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1D" w:rsidRDefault="00BD0F1D" w:rsidP="00B00AF4">
      <w:pPr>
        <w:pStyle w:val="paragraph"/>
        <w:textAlignment w:val="baseline"/>
        <w:rPr>
          <w:rStyle w:val="normaltextrun1"/>
          <w:rFonts w:ascii="Calibri Light" w:hAnsi="Calibri Light" w:cs="Calibri Light"/>
          <w:sz w:val="22"/>
          <w:szCs w:val="22"/>
          <w:lang w:val="en-US"/>
        </w:rPr>
      </w:pPr>
    </w:p>
    <w:p w:rsidR="00BD0F1D" w:rsidRDefault="00BD0F1D" w:rsidP="00B00AF4">
      <w:pPr>
        <w:pStyle w:val="paragraph"/>
        <w:textAlignment w:val="baseline"/>
        <w:rPr>
          <w:rStyle w:val="normaltextrun1"/>
          <w:rFonts w:ascii="Calibri Light" w:hAnsi="Calibri Light" w:cs="Calibri Light"/>
          <w:sz w:val="22"/>
          <w:szCs w:val="22"/>
          <w:lang w:val="en-US"/>
        </w:rPr>
      </w:pPr>
      <w:r>
        <w:rPr>
          <w:rStyle w:val="normaltextrun1"/>
          <w:rFonts w:ascii="Calibri Light" w:hAnsi="Calibri Light" w:cs="Calibri Light"/>
          <w:sz w:val="22"/>
          <w:szCs w:val="22"/>
          <w:lang w:val="en-US"/>
        </w:rPr>
        <w:t>Name/Address</w:t>
      </w:r>
    </w:p>
    <w:p w:rsidR="00BD0F1D" w:rsidRDefault="00BD0F1D" w:rsidP="00B00AF4">
      <w:pPr>
        <w:pStyle w:val="paragraph"/>
        <w:textAlignment w:val="baseline"/>
        <w:rPr>
          <w:rStyle w:val="normaltextrun1"/>
          <w:rFonts w:ascii="Calibri Light" w:hAnsi="Calibri Light" w:cs="Calibri Light"/>
          <w:sz w:val="22"/>
          <w:szCs w:val="22"/>
          <w:lang w:val="en-US"/>
        </w:rPr>
      </w:pPr>
    </w:p>
    <w:p w:rsidR="00BD0F1D" w:rsidRDefault="00BD0F1D" w:rsidP="00B00AF4">
      <w:pPr>
        <w:pStyle w:val="paragraph"/>
        <w:textAlignment w:val="baseline"/>
        <w:rPr>
          <w:rStyle w:val="normaltextrun1"/>
          <w:rFonts w:ascii="Calibri Light" w:hAnsi="Calibri Light" w:cs="Calibri Light"/>
          <w:sz w:val="22"/>
          <w:szCs w:val="22"/>
          <w:lang w:val="en-US"/>
        </w:rPr>
      </w:pPr>
    </w:p>
    <w:p w:rsidR="00BD0F1D" w:rsidRDefault="00BD0F1D" w:rsidP="00B00AF4">
      <w:pPr>
        <w:pStyle w:val="paragraph"/>
        <w:textAlignment w:val="baseline"/>
        <w:rPr>
          <w:rStyle w:val="normaltextrun1"/>
          <w:rFonts w:ascii="Calibri Light" w:hAnsi="Calibri Light" w:cs="Calibri Light"/>
          <w:sz w:val="22"/>
          <w:szCs w:val="22"/>
          <w:lang w:val="en-US"/>
        </w:rPr>
      </w:pPr>
    </w:p>
    <w:p w:rsidR="00B00AF4" w:rsidRDefault="00B00AF4" w:rsidP="00B00AF4">
      <w:pPr>
        <w:pStyle w:val="paragraph"/>
        <w:textAlignment w:val="baseline"/>
        <w:rPr>
          <w:rStyle w:val="normaltextrun1"/>
          <w:rFonts w:ascii="Calibri Light" w:hAnsi="Calibri Light" w:cs="Calibri Light"/>
          <w:sz w:val="22"/>
          <w:szCs w:val="22"/>
          <w:lang w:val="en-US"/>
        </w:rPr>
      </w:pPr>
      <w:r>
        <w:rPr>
          <w:rStyle w:val="normaltextrun1"/>
          <w:rFonts w:ascii="Calibri Light" w:hAnsi="Calibri Light" w:cs="Calibri Light"/>
          <w:sz w:val="22"/>
          <w:szCs w:val="22"/>
          <w:lang w:val="en-US"/>
        </w:rPr>
        <w:t>Dear [Insert name of</w:t>
      </w:r>
      <w:r w:rsidR="00BD0F1D">
        <w:rPr>
          <w:rStyle w:val="normaltextrun1"/>
          <w:rFonts w:ascii="Calibri Light" w:hAnsi="Calibri Light" w:cs="Calibri Light"/>
          <w:sz w:val="22"/>
          <w:szCs w:val="22"/>
          <w:lang w:val="en-US"/>
        </w:rPr>
        <w:t xml:space="preserve"> Line Manager/Education Manager/cc UCU rep]</w:t>
      </w:r>
    </w:p>
    <w:p w:rsidR="00BD0F1D" w:rsidRDefault="00BD0F1D" w:rsidP="00B00AF4">
      <w:pPr>
        <w:pStyle w:val="paragraph"/>
        <w:textAlignment w:val="baseline"/>
      </w:pPr>
    </w:p>
    <w:p w:rsidR="00B00AF4" w:rsidRDefault="00B00AF4" w:rsidP="00B00AF4">
      <w:pPr>
        <w:pStyle w:val="paragraph"/>
        <w:textAlignment w:val="baseline"/>
        <w:rPr>
          <w:rStyle w:val="eop"/>
          <w:rFonts w:ascii="Calibri Light" w:hAnsi="Calibri Light" w:cs="Calibri Light"/>
          <w:sz w:val="22"/>
          <w:szCs w:val="22"/>
        </w:rPr>
      </w:pPr>
      <w:r>
        <w:rPr>
          <w:rStyle w:val="normaltextrun1"/>
          <w:rFonts w:ascii="Calibri Light" w:hAnsi="Calibri Light" w:cs="Calibri Light"/>
          <w:sz w:val="22"/>
          <w:szCs w:val="22"/>
          <w:lang w:val="en-US"/>
        </w:rPr>
        <w:t>After</w:t>
      </w:r>
      <w:r w:rsidR="00BD0F1D">
        <w:rPr>
          <w:rStyle w:val="normaltextrun1"/>
          <w:rFonts w:ascii="Calibri Light" w:hAnsi="Calibri Light" w:cs="Calibri Light"/>
          <w:sz w:val="22"/>
          <w:szCs w:val="22"/>
          <w:lang w:val="en-US"/>
        </w:rPr>
        <w:t xml:space="preserve"> taking advice from my trade union and </w:t>
      </w:r>
      <w:r>
        <w:rPr>
          <w:rStyle w:val="normaltextrun1"/>
          <w:rFonts w:ascii="Calibri Light" w:hAnsi="Calibri Light" w:cs="Calibri Light"/>
          <w:sz w:val="22"/>
          <w:szCs w:val="22"/>
          <w:lang w:val="en-US"/>
        </w:rPr>
        <w:t xml:space="preserve"> consulting the government’s guidance on vulnerable people, which can be found here - </w:t>
      </w:r>
      <w:hyperlink r:id="rId4" w:tgtFrame="_blank" w:history="1">
        <w:r>
          <w:rPr>
            <w:rStyle w:val="normaltextrun1"/>
            <w:rFonts w:ascii="Calibri Light" w:hAnsi="Calibri Light" w:cs="Calibri Light"/>
            <w:color w:val="0563C1"/>
            <w:sz w:val="22"/>
            <w:szCs w:val="22"/>
            <w:u w:val="single"/>
            <w:lang w:val="en-US"/>
          </w:rPr>
          <w:t>https://www.gov.uk/government/publications/covid-19-guidance-on-social-distancing-and-for-vulnerable-people/guidance-on-social-distancing-for-everyone-in-the-uk-and-protecting-older-people-and-vulnerable-adults</w:t>
        </w:r>
      </w:hyperlink>
      <w:r>
        <w:rPr>
          <w:rStyle w:val="normaltextrun1"/>
          <w:rFonts w:ascii="Calibri Light" w:hAnsi="Calibri Light" w:cs="Calibri Light"/>
          <w:color w:val="0563C1"/>
          <w:sz w:val="22"/>
          <w:szCs w:val="22"/>
          <w:lang w:val="en-US"/>
        </w:rPr>
        <w:t xml:space="preserve"> </w:t>
      </w:r>
      <w:r>
        <w:rPr>
          <w:rStyle w:val="normaltextrun1"/>
          <w:rFonts w:ascii="Calibri Light" w:hAnsi="Calibri Light" w:cs="Calibri Light"/>
          <w:color w:val="000000"/>
          <w:sz w:val="22"/>
          <w:szCs w:val="22"/>
          <w:lang w:val="en-US"/>
        </w:rPr>
        <w:t>I believe that I should avoid attending the prison education department at this time, and until the advice changes.</w:t>
      </w:r>
      <w:r>
        <w:rPr>
          <w:rStyle w:val="eop"/>
          <w:rFonts w:ascii="Calibri Light" w:hAnsi="Calibri Light" w:cs="Calibri Light"/>
          <w:sz w:val="22"/>
          <w:szCs w:val="22"/>
        </w:rPr>
        <w:t> </w:t>
      </w:r>
    </w:p>
    <w:p w:rsidR="00BD0F1D" w:rsidRDefault="00BD0F1D" w:rsidP="00B00AF4">
      <w:pPr>
        <w:pStyle w:val="paragraph"/>
        <w:textAlignment w:val="baseline"/>
      </w:pPr>
    </w:p>
    <w:p w:rsidR="00B00AF4" w:rsidRDefault="00B00AF4" w:rsidP="00B00AF4">
      <w:pPr>
        <w:pStyle w:val="paragraph"/>
        <w:textAlignment w:val="baseline"/>
      </w:pPr>
      <w:r>
        <w:rPr>
          <w:rStyle w:val="normaltextrun1"/>
          <w:rFonts w:ascii="Calibri Light" w:hAnsi="Calibri Light" w:cs="Calibri Light"/>
          <w:color w:val="000000"/>
          <w:sz w:val="22"/>
          <w:szCs w:val="22"/>
          <w:lang w:val="en-US"/>
        </w:rPr>
        <w:t>I have [insert condition/illness]/</w:t>
      </w:r>
      <w:r w:rsidR="00BD0F1D">
        <w:rPr>
          <w:rStyle w:val="normaltextrun1"/>
          <w:rFonts w:ascii="Calibri Light" w:hAnsi="Calibri Light" w:cs="Calibri Light"/>
          <w:color w:val="000000"/>
          <w:sz w:val="22"/>
          <w:szCs w:val="22"/>
          <w:lang w:val="en-US"/>
        </w:rPr>
        <w:t xml:space="preserve"> [or] </w:t>
      </w:r>
      <w:r>
        <w:rPr>
          <w:rStyle w:val="normaltextrun1"/>
          <w:rFonts w:ascii="Calibri Light" w:hAnsi="Calibri Light" w:cs="Calibri Light"/>
          <w:color w:val="000000"/>
          <w:sz w:val="22"/>
          <w:szCs w:val="22"/>
          <w:lang w:val="en-US"/>
        </w:rPr>
        <w:t>live with someone who has [insert condition/illness] and believe that the responsible thing to do to protect myself and precious NHS resources is to avoid all unnecessary contact. I, however, remain happy to work from home on appropriate work/projects.</w:t>
      </w:r>
      <w:r>
        <w:rPr>
          <w:rStyle w:val="eop"/>
          <w:rFonts w:ascii="Calibri Light" w:hAnsi="Calibri Light" w:cs="Calibri Light"/>
          <w:sz w:val="22"/>
          <w:szCs w:val="22"/>
        </w:rPr>
        <w:t> </w:t>
      </w:r>
    </w:p>
    <w:p w:rsidR="00B00AF4" w:rsidRDefault="00B00AF4" w:rsidP="00B00AF4">
      <w:pPr>
        <w:pStyle w:val="paragraph"/>
        <w:textAlignment w:val="baseline"/>
        <w:rPr>
          <w:rStyle w:val="eop"/>
          <w:rFonts w:ascii="Calibri Light" w:hAnsi="Calibri Light" w:cs="Calibri Light"/>
          <w:sz w:val="22"/>
          <w:szCs w:val="22"/>
        </w:rPr>
      </w:pPr>
      <w:r>
        <w:rPr>
          <w:rStyle w:val="normaltextrun1"/>
          <w:rFonts w:ascii="Calibri Light" w:hAnsi="Calibri Light" w:cs="Calibri Light"/>
          <w:color w:val="000000"/>
          <w:sz w:val="22"/>
          <w:szCs w:val="22"/>
          <w:lang w:val="en-US"/>
        </w:rPr>
        <w:t xml:space="preserve">I assume, since I am following government guidance, that I will not suffer a detriment for this </w:t>
      </w:r>
      <w:r>
        <w:rPr>
          <w:rStyle w:val="contextualspellingandgrammarerror"/>
          <w:rFonts w:ascii="Calibri Light" w:hAnsi="Calibri Light" w:cs="Calibri Light"/>
          <w:color w:val="000000"/>
          <w:sz w:val="22"/>
          <w:szCs w:val="22"/>
          <w:lang w:val="en-US"/>
        </w:rPr>
        <w:t>decision, and</w:t>
      </w:r>
      <w:r>
        <w:rPr>
          <w:rStyle w:val="normaltextrun1"/>
          <w:rFonts w:ascii="Calibri Light" w:hAnsi="Calibri Light" w:cs="Calibri Light"/>
          <w:color w:val="000000"/>
          <w:sz w:val="22"/>
          <w:szCs w:val="22"/>
          <w:lang w:val="en-US"/>
        </w:rPr>
        <w:t xml:space="preserve"> will therefore remain on full pay. </w:t>
      </w:r>
      <w:r>
        <w:rPr>
          <w:rStyle w:val="eop"/>
          <w:rFonts w:ascii="Calibri Light" w:hAnsi="Calibri Light" w:cs="Calibri Light"/>
          <w:sz w:val="22"/>
          <w:szCs w:val="22"/>
        </w:rPr>
        <w:t> </w:t>
      </w:r>
    </w:p>
    <w:p w:rsidR="00BD0F1D" w:rsidRDefault="00BD0F1D" w:rsidP="00B00AF4">
      <w:pPr>
        <w:pStyle w:val="paragraph"/>
        <w:textAlignment w:val="baseline"/>
        <w:rPr>
          <w:rStyle w:val="eop"/>
          <w:rFonts w:ascii="Calibri Light" w:hAnsi="Calibri Light" w:cs="Calibri Light"/>
          <w:sz w:val="22"/>
          <w:szCs w:val="22"/>
        </w:rPr>
      </w:pPr>
    </w:p>
    <w:p w:rsidR="00BD0F1D" w:rsidRDefault="00BD0F1D" w:rsidP="00B00AF4">
      <w:pPr>
        <w:pStyle w:val="paragraph"/>
        <w:textAlignment w:val="baseline"/>
      </w:pPr>
      <w:bookmarkStart w:id="0" w:name="_GoBack"/>
      <w:bookmarkEnd w:id="0"/>
    </w:p>
    <w:p w:rsidR="00B00AF4" w:rsidRDefault="00B00AF4" w:rsidP="00B00AF4">
      <w:pPr>
        <w:pStyle w:val="paragraph"/>
        <w:textAlignment w:val="baseline"/>
      </w:pPr>
      <w:r>
        <w:rPr>
          <w:rStyle w:val="normaltextrun1"/>
          <w:rFonts w:ascii="Calibri Light" w:hAnsi="Calibri Light" w:cs="Calibri Light"/>
          <w:color w:val="000000"/>
          <w:sz w:val="22"/>
          <w:szCs w:val="22"/>
          <w:lang w:val="en-US"/>
        </w:rPr>
        <w:t>Yours sincerely,</w:t>
      </w:r>
      <w:r>
        <w:rPr>
          <w:rStyle w:val="eop"/>
          <w:rFonts w:ascii="Calibri Light" w:hAnsi="Calibri Light" w:cs="Calibri Light"/>
          <w:sz w:val="22"/>
          <w:szCs w:val="22"/>
        </w:rPr>
        <w:t> </w:t>
      </w:r>
    </w:p>
    <w:p w:rsidR="00B00AF4" w:rsidRDefault="00B00AF4" w:rsidP="00B00AF4">
      <w:pPr>
        <w:pStyle w:val="paragraph"/>
        <w:textAlignment w:val="baseline"/>
      </w:pPr>
      <w:r>
        <w:rPr>
          <w:rStyle w:val="normaltextrun1"/>
          <w:rFonts w:ascii="Calibri Light" w:hAnsi="Calibri Light" w:cs="Calibri Light"/>
          <w:color w:val="000000"/>
          <w:sz w:val="22"/>
          <w:szCs w:val="22"/>
          <w:lang w:val="en-US"/>
        </w:rPr>
        <w:t>[Insert name here]</w:t>
      </w:r>
      <w:r>
        <w:rPr>
          <w:rStyle w:val="eop"/>
          <w:rFonts w:ascii="Calibri Light" w:hAnsi="Calibri Light" w:cs="Calibri Light"/>
          <w:sz w:val="22"/>
          <w:szCs w:val="22"/>
        </w:rPr>
        <w:t> </w:t>
      </w:r>
    </w:p>
    <w:p w:rsidR="005E7F68" w:rsidRDefault="005E7F68"/>
    <w:sectPr w:rsidR="005E7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F4"/>
    <w:rsid w:val="005E7F68"/>
    <w:rsid w:val="00B00AF4"/>
    <w:rsid w:val="00BD0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A62F3-F9CA-4690-B215-134D51C8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0AF4"/>
    <w:pPr>
      <w:spacing w:after="0"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B00AF4"/>
  </w:style>
  <w:style w:type="character" w:customStyle="1" w:styleId="normaltextrun1">
    <w:name w:val="normaltextrun1"/>
    <w:basedOn w:val="DefaultParagraphFont"/>
    <w:rsid w:val="00B00AF4"/>
  </w:style>
  <w:style w:type="character" w:customStyle="1" w:styleId="eop">
    <w:name w:val="eop"/>
    <w:basedOn w:val="DefaultParagraphFont"/>
    <w:rsid w:val="00B00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093">
      <w:bodyDiv w:val="1"/>
      <w:marLeft w:val="0"/>
      <w:marRight w:val="0"/>
      <w:marTop w:val="0"/>
      <w:marBottom w:val="0"/>
      <w:divBdr>
        <w:top w:val="none" w:sz="0" w:space="0" w:color="auto"/>
        <w:left w:val="none" w:sz="0" w:space="0" w:color="auto"/>
        <w:bottom w:val="none" w:sz="0" w:space="0" w:color="auto"/>
        <w:right w:val="none" w:sz="0" w:space="0" w:color="auto"/>
      </w:divBdr>
    </w:div>
    <w:div w:id="763186668">
      <w:bodyDiv w:val="1"/>
      <w:marLeft w:val="0"/>
      <w:marRight w:val="0"/>
      <w:marTop w:val="0"/>
      <w:marBottom w:val="0"/>
      <w:divBdr>
        <w:top w:val="none" w:sz="0" w:space="0" w:color="auto"/>
        <w:left w:val="none" w:sz="0" w:space="0" w:color="auto"/>
        <w:bottom w:val="none" w:sz="0" w:space="0" w:color="auto"/>
        <w:right w:val="none" w:sz="0" w:space="0" w:color="auto"/>
      </w:divBdr>
      <w:divsChild>
        <w:div w:id="412775053">
          <w:marLeft w:val="0"/>
          <w:marRight w:val="0"/>
          <w:marTop w:val="0"/>
          <w:marBottom w:val="0"/>
          <w:divBdr>
            <w:top w:val="none" w:sz="0" w:space="0" w:color="auto"/>
            <w:left w:val="none" w:sz="0" w:space="0" w:color="auto"/>
            <w:bottom w:val="none" w:sz="0" w:space="0" w:color="auto"/>
            <w:right w:val="none" w:sz="0" w:space="0" w:color="auto"/>
          </w:divBdr>
          <w:divsChild>
            <w:div w:id="722143937">
              <w:marLeft w:val="0"/>
              <w:marRight w:val="0"/>
              <w:marTop w:val="0"/>
              <w:marBottom w:val="0"/>
              <w:divBdr>
                <w:top w:val="none" w:sz="0" w:space="0" w:color="auto"/>
                <w:left w:val="none" w:sz="0" w:space="0" w:color="auto"/>
                <w:bottom w:val="none" w:sz="0" w:space="0" w:color="auto"/>
                <w:right w:val="none" w:sz="0" w:space="0" w:color="auto"/>
              </w:divBdr>
              <w:divsChild>
                <w:div w:id="421605227">
                  <w:marLeft w:val="0"/>
                  <w:marRight w:val="0"/>
                  <w:marTop w:val="0"/>
                  <w:marBottom w:val="0"/>
                  <w:divBdr>
                    <w:top w:val="none" w:sz="0" w:space="0" w:color="auto"/>
                    <w:left w:val="none" w:sz="0" w:space="0" w:color="auto"/>
                    <w:bottom w:val="none" w:sz="0" w:space="0" w:color="auto"/>
                    <w:right w:val="none" w:sz="0" w:space="0" w:color="auto"/>
                  </w:divBdr>
                  <w:divsChild>
                    <w:div w:id="189689014">
                      <w:marLeft w:val="0"/>
                      <w:marRight w:val="0"/>
                      <w:marTop w:val="0"/>
                      <w:marBottom w:val="0"/>
                      <w:divBdr>
                        <w:top w:val="none" w:sz="0" w:space="0" w:color="auto"/>
                        <w:left w:val="none" w:sz="0" w:space="0" w:color="auto"/>
                        <w:bottom w:val="none" w:sz="0" w:space="0" w:color="auto"/>
                        <w:right w:val="none" w:sz="0" w:space="0" w:color="auto"/>
                      </w:divBdr>
                      <w:divsChild>
                        <w:div w:id="483089825">
                          <w:marLeft w:val="0"/>
                          <w:marRight w:val="0"/>
                          <w:marTop w:val="0"/>
                          <w:marBottom w:val="0"/>
                          <w:divBdr>
                            <w:top w:val="none" w:sz="0" w:space="0" w:color="auto"/>
                            <w:left w:val="none" w:sz="0" w:space="0" w:color="auto"/>
                            <w:bottom w:val="none" w:sz="0" w:space="0" w:color="auto"/>
                            <w:right w:val="none" w:sz="0" w:space="0" w:color="auto"/>
                          </w:divBdr>
                          <w:divsChild>
                            <w:div w:id="827214744">
                              <w:marLeft w:val="0"/>
                              <w:marRight w:val="0"/>
                              <w:marTop w:val="0"/>
                              <w:marBottom w:val="0"/>
                              <w:divBdr>
                                <w:top w:val="none" w:sz="0" w:space="0" w:color="auto"/>
                                <w:left w:val="none" w:sz="0" w:space="0" w:color="auto"/>
                                <w:bottom w:val="none" w:sz="0" w:space="0" w:color="auto"/>
                                <w:right w:val="none" w:sz="0" w:space="0" w:color="auto"/>
                              </w:divBdr>
                              <w:divsChild>
                                <w:div w:id="1179345685">
                                  <w:marLeft w:val="0"/>
                                  <w:marRight w:val="0"/>
                                  <w:marTop w:val="0"/>
                                  <w:marBottom w:val="0"/>
                                  <w:divBdr>
                                    <w:top w:val="none" w:sz="0" w:space="0" w:color="auto"/>
                                    <w:left w:val="none" w:sz="0" w:space="0" w:color="auto"/>
                                    <w:bottom w:val="none" w:sz="0" w:space="0" w:color="auto"/>
                                    <w:right w:val="none" w:sz="0" w:space="0" w:color="auto"/>
                                  </w:divBdr>
                                  <w:divsChild>
                                    <w:div w:id="948437371">
                                      <w:marLeft w:val="0"/>
                                      <w:marRight w:val="0"/>
                                      <w:marTop w:val="0"/>
                                      <w:marBottom w:val="0"/>
                                      <w:divBdr>
                                        <w:top w:val="none" w:sz="0" w:space="0" w:color="auto"/>
                                        <w:left w:val="none" w:sz="0" w:space="0" w:color="auto"/>
                                        <w:bottom w:val="none" w:sz="0" w:space="0" w:color="auto"/>
                                        <w:right w:val="none" w:sz="0" w:space="0" w:color="auto"/>
                                      </w:divBdr>
                                      <w:divsChild>
                                        <w:div w:id="1238636403">
                                          <w:marLeft w:val="0"/>
                                          <w:marRight w:val="0"/>
                                          <w:marTop w:val="0"/>
                                          <w:marBottom w:val="0"/>
                                          <w:divBdr>
                                            <w:top w:val="none" w:sz="0" w:space="0" w:color="auto"/>
                                            <w:left w:val="none" w:sz="0" w:space="0" w:color="auto"/>
                                            <w:bottom w:val="none" w:sz="0" w:space="0" w:color="auto"/>
                                            <w:right w:val="none" w:sz="0" w:space="0" w:color="auto"/>
                                          </w:divBdr>
                                          <w:divsChild>
                                            <w:div w:id="238487574">
                                              <w:marLeft w:val="0"/>
                                              <w:marRight w:val="0"/>
                                              <w:marTop w:val="0"/>
                                              <w:marBottom w:val="0"/>
                                              <w:divBdr>
                                                <w:top w:val="none" w:sz="0" w:space="0" w:color="auto"/>
                                                <w:left w:val="none" w:sz="0" w:space="0" w:color="auto"/>
                                                <w:bottom w:val="none" w:sz="0" w:space="0" w:color="auto"/>
                                                <w:right w:val="none" w:sz="0" w:space="0" w:color="auto"/>
                                              </w:divBdr>
                                              <w:divsChild>
                                                <w:div w:id="766928770">
                                                  <w:marLeft w:val="0"/>
                                                  <w:marRight w:val="0"/>
                                                  <w:marTop w:val="0"/>
                                                  <w:marBottom w:val="0"/>
                                                  <w:divBdr>
                                                    <w:top w:val="none" w:sz="0" w:space="0" w:color="auto"/>
                                                    <w:left w:val="none" w:sz="0" w:space="0" w:color="auto"/>
                                                    <w:bottom w:val="none" w:sz="0" w:space="0" w:color="auto"/>
                                                    <w:right w:val="none" w:sz="0" w:space="0" w:color="auto"/>
                                                  </w:divBdr>
                                                  <w:divsChild>
                                                    <w:div w:id="1272863328">
                                                      <w:marLeft w:val="0"/>
                                                      <w:marRight w:val="0"/>
                                                      <w:marTop w:val="0"/>
                                                      <w:marBottom w:val="0"/>
                                                      <w:divBdr>
                                                        <w:top w:val="single" w:sz="6" w:space="0" w:color="auto"/>
                                                        <w:left w:val="none" w:sz="0" w:space="0" w:color="auto"/>
                                                        <w:bottom w:val="single" w:sz="6" w:space="0" w:color="auto"/>
                                                        <w:right w:val="none" w:sz="0" w:space="0" w:color="auto"/>
                                                      </w:divBdr>
                                                      <w:divsChild>
                                                        <w:div w:id="914972684">
                                                          <w:marLeft w:val="0"/>
                                                          <w:marRight w:val="0"/>
                                                          <w:marTop w:val="0"/>
                                                          <w:marBottom w:val="0"/>
                                                          <w:divBdr>
                                                            <w:top w:val="none" w:sz="0" w:space="0" w:color="auto"/>
                                                            <w:left w:val="none" w:sz="0" w:space="0" w:color="auto"/>
                                                            <w:bottom w:val="none" w:sz="0" w:space="0" w:color="auto"/>
                                                            <w:right w:val="none" w:sz="0" w:space="0" w:color="auto"/>
                                                          </w:divBdr>
                                                          <w:divsChild>
                                                            <w:div w:id="66150645">
                                                              <w:marLeft w:val="0"/>
                                                              <w:marRight w:val="0"/>
                                                              <w:marTop w:val="0"/>
                                                              <w:marBottom w:val="0"/>
                                                              <w:divBdr>
                                                                <w:top w:val="none" w:sz="0" w:space="0" w:color="auto"/>
                                                                <w:left w:val="none" w:sz="0" w:space="0" w:color="auto"/>
                                                                <w:bottom w:val="none" w:sz="0" w:space="0" w:color="auto"/>
                                                                <w:right w:val="none" w:sz="0" w:space="0" w:color="auto"/>
                                                              </w:divBdr>
                                                              <w:divsChild>
                                                                <w:div w:id="797339476">
                                                                  <w:marLeft w:val="0"/>
                                                                  <w:marRight w:val="0"/>
                                                                  <w:marTop w:val="0"/>
                                                                  <w:marBottom w:val="0"/>
                                                                  <w:divBdr>
                                                                    <w:top w:val="none" w:sz="0" w:space="0" w:color="auto"/>
                                                                    <w:left w:val="none" w:sz="0" w:space="0" w:color="auto"/>
                                                                    <w:bottom w:val="none" w:sz="0" w:space="0" w:color="auto"/>
                                                                    <w:right w:val="none" w:sz="0" w:space="0" w:color="auto"/>
                                                                  </w:divBdr>
                                                                  <w:divsChild>
                                                                    <w:div w:id="1466268572">
                                                                      <w:marLeft w:val="0"/>
                                                                      <w:marRight w:val="0"/>
                                                                      <w:marTop w:val="0"/>
                                                                      <w:marBottom w:val="0"/>
                                                                      <w:divBdr>
                                                                        <w:top w:val="none" w:sz="0" w:space="0" w:color="auto"/>
                                                                        <w:left w:val="none" w:sz="0" w:space="0" w:color="auto"/>
                                                                        <w:bottom w:val="none" w:sz="0" w:space="0" w:color="auto"/>
                                                                        <w:right w:val="none" w:sz="0" w:space="0" w:color="auto"/>
                                                                      </w:divBdr>
                                                                      <w:divsChild>
                                                                        <w:div w:id="1252353534">
                                                                          <w:marLeft w:val="0"/>
                                                                          <w:marRight w:val="0"/>
                                                                          <w:marTop w:val="0"/>
                                                                          <w:marBottom w:val="0"/>
                                                                          <w:divBdr>
                                                                            <w:top w:val="none" w:sz="0" w:space="0" w:color="auto"/>
                                                                            <w:left w:val="none" w:sz="0" w:space="0" w:color="auto"/>
                                                                            <w:bottom w:val="none" w:sz="0" w:space="0" w:color="auto"/>
                                                                            <w:right w:val="none" w:sz="0" w:space="0" w:color="auto"/>
                                                                          </w:divBdr>
                                                                          <w:divsChild>
                                                                            <w:div w:id="559365990">
                                                                              <w:marLeft w:val="0"/>
                                                                              <w:marRight w:val="0"/>
                                                                              <w:marTop w:val="0"/>
                                                                              <w:marBottom w:val="0"/>
                                                                              <w:divBdr>
                                                                                <w:top w:val="none" w:sz="0" w:space="0" w:color="auto"/>
                                                                                <w:left w:val="none" w:sz="0" w:space="0" w:color="auto"/>
                                                                                <w:bottom w:val="none" w:sz="0" w:space="0" w:color="auto"/>
                                                                                <w:right w:val="none" w:sz="0" w:space="0" w:color="auto"/>
                                                                              </w:divBdr>
                                                                              <w:divsChild>
                                                                                <w:div w:id="1323268033">
                                                                                  <w:marLeft w:val="0"/>
                                                                                  <w:marRight w:val="0"/>
                                                                                  <w:marTop w:val="0"/>
                                                                                  <w:marBottom w:val="0"/>
                                                                                  <w:divBdr>
                                                                                    <w:top w:val="none" w:sz="0" w:space="0" w:color="auto"/>
                                                                                    <w:left w:val="none" w:sz="0" w:space="0" w:color="auto"/>
                                                                                    <w:bottom w:val="none" w:sz="0" w:space="0" w:color="auto"/>
                                                                                    <w:right w:val="none" w:sz="0" w:space="0" w:color="auto"/>
                                                                                  </w:divBdr>
                                                                                </w:div>
                                                                                <w:div w:id="1688798415">
                                                                                  <w:marLeft w:val="0"/>
                                                                                  <w:marRight w:val="0"/>
                                                                                  <w:marTop w:val="0"/>
                                                                                  <w:marBottom w:val="0"/>
                                                                                  <w:divBdr>
                                                                                    <w:top w:val="none" w:sz="0" w:space="0" w:color="auto"/>
                                                                                    <w:left w:val="none" w:sz="0" w:space="0" w:color="auto"/>
                                                                                    <w:bottom w:val="none" w:sz="0" w:space="0" w:color="auto"/>
                                                                                    <w:right w:val="none" w:sz="0" w:space="0" w:color="auto"/>
                                                                                  </w:divBdr>
                                                                                </w:div>
                                                                                <w:div w:id="1996520497">
                                                                                  <w:marLeft w:val="0"/>
                                                                                  <w:marRight w:val="0"/>
                                                                                  <w:marTop w:val="0"/>
                                                                                  <w:marBottom w:val="0"/>
                                                                                  <w:divBdr>
                                                                                    <w:top w:val="none" w:sz="0" w:space="0" w:color="auto"/>
                                                                                    <w:left w:val="none" w:sz="0" w:space="0" w:color="auto"/>
                                                                                    <w:bottom w:val="none" w:sz="0" w:space="0" w:color="auto"/>
                                                                                    <w:right w:val="none" w:sz="0" w:space="0" w:color="auto"/>
                                                                                  </w:divBdr>
                                                                                </w:div>
                                                                                <w:div w:id="479344572">
                                                                                  <w:marLeft w:val="0"/>
                                                                                  <w:marRight w:val="0"/>
                                                                                  <w:marTop w:val="0"/>
                                                                                  <w:marBottom w:val="0"/>
                                                                                  <w:divBdr>
                                                                                    <w:top w:val="none" w:sz="0" w:space="0" w:color="auto"/>
                                                                                    <w:left w:val="none" w:sz="0" w:space="0" w:color="auto"/>
                                                                                    <w:bottom w:val="none" w:sz="0" w:space="0" w:color="auto"/>
                                                                                    <w:right w:val="none" w:sz="0" w:space="0" w:color="auto"/>
                                                                                  </w:divBdr>
                                                                                </w:div>
                                                                                <w:div w:id="975990777">
                                                                                  <w:marLeft w:val="0"/>
                                                                                  <w:marRight w:val="0"/>
                                                                                  <w:marTop w:val="0"/>
                                                                                  <w:marBottom w:val="0"/>
                                                                                  <w:divBdr>
                                                                                    <w:top w:val="none" w:sz="0" w:space="0" w:color="auto"/>
                                                                                    <w:left w:val="none" w:sz="0" w:space="0" w:color="auto"/>
                                                                                    <w:bottom w:val="none" w:sz="0" w:space="0" w:color="auto"/>
                                                                                    <w:right w:val="none" w:sz="0" w:space="0" w:color="auto"/>
                                                                                  </w:divBdr>
                                                                                </w:div>
                                                                                <w:div w:id="14118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726D5FC1</Template>
  <TotalTime>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Quick</dc:creator>
  <cp:keywords/>
  <dc:description/>
  <cp:lastModifiedBy>Marianne Quick</cp:lastModifiedBy>
  <cp:revision>2</cp:revision>
  <dcterms:created xsi:type="dcterms:W3CDTF">2020-03-23T19:29:00Z</dcterms:created>
  <dcterms:modified xsi:type="dcterms:W3CDTF">2020-03-23T19:29:00Z</dcterms:modified>
</cp:coreProperties>
</file>