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9EFD" w14:textId="2841877D" w:rsidR="000A478C" w:rsidRDefault="00D8364A" w:rsidP="000A478C">
      <w:pPr>
        <w:pStyle w:val="Header"/>
        <w:tabs>
          <w:tab w:val="left" w:pos="1889"/>
        </w:tabs>
        <w:ind w:left="-567" w:right="-737"/>
        <w:jc w:val="center"/>
      </w:pPr>
      <w:r w:rsidRPr="004869E5">
        <w:rPr>
          <w:noProof/>
          <w:lang w:eastAsia="en-GB"/>
        </w:rPr>
        <w:drawing>
          <wp:anchor distT="0" distB="0" distL="36195" distR="36195" simplePos="0" relativeHeight="251659264" behindDoc="0" locked="0" layoutInCell="1" allowOverlap="0" wp14:anchorId="2653A7D6" wp14:editId="7E2296D2">
            <wp:simplePos x="0" y="0"/>
            <wp:positionH relativeFrom="column">
              <wp:posOffset>5417073</wp:posOffset>
            </wp:positionH>
            <wp:positionV relativeFrom="paragraph">
              <wp:posOffset>631825</wp:posOffset>
            </wp:positionV>
            <wp:extent cx="413385" cy="508000"/>
            <wp:effectExtent l="0" t="0" r="5715" b="0"/>
            <wp:wrapThrough wrapText="bothSides">
              <wp:wrapPolygon edited="0">
                <wp:start x="0" y="0"/>
                <wp:lineTo x="0" y="21060"/>
                <wp:lineTo x="21235" y="21060"/>
                <wp:lineTo x="21235"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78C" w:rsidRPr="004869E5">
        <w:rPr>
          <w:noProof/>
          <w:lang w:eastAsia="en-GB"/>
        </w:rPr>
        <w:drawing>
          <wp:inline distT="0" distB="0" distL="0" distR="0" wp14:anchorId="721ACF2F" wp14:editId="098B3CEE">
            <wp:extent cx="1247775" cy="619125"/>
            <wp:effectExtent l="0" t="0" r="9525" b="952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a:ln>
                      <a:noFill/>
                    </a:ln>
                  </pic:spPr>
                </pic:pic>
              </a:graphicData>
            </a:graphic>
          </wp:inline>
        </w:drawing>
      </w:r>
    </w:p>
    <w:p w14:paraId="7D21FB97" w14:textId="09592E3B" w:rsidR="000A478C" w:rsidRDefault="00D8364A" w:rsidP="00043ED1">
      <w:pPr>
        <w:pStyle w:val="Header"/>
        <w:tabs>
          <w:tab w:val="clear" w:pos="9026"/>
          <w:tab w:val="right" w:pos="9356"/>
        </w:tabs>
        <w:ind w:left="-567" w:right="-737"/>
      </w:pPr>
      <w:r w:rsidRPr="004869E5">
        <w:rPr>
          <w:noProof/>
          <w:lang w:eastAsia="en-GB"/>
        </w:rPr>
        <w:drawing>
          <wp:anchor distT="0" distB="0" distL="114300" distR="114300" simplePos="0" relativeHeight="251660288" behindDoc="1" locked="0" layoutInCell="1" allowOverlap="1" wp14:anchorId="265BB53C" wp14:editId="0FF190A5">
            <wp:simplePos x="0" y="0"/>
            <wp:positionH relativeFrom="column">
              <wp:posOffset>4664598</wp:posOffset>
            </wp:positionH>
            <wp:positionV relativeFrom="paragraph">
              <wp:posOffset>255270</wp:posOffset>
            </wp:positionV>
            <wp:extent cx="638175" cy="228600"/>
            <wp:effectExtent l="0" t="0" r="0" b="0"/>
            <wp:wrapNone/>
            <wp:docPr id="4" name="Picture 4" descr="C:\Users\sewd\AppData\Local\Microsoft\Windows\Temporary Internet Files\Content.Outlook\AEVEWYDS\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wd\AppData\Local\Microsoft\Windows\Temporary Internet Files\Content.Outlook\AEVEWYDS\ucu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9E5">
        <w:rPr>
          <w:noProof/>
          <w:lang w:eastAsia="en-GB"/>
        </w:rPr>
        <w:drawing>
          <wp:anchor distT="0" distB="0" distL="71755" distR="71755" simplePos="0" relativeHeight="251658240" behindDoc="0" locked="0" layoutInCell="1" allowOverlap="1" wp14:anchorId="0A9579F0" wp14:editId="2B99ADC8">
            <wp:simplePos x="0" y="0"/>
            <wp:positionH relativeFrom="column">
              <wp:posOffset>3270885</wp:posOffset>
            </wp:positionH>
            <wp:positionV relativeFrom="paragraph">
              <wp:posOffset>151130</wp:posOffset>
            </wp:positionV>
            <wp:extent cx="690880" cy="352425"/>
            <wp:effectExtent l="0" t="0" r="0" b="3175"/>
            <wp:wrapThrough wrapText="bothSides">
              <wp:wrapPolygon edited="0">
                <wp:start x="0" y="0"/>
                <wp:lineTo x="0" y="21016"/>
                <wp:lineTo x="21044" y="21016"/>
                <wp:lineTo x="21044" y="0"/>
                <wp:lineTo x="0" y="0"/>
              </wp:wrapPolygon>
            </wp:wrapThrough>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9088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78C" w:rsidRPr="004869E5">
        <w:rPr>
          <w:noProof/>
          <w:lang w:eastAsia="en-GB"/>
        </w:rPr>
        <w:drawing>
          <wp:inline distT="0" distB="0" distL="0" distR="0" wp14:anchorId="3DAD3DDE" wp14:editId="4A618FAD">
            <wp:extent cx="631156" cy="361536"/>
            <wp:effectExtent l="0" t="0" r="4445" b="0"/>
            <wp:docPr id="9" name="Pictur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31156" cy="361536"/>
                    </a:xfrm>
                    <a:prstGeom prst="rect">
                      <a:avLst/>
                    </a:prstGeom>
                    <a:noFill/>
                    <a:ln>
                      <a:noFill/>
                    </a:ln>
                  </pic:spPr>
                </pic:pic>
              </a:graphicData>
            </a:graphic>
          </wp:inline>
        </w:drawing>
      </w:r>
      <w:r w:rsidR="000A478C">
        <w:rPr>
          <w:noProof/>
          <w:sz w:val="20"/>
          <w:szCs w:val="20"/>
          <w:lang w:eastAsia="en-GB"/>
        </w:rPr>
        <w:t xml:space="preserve">  </w:t>
      </w:r>
      <w:r w:rsidR="000A478C">
        <w:rPr>
          <w:noProof/>
          <w:lang w:eastAsia="en-GB"/>
        </w:rPr>
        <w:drawing>
          <wp:inline distT="0" distB="0" distL="0" distR="0" wp14:anchorId="29FAB13B" wp14:editId="611CD2FD">
            <wp:extent cx="972000" cy="285115"/>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237" t="-2" r="8237" b="17242"/>
                    <a:stretch/>
                  </pic:blipFill>
                  <pic:spPr bwMode="auto">
                    <a:xfrm>
                      <a:off x="0" y="0"/>
                      <a:ext cx="1246212" cy="365549"/>
                    </a:xfrm>
                    <a:prstGeom prst="rect">
                      <a:avLst/>
                    </a:prstGeom>
                    <a:noFill/>
                    <a:ln>
                      <a:noFill/>
                    </a:ln>
                    <a:extLst>
                      <a:ext uri="{53640926-AAD7-44D8-BBD7-CCE9431645EC}">
                        <a14:shadowObscured xmlns:a14="http://schemas.microsoft.com/office/drawing/2010/main"/>
                      </a:ext>
                    </a:extLst>
                  </pic:spPr>
                </pic:pic>
              </a:graphicData>
            </a:graphic>
          </wp:inline>
        </w:drawing>
      </w:r>
      <w:r w:rsidR="000A478C">
        <w:rPr>
          <w:noProof/>
          <w:sz w:val="20"/>
          <w:szCs w:val="20"/>
          <w:lang w:eastAsia="en-GB"/>
        </w:rPr>
        <w:t xml:space="preserve"> </w:t>
      </w:r>
      <w:r w:rsidR="000A478C" w:rsidRPr="008A19F1">
        <w:rPr>
          <w:noProof/>
          <w:sz w:val="20"/>
          <w:szCs w:val="20"/>
          <w:lang w:eastAsia="en-GB"/>
        </w:rPr>
        <w:drawing>
          <wp:inline distT="0" distB="0" distL="0" distR="0" wp14:anchorId="3FB2E3CA" wp14:editId="1595F3E8">
            <wp:extent cx="447675" cy="447675"/>
            <wp:effectExtent l="0" t="0" r="9525" b="952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0A478C">
        <w:rPr>
          <w:noProof/>
          <w:sz w:val="20"/>
          <w:szCs w:val="20"/>
          <w:lang w:eastAsia="en-GB"/>
        </w:rPr>
        <w:t xml:space="preserve"> </w:t>
      </w:r>
      <w:r w:rsidR="000A478C" w:rsidRPr="008A19F1">
        <w:rPr>
          <w:noProof/>
          <w:sz w:val="20"/>
          <w:szCs w:val="20"/>
          <w:lang w:eastAsia="en-GB"/>
        </w:rPr>
        <w:drawing>
          <wp:inline distT="0" distB="0" distL="0" distR="0" wp14:anchorId="510EC9C5" wp14:editId="5DB2E30A">
            <wp:extent cx="629920" cy="335409"/>
            <wp:effectExtent l="0" t="0" r="5080" b="0"/>
            <wp:docPr id="7" name="Picture 7" descr="C:\Users\dbuttle\AppData\Local\Microsoft\Windows\Temporary Internet Files\Content.Outlook\ICLLV9X2\NAHTidentity_RGB_L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buttle\AppData\Local\Microsoft\Windows\Temporary Internet Files\Content.Outlook\ICLLV9X2\NAHTidentity_RGB_LR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335409"/>
                    </a:xfrm>
                    <a:prstGeom prst="rect">
                      <a:avLst/>
                    </a:prstGeom>
                    <a:noFill/>
                    <a:ln>
                      <a:noFill/>
                    </a:ln>
                  </pic:spPr>
                </pic:pic>
              </a:graphicData>
            </a:graphic>
          </wp:inline>
        </w:drawing>
      </w:r>
      <w:r w:rsidR="000A478C" w:rsidRPr="004869E5">
        <w:rPr>
          <w:noProof/>
          <w:lang w:eastAsia="en-GB"/>
        </w:rPr>
        <w:drawing>
          <wp:inline distT="0" distB="0" distL="0" distR="0" wp14:anchorId="484B6A96" wp14:editId="7C73513A">
            <wp:extent cx="742950" cy="276225"/>
            <wp:effectExtent l="0" t="0" r="0" b="9525"/>
            <wp:docPr id="6" name="Picture 6" descr="NASUW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UW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0A478C" w:rsidRPr="004869E5">
        <w:rPr>
          <w:noProof/>
          <w:lang w:eastAsia="en-GB"/>
        </w:rPr>
        <w:drawing>
          <wp:inline distT="0" distB="0" distL="0" distR="0" wp14:anchorId="3952C9E9" wp14:editId="52160C1F">
            <wp:extent cx="523875" cy="504825"/>
            <wp:effectExtent l="0" t="0" r="9525" b="9525"/>
            <wp:docPr id="5" name="Picture 5" descr="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atter char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r w:rsidR="000A478C">
        <w:rPr>
          <w:noProof/>
          <w:sz w:val="20"/>
          <w:szCs w:val="20"/>
          <w:lang w:eastAsia="en-GB"/>
        </w:rPr>
        <w:t xml:space="preserve"> </w:t>
      </w:r>
      <w:r w:rsidR="000A478C">
        <w:rPr>
          <w:noProof/>
          <w:lang w:eastAsia="en-GB"/>
        </w:rPr>
        <w:t xml:space="preserve"> </w:t>
      </w:r>
    </w:p>
    <w:p w14:paraId="1BBDCC17" w14:textId="77777777" w:rsidR="000A478C" w:rsidRPr="006846E2" w:rsidRDefault="000A478C" w:rsidP="00D8364A">
      <w:pPr>
        <w:pStyle w:val="Header"/>
        <w:pBdr>
          <w:bottom w:val="single" w:sz="12" w:space="1" w:color="auto"/>
        </w:pBdr>
        <w:ind w:left="-567" w:right="-472"/>
        <w:rPr>
          <w:sz w:val="12"/>
          <w:szCs w:val="12"/>
        </w:rPr>
      </w:pPr>
    </w:p>
    <w:p w14:paraId="7C6AA6F8" w14:textId="77777777" w:rsidR="000A478C" w:rsidRPr="006846E2" w:rsidRDefault="000A478C" w:rsidP="00D8364A">
      <w:pPr>
        <w:ind w:left="-567" w:right="-330"/>
        <w:rPr>
          <w:rFonts w:ascii="Arial" w:eastAsia="Arial" w:hAnsi="Arial" w:cs="Arial"/>
          <w:color w:val="000000" w:themeColor="text1"/>
          <w:sz w:val="4"/>
          <w:szCs w:val="4"/>
        </w:rPr>
      </w:pPr>
    </w:p>
    <w:p w14:paraId="2E430E00" w14:textId="77777777" w:rsidR="00D8364A" w:rsidRDefault="00D8364A" w:rsidP="000A478C">
      <w:pPr>
        <w:ind w:left="-567" w:right="-737"/>
        <w:jc w:val="center"/>
        <w:rPr>
          <w:rFonts w:eastAsiaTheme="minorEastAsia"/>
          <w:b/>
          <w:bCs/>
          <w:sz w:val="24"/>
          <w:szCs w:val="24"/>
        </w:rPr>
      </w:pPr>
    </w:p>
    <w:p w14:paraId="5E5787A5" w14:textId="24BC0CB4" w:rsidR="003E4ED4" w:rsidRPr="00D8364A" w:rsidRDefault="00043ED1" w:rsidP="00D8364A">
      <w:pPr>
        <w:ind w:left="-567" w:right="-613"/>
        <w:rPr>
          <w:rFonts w:ascii="Arial" w:eastAsia="Arial" w:hAnsi="Arial" w:cs="Arial"/>
          <w:color w:val="000000" w:themeColor="text1"/>
          <w:sz w:val="28"/>
          <w:szCs w:val="28"/>
        </w:rPr>
      </w:pPr>
      <w:r>
        <w:rPr>
          <w:rFonts w:eastAsiaTheme="minorEastAsia"/>
          <w:b/>
          <w:bCs/>
          <w:sz w:val="28"/>
          <w:szCs w:val="28"/>
        </w:rPr>
        <w:tab/>
      </w:r>
      <w:r w:rsidR="00155D9A" w:rsidRPr="00D8364A">
        <w:rPr>
          <w:rFonts w:eastAsiaTheme="minorEastAsia"/>
          <w:b/>
          <w:bCs/>
          <w:sz w:val="28"/>
          <w:szCs w:val="28"/>
        </w:rPr>
        <w:t>JOINT UNION ASBESTOS COMMITTEE (JUAC) ASBESTOS CHECKLIST</w:t>
      </w:r>
    </w:p>
    <w:p w14:paraId="29DB2342" w14:textId="77777777" w:rsidR="00D8364A" w:rsidRDefault="00D8364A" w:rsidP="70F05641">
      <w:pPr>
        <w:rPr>
          <w:rFonts w:eastAsiaTheme="minorEastAsia"/>
          <w:b/>
          <w:bCs/>
          <w:sz w:val="24"/>
          <w:szCs w:val="24"/>
        </w:rPr>
      </w:pPr>
    </w:p>
    <w:p w14:paraId="636FD07F" w14:textId="4EA1A245" w:rsidR="00D1757A" w:rsidRDefault="122493C3" w:rsidP="70F05641">
      <w:pPr>
        <w:rPr>
          <w:rFonts w:eastAsiaTheme="minorEastAsia"/>
          <w:b/>
          <w:bCs/>
          <w:sz w:val="24"/>
          <w:szCs w:val="24"/>
        </w:rPr>
      </w:pPr>
      <w:r w:rsidRPr="52631D5D">
        <w:rPr>
          <w:rFonts w:eastAsiaTheme="minorEastAsia"/>
          <w:b/>
          <w:bCs/>
          <w:sz w:val="24"/>
          <w:szCs w:val="24"/>
        </w:rPr>
        <w:t>The Joint Union Asbestos Committee (JUAC)</w:t>
      </w:r>
      <w:r w:rsidR="077D92CF" w:rsidRPr="52631D5D">
        <w:rPr>
          <w:rFonts w:eastAsiaTheme="minorEastAsia"/>
          <w:b/>
          <w:bCs/>
          <w:sz w:val="24"/>
          <w:szCs w:val="24"/>
        </w:rPr>
        <w:t xml:space="preserve"> campaign</w:t>
      </w:r>
      <w:r w:rsidR="2CE80403" w:rsidRPr="52631D5D">
        <w:rPr>
          <w:rFonts w:eastAsiaTheme="minorEastAsia"/>
          <w:b/>
          <w:bCs/>
          <w:sz w:val="24"/>
          <w:szCs w:val="24"/>
        </w:rPr>
        <w:t>s</w:t>
      </w:r>
      <w:r w:rsidR="077D92CF" w:rsidRPr="52631D5D">
        <w:rPr>
          <w:rFonts w:eastAsiaTheme="minorEastAsia"/>
          <w:b/>
          <w:bCs/>
          <w:sz w:val="24"/>
          <w:szCs w:val="24"/>
        </w:rPr>
        <w:t xml:space="preserve"> </w:t>
      </w:r>
      <w:r w:rsidR="735972B9" w:rsidRPr="52631D5D">
        <w:rPr>
          <w:rFonts w:eastAsiaTheme="minorEastAsia"/>
          <w:b/>
          <w:bCs/>
          <w:sz w:val="24"/>
          <w:szCs w:val="24"/>
        </w:rPr>
        <w:t xml:space="preserve">to </w:t>
      </w:r>
      <w:r w:rsidR="735972B9" w:rsidRPr="52631D5D">
        <w:rPr>
          <w:rFonts w:eastAsiaTheme="minorEastAsia"/>
          <w:b/>
          <w:bCs/>
          <w:sz w:val="24"/>
          <w:szCs w:val="24"/>
        </w:rPr>
        <w:t>protect education workers and pupils from the dangers of asbestos in education buildings.</w:t>
      </w:r>
      <w:r w:rsidR="5AA98721" w:rsidRPr="52631D5D">
        <w:rPr>
          <w:rFonts w:eastAsiaTheme="minorEastAsia"/>
          <w:b/>
          <w:bCs/>
          <w:sz w:val="24"/>
          <w:szCs w:val="24"/>
        </w:rPr>
        <w:t xml:space="preserve"> All the education unions covering England and Wales are part of JUAC.</w:t>
      </w:r>
      <w:r w:rsidR="4A5DFD84" w:rsidRPr="52631D5D">
        <w:rPr>
          <w:rFonts w:eastAsiaTheme="minorEastAsia"/>
          <w:b/>
          <w:bCs/>
          <w:sz w:val="24"/>
          <w:szCs w:val="24"/>
        </w:rPr>
        <w:t xml:space="preserve"> </w:t>
      </w:r>
    </w:p>
    <w:p w14:paraId="1E328C79" w14:textId="1888B4AA" w:rsidR="5B883EA7" w:rsidRDefault="4A5DFD84" w:rsidP="45BBB468">
      <w:pPr>
        <w:rPr>
          <w:rFonts w:eastAsiaTheme="minorEastAsia"/>
          <w:b/>
          <w:bCs/>
          <w:sz w:val="24"/>
          <w:szCs w:val="24"/>
        </w:rPr>
      </w:pPr>
      <w:r w:rsidRPr="45BBB468">
        <w:rPr>
          <w:rFonts w:eastAsiaTheme="minorEastAsia"/>
          <w:b/>
          <w:bCs/>
          <w:sz w:val="24"/>
          <w:szCs w:val="24"/>
        </w:rPr>
        <w:t>Our goal is Government-funded removal of asbestos from all educational buildings and</w:t>
      </w:r>
      <w:r w:rsidR="1150CA84" w:rsidRPr="45BBB468">
        <w:rPr>
          <w:rFonts w:eastAsiaTheme="minorEastAsia"/>
          <w:b/>
          <w:bCs/>
          <w:sz w:val="24"/>
          <w:szCs w:val="24"/>
        </w:rPr>
        <w:t xml:space="preserve"> until that </w:t>
      </w:r>
      <w:r w:rsidR="009C988A" w:rsidRPr="45BBB468">
        <w:rPr>
          <w:rFonts w:eastAsiaTheme="minorEastAsia"/>
          <w:b/>
          <w:bCs/>
          <w:sz w:val="24"/>
          <w:szCs w:val="24"/>
        </w:rPr>
        <w:t>happens,</w:t>
      </w:r>
      <w:r w:rsidR="1150CA84" w:rsidRPr="45BBB468">
        <w:rPr>
          <w:rFonts w:eastAsiaTheme="minorEastAsia"/>
          <w:b/>
          <w:bCs/>
          <w:sz w:val="24"/>
          <w:szCs w:val="24"/>
        </w:rPr>
        <w:t xml:space="preserve"> we </w:t>
      </w:r>
      <w:r w:rsidR="3CE58848" w:rsidRPr="45BBB468">
        <w:rPr>
          <w:rFonts w:eastAsiaTheme="minorEastAsia"/>
          <w:b/>
          <w:bCs/>
          <w:sz w:val="24"/>
          <w:szCs w:val="24"/>
        </w:rPr>
        <w:t>d</w:t>
      </w:r>
      <w:r w:rsidR="0BE45F4A" w:rsidRPr="45BBB468">
        <w:rPr>
          <w:rFonts w:eastAsiaTheme="minorEastAsia"/>
          <w:b/>
          <w:bCs/>
          <w:sz w:val="24"/>
          <w:szCs w:val="24"/>
        </w:rPr>
        <w:t xml:space="preserve">o all we can </w:t>
      </w:r>
      <w:r w:rsidR="1150CA84" w:rsidRPr="45BBB468">
        <w:rPr>
          <w:rFonts w:eastAsiaTheme="minorEastAsia"/>
          <w:b/>
          <w:bCs/>
          <w:sz w:val="24"/>
          <w:szCs w:val="24"/>
        </w:rPr>
        <w:t>to raise awareness of the dangers of asbestos and</w:t>
      </w:r>
      <w:r w:rsidR="39105EEC" w:rsidRPr="45BBB468">
        <w:rPr>
          <w:rFonts w:eastAsiaTheme="minorEastAsia"/>
          <w:b/>
          <w:bCs/>
          <w:sz w:val="24"/>
          <w:szCs w:val="24"/>
        </w:rPr>
        <w:t xml:space="preserve"> </w:t>
      </w:r>
      <w:r w:rsidR="721930B8" w:rsidRPr="45BBB468">
        <w:rPr>
          <w:rFonts w:eastAsiaTheme="minorEastAsia"/>
          <w:b/>
          <w:bCs/>
          <w:sz w:val="24"/>
          <w:szCs w:val="24"/>
        </w:rPr>
        <w:t xml:space="preserve">help schools and colleges manage it as </w:t>
      </w:r>
      <w:r w:rsidR="0352CE27" w:rsidRPr="45BBB468">
        <w:rPr>
          <w:rFonts w:eastAsiaTheme="minorEastAsia"/>
          <w:b/>
          <w:bCs/>
          <w:sz w:val="24"/>
          <w:szCs w:val="24"/>
        </w:rPr>
        <w:t>safe</w:t>
      </w:r>
      <w:r w:rsidR="349C11B0" w:rsidRPr="45BBB468">
        <w:rPr>
          <w:rFonts w:eastAsiaTheme="minorEastAsia"/>
          <w:b/>
          <w:bCs/>
          <w:sz w:val="24"/>
          <w:szCs w:val="24"/>
        </w:rPr>
        <w:t>ly as possible.</w:t>
      </w:r>
      <w:r w:rsidR="359FF466" w:rsidRPr="45BBB468">
        <w:rPr>
          <w:rFonts w:eastAsiaTheme="minorEastAsia"/>
          <w:b/>
          <w:bCs/>
          <w:sz w:val="24"/>
          <w:szCs w:val="24"/>
        </w:rPr>
        <w:t xml:space="preserve">  This checklist</w:t>
      </w:r>
      <w:r w:rsidR="5696FC7F" w:rsidRPr="45BBB468">
        <w:rPr>
          <w:rFonts w:eastAsiaTheme="minorEastAsia"/>
          <w:b/>
          <w:bCs/>
          <w:sz w:val="24"/>
          <w:szCs w:val="24"/>
        </w:rPr>
        <w:t xml:space="preserve"> aims to help </w:t>
      </w:r>
      <w:r w:rsidR="2DC3D841" w:rsidRPr="45BBB468">
        <w:rPr>
          <w:rFonts w:eastAsiaTheme="minorEastAsia"/>
          <w:b/>
          <w:bCs/>
          <w:sz w:val="24"/>
          <w:szCs w:val="24"/>
        </w:rPr>
        <w:t>in this respect.</w:t>
      </w:r>
    </w:p>
    <w:p w14:paraId="43461C04" w14:textId="77777777" w:rsidR="009B14D2" w:rsidRPr="009B14D2" w:rsidRDefault="009B14D2" w:rsidP="52631D5D">
      <w:pPr>
        <w:rPr>
          <w:rFonts w:ascii="Calibri" w:eastAsia="Calibri" w:hAnsi="Calibri" w:cs="Calibri"/>
          <w:b/>
          <w:bCs/>
          <w:sz w:val="2"/>
          <w:szCs w:val="2"/>
        </w:rPr>
      </w:pPr>
    </w:p>
    <w:p w14:paraId="4DCE95DC" w14:textId="70E95A9D" w:rsidR="3EFADB97" w:rsidRDefault="3EFADB97" w:rsidP="52631D5D">
      <w:pPr>
        <w:rPr>
          <w:rFonts w:ascii="Calibri" w:eastAsia="Calibri" w:hAnsi="Calibri" w:cs="Calibri"/>
          <w:b/>
          <w:bCs/>
          <w:sz w:val="24"/>
          <w:szCs w:val="24"/>
        </w:rPr>
      </w:pPr>
      <w:r w:rsidRPr="52631D5D">
        <w:rPr>
          <w:rFonts w:ascii="Calibri" w:eastAsia="Calibri" w:hAnsi="Calibri" w:cs="Calibri"/>
          <w:b/>
          <w:bCs/>
          <w:sz w:val="24"/>
          <w:szCs w:val="24"/>
        </w:rPr>
        <w:t xml:space="preserve">Why is asbestos in education buildings dangerous? </w:t>
      </w:r>
    </w:p>
    <w:p w14:paraId="579CF1D0" w14:textId="77777777" w:rsidR="00D1757A" w:rsidRDefault="3EFADB97" w:rsidP="52631D5D">
      <w:pPr>
        <w:rPr>
          <w:rFonts w:ascii="Calibri" w:eastAsia="Calibri" w:hAnsi="Calibri" w:cs="Calibri"/>
          <w:sz w:val="24"/>
          <w:szCs w:val="24"/>
        </w:rPr>
      </w:pPr>
      <w:r w:rsidRPr="52631D5D">
        <w:rPr>
          <w:rFonts w:ascii="Calibri" w:eastAsia="Calibri" w:hAnsi="Calibri" w:cs="Calibri"/>
          <w:sz w:val="24"/>
          <w:szCs w:val="24"/>
        </w:rPr>
        <w:t xml:space="preserve">Asbestos </w:t>
      </w:r>
      <w:r w:rsidR="2E5BFF1A" w:rsidRPr="52631D5D">
        <w:rPr>
          <w:rFonts w:ascii="Calibri" w:eastAsia="Calibri" w:hAnsi="Calibri" w:cs="Calibri"/>
          <w:sz w:val="24"/>
          <w:szCs w:val="24"/>
        </w:rPr>
        <w:t>consists</w:t>
      </w:r>
      <w:r w:rsidRPr="52631D5D">
        <w:rPr>
          <w:rFonts w:ascii="Calibri" w:eastAsia="Calibri" w:hAnsi="Calibri" w:cs="Calibri"/>
          <w:sz w:val="24"/>
          <w:szCs w:val="24"/>
        </w:rPr>
        <w:t xml:space="preserve"> of thin fibres which can be fatal if the fibres are </w:t>
      </w:r>
      <w:r w:rsidR="63451293" w:rsidRPr="52631D5D">
        <w:rPr>
          <w:rFonts w:ascii="Calibri" w:eastAsia="Calibri" w:hAnsi="Calibri" w:cs="Calibri"/>
          <w:sz w:val="24"/>
          <w:szCs w:val="24"/>
        </w:rPr>
        <w:t>inhaled</w:t>
      </w:r>
      <w:r w:rsidRPr="52631D5D">
        <w:rPr>
          <w:rFonts w:ascii="Calibri" w:eastAsia="Calibri" w:hAnsi="Calibri" w:cs="Calibri"/>
          <w:sz w:val="24"/>
          <w:szCs w:val="24"/>
        </w:rPr>
        <w:t xml:space="preserve"> and become stuck in the lungs and damage them. </w:t>
      </w:r>
    </w:p>
    <w:p w14:paraId="179BC2FB" w14:textId="78C04161" w:rsidR="00D1757A" w:rsidRDefault="3EFADB97" w:rsidP="52631D5D">
      <w:pPr>
        <w:rPr>
          <w:rFonts w:ascii="Calibri" w:eastAsia="Calibri" w:hAnsi="Calibri" w:cs="Calibri"/>
          <w:sz w:val="24"/>
          <w:szCs w:val="24"/>
        </w:rPr>
      </w:pPr>
      <w:r w:rsidRPr="4EE4F28A">
        <w:rPr>
          <w:rFonts w:ascii="Calibri" w:eastAsia="Calibri" w:hAnsi="Calibri" w:cs="Calibri"/>
          <w:sz w:val="24"/>
          <w:szCs w:val="24"/>
        </w:rPr>
        <w:t xml:space="preserve">The main types of cancers caused by asbestos are </w:t>
      </w:r>
      <w:r w:rsidR="0165770D" w:rsidRPr="4EE4F28A">
        <w:rPr>
          <w:rFonts w:ascii="Calibri" w:eastAsia="Calibri" w:hAnsi="Calibri" w:cs="Calibri"/>
          <w:sz w:val="24"/>
          <w:szCs w:val="24"/>
        </w:rPr>
        <w:t>lung cancer</w:t>
      </w:r>
      <w:r w:rsidRPr="4EE4F28A">
        <w:rPr>
          <w:rFonts w:ascii="Calibri" w:eastAsia="Calibri" w:hAnsi="Calibri" w:cs="Calibri"/>
          <w:sz w:val="24"/>
          <w:szCs w:val="24"/>
        </w:rPr>
        <w:t xml:space="preserve"> and cancer of the lining of the lung (mesothelioma). These diseases can take from 15 to 60 years to develop. There is</w:t>
      </w:r>
      <w:r w:rsidR="1036B1E1" w:rsidRPr="4EE4F28A">
        <w:rPr>
          <w:rFonts w:ascii="Calibri" w:eastAsia="Calibri" w:hAnsi="Calibri" w:cs="Calibri"/>
          <w:sz w:val="24"/>
          <w:szCs w:val="24"/>
        </w:rPr>
        <w:t xml:space="preserve"> currently</w:t>
      </w:r>
      <w:r w:rsidRPr="4EE4F28A">
        <w:rPr>
          <w:rFonts w:ascii="Calibri" w:eastAsia="Calibri" w:hAnsi="Calibri" w:cs="Calibri"/>
          <w:sz w:val="24"/>
          <w:szCs w:val="24"/>
        </w:rPr>
        <w:t xml:space="preserve"> no cure for mesothelioma.</w:t>
      </w:r>
      <w:r w:rsidR="727AFE2B" w:rsidRPr="4EE4F28A">
        <w:rPr>
          <w:rFonts w:ascii="Calibri" w:eastAsia="Calibri" w:hAnsi="Calibri" w:cs="Calibri"/>
          <w:sz w:val="24"/>
          <w:szCs w:val="24"/>
        </w:rPr>
        <w:t xml:space="preserve"> </w:t>
      </w:r>
    </w:p>
    <w:p w14:paraId="38C1CA39" w14:textId="2605B812" w:rsidR="3EFADB97" w:rsidRDefault="0EEE59FA" w:rsidP="4EE4F28A">
      <w:pPr>
        <w:rPr>
          <w:rFonts w:ascii="Calibri" w:eastAsia="Calibri" w:hAnsi="Calibri" w:cs="Calibri"/>
          <w:sz w:val="24"/>
          <w:szCs w:val="24"/>
        </w:rPr>
      </w:pPr>
      <w:r w:rsidRPr="4EE4F28A">
        <w:rPr>
          <w:rFonts w:ascii="Calibri" w:eastAsia="Calibri" w:hAnsi="Calibri" w:cs="Calibri"/>
          <w:sz w:val="24"/>
          <w:szCs w:val="24"/>
        </w:rPr>
        <w:t>A</w:t>
      </w:r>
      <w:r w:rsidR="727AFE2B" w:rsidRPr="4EE4F28A">
        <w:rPr>
          <w:rFonts w:ascii="Calibri" w:eastAsia="Calibri" w:hAnsi="Calibri" w:cs="Calibri"/>
          <w:sz w:val="24"/>
          <w:szCs w:val="24"/>
        </w:rPr>
        <w:t>sbestos in education buildings, including inaccessible asbestos, can be disturbed by everyday activities</w:t>
      </w:r>
      <w:r w:rsidR="24D6E8B7" w:rsidRPr="4EE4F28A">
        <w:rPr>
          <w:rFonts w:ascii="Calibri" w:eastAsia="Calibri" w:hAnsi="Calibri" w:cs="Calibri"/>
          <w:sz w:val="24"/>
          <w:szCs w:val="24"/>
        </w:rPr>
        <w:t>, as well as by maintenance and renovation activities.</w:t>
      </w:r>
    </w:p>
    <w:p w14:paraId="3BEEEEC1" w14:textId="77777777" w:rsidR="00D1757A" w:rsidRDefault="59003DD6" w:rsidP="52631D5D">
      <w:pPr>
        <w:rPr>
          <w:rFonts w:ascii="Calibri" w:eastAsia="Calibri" w:hAnsi="Calibri" w:cs="Calibri"/>
          <w:sz w:val="24"/>
          <w:szCs w:val="24"/>
        </w:rPr>
      </w:pPr>
      <w:r w:rsidRPr="52631D5D">
        <w:rPr>
          <w:rFonts w:ascii="Calibri" w:eastAsia="Calibri" w:hAnsi="Calibri" w:cs="Calibri"/>
          <w:sz w:val="24"/>
          <w:szCs w:val="24"/>
        </w:rPr>
        <w:t xml:space="preserve">Deaths of school staff have been increasing steeply since records began in 1980.  </w:t>
      </w:r>
      <w:r w:rsidR="3852B06F" w:rsidRPr="52631D5D">
        <w:rPr>
          <w:rFonts w:ascii="Calibri" w:eastAsia="Calibri" w:hAnsi="Calibri" w:cs="Calibri"/>
          <w:sz w:val="24"/>
          <w:szCs w:val="24"/>
        </w:rPr>
        <w:t>Between 1980 and 2020, 418 teachers aged under 75 died in Great Britain from mesothelioma.</w:t>
      </w:r>
      <w:r w:rsidR="0F898AED" w:rsidRPr="52631D5D">
        <w:rPr>
          <w:rFonts w:ascii="Calibri" w:eastAsia="Calibri" w:hAnsi="Calibri" w:cs="Calibri"/>
          <w:sz w:val="24"/>
          <w:szCs w:val="24"/>
        </w:rPr>
        <w:t xml:space="preserve">  </w:t>
      </w:r>
    </w:p>
    <w:p w14:paraId="31BA1F06" w14:textId="025AF266" w:rsidR="00D1757A" w:rsidRDefault="0F898AED" w:rsidP="52631D5D">
      <w:pPr>
        <w:rPr>
          <w:rFonts w:ascii="Calibri" w:eastAsia="Calibri" w:hAnsi="Calibri" w:cs="Calibri"/>
          <w:sz w:val="24"/>
          <w:szCs w:val="24"/>
        </w:rPr>
      </w:pPr>
      <w:r w:rsidRPr="4EE4F28A">
        <w:rPr>
          <w:rFonts w:ascii="Calibri" w:eastAsia="Calibri" w:hAnsi="Calibri" w:cs="Calibri"/>
          <w:sz w:val="24"/>
          <w:szCs w:val="24"/>
        </w:rPr>
        <w:t xml:space="preserve">All </w:t>
      </w:r>
      <w:r w:rsidR="51A91964" w:rsidRPr="4EE4F28A">
        <w:rPr>
          <w:rFonts w:ascii="Calibri" w:eastAsia="Calibri" w:hAnsi="Calibri" w:cs="Calibri"/>
          <w:sz w:val="24"/>
          <w:szCs w:val="24"/>
        </w:rPr>
        <w:t>individuals working and learning in schools</w:t>
      </w:r>
      <w:r w:rsidRPr="4EE4F28A">
        <w:rPr>
          <w:rFonts w:ascii="Calibri" w:eastAsia="Calibri" w:hAnsi="Calibri" w:cs="Calibri"/>
          <w:sz w:val="24"/>
          <w:szCs w:val="24"/>
        </w:rPr>
        <w:t xml:space="preserve"> are at ris</w:t>
      </w:r>
      <w:r w:rsidR="230B3C8B" w:rsidRPr="4EE4F28A">
        <w:rPr>
          <w:rFonts w:ascii="Calibri" w:eastAsia="Calibri" w:hAnsi="Calibri" w:cs="Calibri"/>
          <w:sz w:val="24"/>
          <w:szCs w:val="24"/>
        </w:rPr>
        <w:t xml:space="preserve">k, </w:t>
      </w:r>
      <w:r w:rsidRPr="4EE4F28A">
        <w:rPr>
          <w:rFonts w:ascii="Calibri" w:eastAsia="Calibri" w:hAnsi="Calibri" w:cs="Calibri"/>
          <w:sz w:val="24"/>
          <w:szCs w:val="24"/>
        </w:rPr>
        <w:t xml:space="preserve">and children particularly </w:t>
      </w:r>
      <w:r w:rsidR="271A4C53" w:rsidRPr="4EE4F28A">
        <w:rPr>
          <w:rFonts w:ascii="Calibri" w:eastAsia="Calibri" w:hAnsi="Calibri" w:cs="Calibri"/>
          <w:sz w:val="24"/>
          <w:szCs w:val="24"/>
        </w:rPr>
        <w:t>so</w:t>
      </w:r>
      <w:r w:rsidR="0CD35550" w:rsidRPr="4EE4F28A">
        <w:rPr>
          <w:rFonts w:ascii="Calibri" w:eastAsia="Calibri" w:hAnsi="Calibri" w:cs="Calibri"/>
          <w:sz w:val="24"/>
          <w:szCs w:val="24"/>
        </w:rPr>
        <w:t>, given the long latency period for mesothelioma.</w:t>
      </w:r>
      <w:r w:rsidR="5D153784" w:rsidRPr="4EE4F28A">
        <w:rPr>
          <w:rFonts w:ascii="Calibri" w:eastAsia="Calibri" w:hAnsi="Calibri" w:cs="Calibri"/>
          <w:sz w:val="24"/>
          <w:szCs w:val="24"/>
        </w:rPr>
        <w:t xml:space="preserve"> </w:t>
      </w:r>
    </w:p>
    <w:p w14:paraId="0AF9D1E0" w14:textId="3B7FB870" w:rsidR="00D1757A" w:rsidRDefault="5D153784" w:rsidP="4EE4F28A">
      <w:pPr>
        <w:rPr>
          <w:rFonts w:ascii="Calibri" w:eastAsia="Calibri" w:hAnsi="Calibri" w:cs="Calibri"/>
          <w:sz w:val="24"/>
          <w:szCs w:val="24"/>
        </w:rPr>
      </w:pPr>
      <w:r w:rsidRPr="4EE4F28A">
        <w:rPr>
          <w:rFonts w:ascii="Calibri" w:eastAsia="Calibri" w:hAnsi="Calibri" w:cs="Calibri"/>
          <w:sz w:val="24"/>
          <w:szCs w:val="24"/>
        </w:rPr>
        <w:t>The H</w:t>
      </w:r>
      <w:r w:rsidR="07AE3459" w:rsidRPr="4EE4F28A">
        <w:rPr>
          <w:rFonts w:ascii="Calibri" w:eastAsia="Calibri" w:hAnsi="Calibri" w:cs="Calibri"/>
          <w:sz w:val="24"/>
          <w:szCs w:val="24"/>
        </w:rPr>
        <w:t>ealth and Safety Executive</w:t>
      </w:r>
      <w:r w:rsidRPr="4EE4F28A">
        <w:rPr>
          <w:rFonts w:ascii="Calibri" w:eastAsia="Calibri" w:hAnsi="Calibri" w:cs="Calibri"/>
          <w:sz w:val="24"/>
          <w:szCs w:val="24"/>
        </w:rPr>
        <w:t xml:space="preserve"> recognises that these records are a considerable underestimate</w:t>
      </w:r>
      <w:r w:rsidR="00EEF391" w:rsidRPr="4EE4F28A">
        <w:rPr>
          <w:rFonts w:ascii="Calibri" w:eastAsia="Calibri" w:hAnsi="Calibri" w:cs="Calibri"/>
          <w:sz w:val="24"/>
          <w:szCs w:val="24"/>
        </w:rPr>
        <w:t xml:space="preserve"> – incomplete in respect of support staff deaths and with no record of former pupil</w:t>
      </w:r>
      <w:r w:rsidR="6D2635BD" w:rsidRPr="4EE4F28A">
        <w:rPr>
          <w:rFonts w:ascii="Calibri" w:eastAsia="Calibri" w:hAnsi="Calibri" w:cs="Calibri"/>
          <w:sz w:val="24"/>
          <w:szCs w:val="24"/>
        </w:rPr>
        <w:t xml:space="preserve"> deaths</w:t>
      </w:r>
      <w:r w:rsidR="26478AA2" w:rsidRPr="4EE4F28A">
        <w:rPr>
          <w:rFonts w:ascii="Calibri" w:eastAsia="Calibri" w:hAnsi="Calibri" w:cs="Calibri"/>
          <w:sz w:val="24"/>
          <w:szCs w:val="24"/>
        </w:rPr>
        <w:t xml:space="preserve">.  </w:t>
      </w:r>
    </w:p>
    <w:p w14:paraId="6B5EA60B" w14:textId="77777777" w:rsidR="006846E2" w:rsidRDefault="26478AA2" w:rsidP="70F05641">
      <w:pPr>
        <w:rPr>
          <w:rFonts w:ascii="Calibri" w:eastAsia="Calibri" w:hAnsi="Calibri" w:cs="Calibri"/>
          <w:sz w:val="24"/>
          <w:szCs w:val="24"/>
        </w:rPr>
      </w:pPr>
      <w:r w:rsidRPr="4EE4F28A">
        <w:rPr>
          <w:rFonts w:ascii="Calibri" w:eastAsia="Calibri" w:hAnsi="Calibri" w:cs="Calibri"/>
          <w:sz w:val="24"/>
          <w:szCs w:val="24"/>
        </w:rPr>
        <w:t>The 2021</w:t>
      </w:r>
      <w:r w:rsidR="633D8F0D" w:rsidRPr="4EE4F28A">
        <w:rPr>
          <w:rFonts w:ascii="Calibri" w:eastAsia="Calibri" w:hAnsi="Calibri" w:cs="Calibri"/>
          <w:sz w:val="24"/>
          <w:szCs w:val="24"/>
        </w:rPr>
        <w:t xml:space="preserve"> JUAC report</w:t>
      </w:r>
      <w:r w:rsidR="01350CAD" w:rsidRPr="4EE4F28A">
        <w:rPr>
          <w:rFonts w:ascii="Calibri" w:eastAsia="Calibri" w:hAnsi="Calibri" w:cs="Calibri"/>
          <w:sz w:val="24"/>
          <w:szCs w:val="24"/>
        </w:rPr>
        <w:t xml:space="preserve"> on CLASP system build schools in England</w:t>
      </w:r>
      <w:r w:rsidR="3E6D2395" w:rsidRPr="4EE4F28A">
        <w:rPr>
          <w:rFonts w:ascii="Calibri" w:eastAsia="Calibri" w:hAnsi="Calibri" w:cs="Calibri"/>
          <w:sz w:val="24"/>
          <w:szCs w:val="24"/>
        </w:rPr>
        <w:t xml:space="preserve"> </w:t>
      </w:r>
      <w:hyperlink r:id="rId23">
        <w:r w:rsidR="3E6D2395" w:rsidRPr="002C18A2">
          <w:rPr>
            <w:rStyle w:val="Hyperlink"/>
            <w:rFonts w:ascii="Calibri" w:eastAsia="Calibri" w:hAnsi="Calibri" w:cs="Calibri"/>
            <w:color w:val="3333FF"/>
            <w:sz w:val="24"/>
            <w:szCs w:val="24"/>
          </w:rPr>
          <w:t>Continuing government failure leads to rise in school mesothelioma deaths: (the-juac.co.uk)</w:t>
        </w:r>
      </w:hyperlink>
      <w:r w:rsidRPr="4EE4F28A">
        <w:rPr>
          <w:rFonts w:ascii="Calibri" w:eastAsia="Calibri" w:hAnsi="Calibri" w:cs="Calibri"/>
          <w:sz w:val="24"/>
          <w:szCs w:val="24"/>
        </w:rPr>
        <w:t xml:space="preserve"> estimates, based on</w:t>
      </w:r>
      <w:r w:rsidR="3314B76A" w:rsidRPr="4EE4F28A">
        <w:rPr>
          <w:rFonts w:ascii="Calibri" w:eastAsia="Calibri" w:hAnsi="Calibri" w:cs="Calibri"/>
          <w:sz w:val="24"/>
          <w:szCs w:val="24"/>
        </w:rPr>
        <w:t xml:space="preserve"> UK and US research, that between 1980 and 2017</w:t>
      </w:r>
      <w:r w:rsidR="324DFB0C" w:rsidRPr="4EE4F28A">
        <w:rPr>
          <w:rFonts w:ascii="Calibri" w:eastAsia="Calibri" w:hAnsi="Calibri" w:cs="Calibri"/>
          <w:sz w:val="24"/>
          <w:szCs w:val="24"/>
        </w:rPr>
        <w:t>,</w:t>
      </w:r>
      <w:r w:rsidR="6E0F5CC5" w:rsidRPr="4EE4F28A">
        <w:rPr>
          <w:rFonts w:ascii="Calibri" w:eastAsia="Calibri" w:hAnsi="Calibri" w:cs="Calibri"/>
          <w:sz w:val="24"/>
          <w:szCs w:val="24"/>
        </w:rPr>
        <w:t xml:space="preserve"> </w:t>
      </w:r>
      <w:r w:rsidR="00221023">
        <w:rPr>
          <w:rFonts w:ascii="Calibri" w:eastAsia="Calibri" w:hAnsi="Calibri" w:cs="Calibri"/>
          <w:sz w:val="24"/>
          <w:szCs w:val="24"/>
        </w:rPr>
        <w:t xml:space="preserve">between </w:t>
      </w:r>
      <w:r w:rsidR="6E0F5CC5" w:rsidRPr="4EE4F28A">
        <w:rPr>
          <w:rFonts w:ascii="Calibri" w:eastAsia="Calibri" w:hAnsi="Calibri" w:cs="Calibri"/>
          <w:sz w:val="24"/>
          <w:szCs w:val="24"/>
        </w:rPr>
        <w:t>3,890 and 9,000 former pupils and 1</w:t>
      </w:r>
      <w:r w:rsidR="7475F329" w:rsidRPr="4EE4F28A">
        <w:rPr>
          <w:rFonts w:ascii="Calibri" w:eastAsia="Calibri" w:hAnsi="Calibri" w:cs="Calibri"/>
          <w:sz w:val="24"/>
          <w:szCs w:val="24"/>
        </w:rPr>
        <w:t>,</w:t>
      </w:r>
      <w:r w:rsidR="6E0F5CC5" w:rsidRPr="4EE4F28A">
        <w:rPr>
          <w:rFonts w:ascii="Calibri" w:eastAsia="Calibri" w:hAnsi="Calibri" w:cs="Calibri"/>
          <w:sz w:val="24"/>
          <w:szCs w:val="24"/>
        </w:rPr>
        <w:t>000 staff</w:t>
      </w:r>
      <w:r w:rsidR="659043C5" w:rsidRPr="4EE4F28A">
        <w:rPr>
          <w:rFonts w:ascii="Calibri" w:eastAsia="Calibri" w:hAnsi="Calibri" w:cs="Calibri"/>
          <w:sz w:val="24"/>
          <w:szCs w:val="24"/>
        </w:rPr>
        <w:t xml:space="preserve"> died from mesothelioma due to asbestos exposure</w:t>
      </w:r>
      <w:r w:rsidR="4E9EC65B" w:rsidRPr="4EE4F28A">
        <w:rPr>
          <w:rFonts w:ascii="Calibri" w:eastAsia="Calibri" w:hAnsi="Calibri" w:cs="Calibri"/>
          <w:sz w:val="24"/>
          <w:szCs w:val="24"/>
        </w:rPr>
        <w:t xml:space="preserve"> while</w:t>
      </w:r>
      <w:r w:rsidR="659043C5" w:rsidRPr="4EE4F28A">
        <w:rPr>
          <w:rFonts w:ascii="Calibri" w:eastAsia="Calibri" w:hAnsi="Calibri" w:cs="Calibri"/>
          <w:sz w:val="24"/>
          <w:szCs w:val="24"/>
        </w:rPr>
        <w:t xml:space="preserve"> </w:t>
      </w:r>
      <w:r w:rsidR="6B592728" w:rsidRPr="4EE4F28A">
        <w:rPr>
          <w:rFonts w:ascii="Calibri" w:eastAsia="Calibri" w:hAnsi="Calibri" w:cs="Calibri"/>
          <w:sz w:val="24"/>
          <w:szCs w:val="24"/>
        </w:rPr>
        <w:t>at school.</w:t>
      </w:r>
    </w:p>
    <w:p w14:paraId="7344FE7C" w14:textId="37AFB926" w:rsidR="00F130E0" w:rsidRPr="006846E2" w:rsidRDefault="006846E2" w:rsidP="70F05641">
      <w:pPr>
        <w:rPr>
          <w:rFonts w:ascii="Calibri" w:eastAsia="Calibri" w:hAnsi="Calibri" w:cs="Calibri"/>
          <w:sz w:val="24"/>
          <w:szCs w:val="24"/>
        </w:rPr>
      </w:pPr>
      <w:r>
        <w:rPr>
          <w:rFonts w:ascii="Calibri" w:eastAsia="Calibri" w:hAnsi="Calibri" w:cs="Calibri"/>
          <w:sz w:val="24"/>
          <w:szCs w:val="24"/>
        </w:rPr>
        <w:lastRenderedPageBreak/>
        <w:t>W</w:t>
      </w:r>
      <w:r w:rsidR="5A300A75" w:rsidRPr="4EE4F28A">
        <w:rPr>
          <w:rFonts w:ascii="Calibri" w:eastAsia="Calibri" w:hAnsi="Calibri" w:cs="Calibri"/>
          <w:sz w:val="24"/>
          <w:szCs w:val="24"/>
        </w:rPr>
        <w:t>hatever your role in your school or college</w:t>
      </w:r>
      <w:r w:rsidR="453D4D8C" w:rsidRPr="4EE4F28A">
        <w:rPr>
          <w:rFonts w:ascii="Calibri" w:eastAsia="Calibri" w:hAnsi="Calibri" w:cs="Calibri"/>
          <w:sz w:val="24"/>
          <w:szCs w:val="24"/>
        </w:rPr>
        <w:t xml:space="preserve"> – </w:t>
      </w:r>
      <w:r w:rsidR="51C4D3CD" w:rsidRPr="4EE4F28A">
        <w:rPr>
          <w:rFonts w:ascii="Calibri" w:eastAsia="Calibri" w:hAnsi="Calibri" w:cs="Calibri"/>
          <w:sz w:val="24"/>
          <w:szCs w:val="24"/>
        </w:rPr>
        <w:t>whether</w:t>
      </w:r>
      <w:r w:rsidR="5A300A75" w:rsidRPr="4EE4F28A">
        <w:rPr>
          <w:rFonts w:ascii="Calibri" w:eastAsia="Calibri" w:hAnsi="Calibri" w:cs="Calibri"/>
          <w:sz w:val="24"/>
          <w:szCs w:val="24"/>
        </w:rPr>
        <w:t xml:space="preserve"> </w:t>
      </w:r>
      <w:r w:rsidR="142C7B0E" w:rsidRPr="4EE4F28A">
        <w:rPr>
          <w:rFonts w:ascii="Calibri" w:eastAsia="Calibri" w:hAnsi="Calibri" w:cs="Calibri"/>
          <w:sz w:val="24"/>
          <w:szCs w:val="24"/>
        </w:rPr>
        <w:t>you are a manager</w:t>
      </w:r>
      <w:r w:rsidR="453D4D8C" w:rsidRPr="4EE4F28A">
        <w:rPr>
          <w:rFonts w:ascii="Calibri" w:eastAsia="Calibri" w:hAnsi="Calibri" w:cs="Calibri"/>
          <w:sz w:val="24"/>
          <w:szCs w:val="24"/>
        </w:rPr>
        <w:t xml:space="preserve">, </w:t>
      </w:r>
      <w:r w:rsidR="4B8043D2" w:rsidRPr="4EE4F28A">
        <w:rPr>
          <w:rFonts w:ascii="Calibri" w:eastAsia="Calibri" w:hAnsi="Calibri" w:cs="Calibri"/>
          <w:sz w:val="24"/>
          <w:szCs w:val="24"/>
        </w:rPr>
        <w:t xml:space="preserve">a union </w:t>
      </w:r>
      <w:r w:rsidR="453D4D8C" w:rsidRPr="4EE4F28A">
        <w:rPr>
          <w:rFonts w:ascii="Calibri" w:eastAsia="Calibri" w:hAnsi="Calibri" w:cs="Calibri"/>
          <w:sz w:val="24"/>
          <w:szCs w:val="24"/>
        </w:rPr>
        <w:t>health and safety rep, or</w:t>
      </w:r>
      <w:r w:rsidR="271087D7" w:rsidRPr="4EE4F28A">
        <w:rPr>
          <w:rFonts w:ascii="Calibri" w:eastAsia="Calibri" w:hAnsi="Calibri" w:cs="Calibri"/>
          <w:sz w:val="24"/>
          <w:szCs w:val="24"/>
        </w:rPr>
        <w:t xml:space="preserve"> a</w:t>
      </w:r>
      <w:r w:rsidR="453D4D8C" w:rsidRPr="4EE4F28A">
        <w:rPr>
          <w:rFonts w:ascii="Calibri" w:eastAsia="Calibri" w:hAnsi="Calibri" w:cs="Calibri"/>
          <w:sz w:val="24"/>
          <w:szCs w:val="24"/>
        </w:rPr>
        <w:t xml:space="preserve"> concerned staff member - </w:t>
      </w:r>
      <w:r w:rsidR="506BA8BD" w:rsidRPr="4EE4F28A">
        <w:rPr>
          <w:rFonts w:ascii="Calibri" w:eastAsia="Calibri" w:hAnsi="Calibri" w:cs="Calibri"/>
          <w:sz w:val="24"/>
          <w:szCs w:val="24"/>
        </w:rPr>
        <w:t>using this simpl</w:t>
      </w:r>
      <w:r w:rsidR="37B59E5D" w:rsidRPr="4EE4F28A">
        <w:rPr>
          <w:rFonts w:ascii="Calibri" w:eastAsia="Calibri" w:hAnsi="Calibri" w:cs="Calibri"/>
          <w:sz w:val="24"/>
          <w:szCs w:val="24"/>
        </w:rPr>
        <w:t>e</w:t>
      </w:r>
      <w:r w:rsidR="506BA8BD" w:rsidRPr="4EE4F28A">
        <w:rPr>
          <w:rFonts w:ascii="Calibri" w:eastAsia="Calibri" w:hAnsi="Calibri" w:cs="Calibri"/>
          <w:sz w:val="24"/>
          <w:szCs w:val="24"/>
        </w:rPr>
        <w:t xml:space="preserve"> checklist will help provide reassurance or highlight </w:t>
      </w:r>
      <w:r w:rsidR="50EFDADF" w:rsidRPr="4EE4F28A">
        <w:rPr>
          <w:rFonts w:ascii="Calibri" w:eastAsia="Calibri" w:hAnsi="Calibri" w:cs="Calibri"/>
          <w:sz w:val="24"/>
          <w:szCs w:val="24"/>
        </w:rPr>
        <w:t xml:space="preserve">where </w:t>
      </w:r>
      <w:r w:rsidR="25743217" w:rsidRPr="4EE4F28A">
        <w:rPr>
          <w:rFonts w:ascii="Calibri" w:eastAsia="Calibri" w:hAnsi="Calibri" w:cs="Calibri"/>
          <w:sz w:val="24"/>
          <w:szCs w:val="24"/>
        </w:rPr>
        <w:t xml:space="preserve">improvements </w:t>
      </w:r>
      <w:r w:rsidR="1DC1E42E" w:rsidRPr="4EE4F28A">
        <w:rPr>
          <w:rFonts w:ascii="Calibri" w:eastAsia="Calibri" w:hAnsi="Calibri" w:cs="Calibri"/>
          <w:sz w:val="24"/>
          <w:szCs w:val="24"/>
        </w:rPr>
        <w:t>may be required.</w:t>
      </w:r>
      <w:r w:rsidR="576B4907" w:rsidRPr="4EE4F28A">
        <w:rPr>
          <w:rFonts w:ascii="Calibri" w:eastAsia="Calibri" w:hAnsi="Calibri" w:cs="Calibri"/>
          <w:sz w:val="24"/>
          <w:szCs w:val="24"/>
        </w:rPr>
        <w:t xml:space="preserve">  </w:t>
      </w:r>
    </w:p>
    <w:p w14:paraId="62A5F5BA" w14:textId="06D1D240" w:rsidR="00F130E0" w:rsidRDefault="012BFD21" w:rsidP="70F05641">
      <w:pPr>
        <w:rPr>
          <w:rFonts w:ascii="Calibri" w:eastAsia="Calibri" w:hAnsi="Calibri" w:cs="Calibri"/>
          <w:sz w:val="24"/>
          <w:szCs w:val="24"/>
        </w:rPr>
      </w:pPr>
      <w:r w:rsidRPr="7143590C">
        <w:rPr>
          <w:b/>
          <w:bCs/>
          <w:sz w:val="24"/>
          <w:szCs w:val="24"/>
        </w:rPr>
        <w:t xml:space="preserve">If there’s any box below that you </w:t>
      </w:r>
      <w:r w:rsidR="63715119" w:rsidRPr="7143590C">
        <w:rPr>
          <w:b/>
          <w:bCs/>
          <w:sz w:val="24"/>
          <w:szCs w:val="24"/>
        </w:rPr>
        <w:t xml:space="preserve">can’t </w:t>
      </w:r>
      <w:r w:rsidRPr="7143590C">
        <w:rPr>
          <w:b/>
          <w:bCs/>
          <w:sz w:val="24"/>
          <w:szCs w:val="24"/>
        </w:rPr>
        <w:t>tick ‘yes’ to</w:t>
      </w:r>
      <w:r w:rsidR="225928DF" w:rsidRPr="7143590C">
        <w:rPr>
          <w:b/>
          <w:bCs/>
          <w:sz w:val="24"/>
          <w:szCs w:val="24"/>
        </w:rPr>
        <w:t>, or aren’t sure,</w:t>
      </w:r>
      <w:r w:rsidRPr="7143590C">
        <w:rPr>
          <w:b/>
          <w:bCs/>
          <w:sz w:val="24"/>
          <w:szCs w:val="24"/>
        </w:rPr>
        <w:t xml:space="preserve"> then</w:t>
      </w:r>
      <w:r w:rsidR="4F951952" w:rsidRPr="7143590C">
        <w:rPr>
          <w:b/>
          <w:bCs/>
          <w:sz w:val="24"/>
          <w:szCs w:val="24"/>
        </w:rPr>
        <w:t>:</w:t>
      </w:r>
    </w:p>
    <w:p w14:paraId="27817FB1" w14:textId="7E6B88B8" w:rsidR="00F130E0" w:rsidRDefault="4F951952" w:rsidP="00D8364A">
      <w:pPr>
        <w:pStyle w:val="ListParagraph"/>
        <w:numPr>
          <w:ilvl w:val="0"/>
          <w:numId w:val="1"/>
        </w:numPr>
        <w:ind w:left="284" w:right="-188" w:hanging="284"/>
        <w:rPr>
          <w:rFonts w:ascii="Calibri" w:eastAsia="Calibri" w:hAnsi="Calibri" w:cs="Calibri"/>
          <w:sz w:val="24"/>
          <w:szCs w:val="24"/>
        </w:rPr>
      </w:pPr>
      <w:r w:rsidRPr="4EE4F28A">
        <w:rPr>
          <w:rFonts w:ascii="Calibri" w:eastAsia="Calibri" w:hAnsi="Calibri" w:cs="Calibri"/>
          <w:sz w:val="24"/>
          <w:szCs w:val="24"/>
        </w:rPr>
        <w:t>i</w:t>
      </w:r>
      <w:r w:rsidR="3352C33F" w:rsidRPr="4EE4F28A">
        <w:rPr>
          <w:rFonts w:ascii="Calibri" w:eastAsia="Calibri" w:hAnsi="Calibri" w:cs="Calibri"/>
          <w:sz w:val="24"/>
          <w:szCs w:val="24"/>
        </w:rPr>
        <w:t>f</w:t>
      </w:r>
      <w:r w:rsidR="4F9F48B6" w:rsidRPr="4EE4F28A">
        <w:rPr>
          <w:rFonts w:ascii="Calibri" w:eastAsia="Calibri" w:hAnsi="Calibri" w:cs="Calibri"/>
          <w:sz w:val="24"/>
          <w:szCs w:val="24"/>
        </w:rPr>
        <w:t xml:space="preserve"> you are a</w:t>
      </w:r>
      <w:r w:rsidR="07D36820" w:rsidRPr="4EE4F28A">
        <w:rPr>
          <w:rFonts w:ascii="Calibri" w:eastAsia="Calibri" w:hAnsi="Calibri" w:cs="Calibri"/>
          <w:sz w:val="24"/>
          <w:szCs w:val="24"/>
        </w:rPr>
        <w:t xml:space="preserve"> health</w:t>
      </w:r>
      <w:r w:rsidR="4F9F48B6" w:rsidRPr="4EE4F28A">
        <w:rPr>
          <w:rFonts w:ascii="Calibri" w:eastAsia="Calibri" w:hAnsi="Calibri" w:cs="Calibri"/>
          <w:sz w:val="24"/>
          <w:szCs w:val="24"/>
        </w:rPr>
        <w:t xml:space="preserve"> safety rep</w:t>
      </w:r>
      <w:r w:rsidR="4EA3FDB4" w:rsidRPr="4EE4F28A">
        <w:rPr>
          <w:rFonts w:ascii="Calibri" w:eastAsia="Calibri" w:hAnsi="Calibri" w:cs="Calibri"/>
          <w:sz w:val="24"/>
          <w:szCs w:val="24"/>
        </w:rPr>
        <w:t>resentative</w:t>
      </w:r>
      <w:r w:rsidR="4F9F48B6" w:rsidRPr="4EE4F28A">
        <w:rPr>
          <w:rFonts w:ascii="Calibri" w:eastAsia="Calibri" w:hAnsi="Calibri" w:cs="Calibri"/>
          <w:sz w:val="24"/>
          <w:szCs w:val="24"/>
        </w:rPr>
        <w:t xml:space="preserve"> </w:t>
      </w:r>
      <w:r w:rsidR="5252DA8A" w:rsidRPr="4EE4F28A">
        <w:rPr>
          <w:rFonts w:ascii="Calibri" w:eastAsia="Calibri" w:hAnsi="Calibri" w:cs="Calibri"/>
          <w:sz w:val="24"/>
          <w:szCs w:val="24"/>
        </w:rPr>
        <w:t xml:space="preserve">discuss with </w:t>
      </w:r>
      <w:r w:rsidR="4F9F48B6" w:rsidRPr="4EE4F28A">
        <w:rPr>
          <w:rFonts w:ascii="Calibri" w:eastAsia="Calibri" w:hAnsi="Calibri" w:cs="Calibri"/>
          <w:sz w:val="24"/>
          <w:szCs w:val="24"/>
        </w:rPr>
        <w:t>management</w:t>
      </w:r>
      <w:r w:rsidR="367AC90C" w:rsidRPr="4EE4F28A">
        <w:rPr>
          <w:rFonts w:ascii="Calibri" w:eastAsia="Calibri" w:hAnsi="Calibri" w:cs="Calibri"/>
          <w:sz w:val="24"/>
          <w:szCs w:val="24"/>
        </w:rPr>
        <w:t xml:space="preserve"> and contact your union</w:t>
      </w:r>
    </w:p>
    <w:p w14:paraId="518FF001" w14:textId="0A47C294" w:rsidR="00F130E0" w:rsidRDefault="4F9F48B6" w:rsidP="00D8364A">
      <w:pPr>
        <w:pStyle w:val="ListParagraph"/>
        <w:numPr>
          <w:ilvl w:val="0"/>
          <w:numId w:val="1"/>
        </w:numPr>
        <w:ind w:left="284" w:right="-188" w:hanging="284"/>
        <w:rPr>
          <w:rFonts w:ascii="Calibri" w:eastAsia="Calibri" w:hAnsi="Calibri" w:cs="Calibri"/>
          <w:sz w:val="24"/>
          <w:szCs w:val="24"/>
        </w:rPr>
      </w:pPr>
      <w:r w:rsidRPr="4EE4F28A">
        <w:rPr>
          <w:rFonts w:ascii="Calibri" w:eastAsia="Calibri" w:hAnsi="Calibri" w:cs="Calibri"/>
          <w:sz w:val="24"/>
          <w:szCs w:val="24"/>
        </w:rPr>
        <w:t>If you are a leader</w:t>
      </w:r>
      <w:r w:rsidR="0C8F4FC5" w:rsidRPr="4EE4F28A">
        <w:rPr>
          <w:rFonts w:ascii="Calibri" w:eastAsia="Calibri" w:hAnsi="Calibri" w:cs="Calibri"/>
          <w:sz w:val="24"/>
          <w:szCs w:val="24"/>
        </w:rPr>
        <w:t>,</w:t>
      </w:r>
      <w:r w:rsidRPr="4EE4F28A">
        <w:rPr>
          <w:rFonts w:ascii="Calibri" w:eastAsia="Calibri" w:hAnsi="Calibri" w:cs="Calibri"/>
          <w:sz w:val="24"/>
          <w:szCs w:val="24"/>
        </w:rPr>
        <w:t xml:space="preserve"> get in touch with your</w:t>
      </w:r>
      <w:r w:rsidR="3A3F6AF3" w:rsidRPr="4EE4F28A">
        <w:rPr>
          <w:rFonts w:ascii="Calibri" w:eastAsia="Calibri" w:hAnsi="Calibri" w:cs="Calibri"/>
          <w:sz w:val="24"/>
          <w:szCs w:val="24"/>
        </w:rPr>
        <w:t xml:space="preserve"> academy trust</w:t>
      </w:r>
      <w:r w:rsidRPr="4EE4F28A">
        <w:rPr>
          <w:rFonts w:ascii="Calibri" w:eastAsia="Calibri" w:hAnsi="Calibri" w:cs="Calibri"/>
          <w:sz w:val="24"/>
          <w:szCs w:val="24"/>
        </w:rPr>
        <w:t xml:space="preserve"> or </w:t>
      </w:r>
      <w:r w:rsidR="255AD654" w:rsidRPr="4EE4F28A">
        <w:rPr>
          <w:rFonts w:ascii="Calibri" w:eastAsia="Calibri" w:hAnsi="Calibri" w:cs="Calibri"/>
          <w:sz w:val="24"/>
          <w:szCs w:val="24"/>
        </w:rPr>
        <w:t xml:space="preserve">local authority </w:t>
      </w:r>
      <w:r w:rsidR="67B73D42" w:rsidRPr="4EE4F28A">
        <w:rPr>
          <w:rFonts w:ascii="Calibri" w:eastAsia="Calibri" w:hAnsi="Calibri" w:cs="Calibri"/>
          <w:sz w:val="24"/>
          <w:szCs w:val="24"/>
        </w:rPr>
        <w:t>and your union.</w:t>
      </w:r>
    </w:p>
    <w:p w14:paraId="0B1875BD" w14:textId="579C46CE" w:rsidR="00F130E0" w:rsidRDefault="1F52992F" w:rsidP="00D8364A">
      <w:pPr>
        <w:pStyle w:val="ListParagraph"/>
        <w:numPr>
          <w:ilvl w:val="0"/>
          <w:numId w:val="1"/>
        </w:numPr>
        <w:ind w:left="284" w:right="-188" w:hanging="284"/>
        <w:rPr>
          <w:rFonts w:ascii="Calibri" w:eastAsia="Calibri" w:hAnsi="Calibri" w:cs="Calibri"/>
          <w:sz w:val="24"/>
          <w:szCs w:val="24"/>
        </w:rPr>
      </w:pPr>
      <w:r w:rsidRPr="4EE4F28A">
        <w:rPr>
          <w:rFonts w:ascii="Calibri" w:eastAsia="Calibri" w:hAnsi="Calibri" w:cs="Calibri"/>
          <w:sz w:val="24"/>
          <w:szCs w:val="24"/>
        </w:rPr>
        <w:t>If you are a member of any of the JUAC unions, raise with your union using the</w:t>
      </w:r>
      <w:r w:rsidR="40CA6963" w:rsidRPr="4EE4F28A">
        <w:rPr>
          <w:rFonts w:ascii="Calibri" w:eastAsia="Calibri" w:hAnsi="Calibri" w:cs="Calibri"/>
          <w:sz w:val="24"/>
          <w:szCs w:val="24"/>
        </w:rPr>
        <w:t xml:space="preserve"> member support</w:t>
      </w:r>
      <w:r w:rsidRPr="4EE4F28A">
        <w:rPr>
          <w:rFonts w:ascii="Calibri" w:eastAsia="Calibri" w:hAnsi="Calibri" w:cs="Calibri"/>
          <w:sz w:val="24"/>
          <w:szCs w:val="24"/>
        </w:rPr>
        <w:t xml:space="preserve"> protocols in place.</w:t>
      </w:r>
      <w:r w:rsidR="00D8364A">
        <w:rPr>
          <w:rFonts w:ascii="Calibri" w:eastAsia="Calibri" w:hAnsi="Calibri" w:cs="Calibri"/>
          <w:sz w:val="24"/>
          <w:szCs w:val="24"/>
        </w:rPr>
        <w:br/>
      </w:r>
    </w:p>
    <w:tbl>
      <w:tblPr>
        <w:tblStyle w:val="TableGrid"/>
        <w:tblW w:w="0" w:type="auto"/>
        <w:tblLayout w:type="fixed"/>
        <w:tblCellMar>
          <w:top w:w="85" w:type="dxa"/>
          <w:bottom w:w="85" w:type="dxa"/>
        </w:tblCellMar>
        <w:tblLook w:val="06A0" w:firstRow="1" w:lastRow="0" w:firstColumn="1" w:lastColumn="0" w:noHBand="1" w:noVBand="1"/>
      </w:tblPr>
      <w:tblGrid>
        <w:gridCol w:w="6705"/>
        <w:gridCol w:w="600"/>
        <w:gridCol w:w="982"/>
        <w:gridCol w:w="728"/>
      </w:tblGrid>
      <w:tr w:rsidR="0DB72D98" w14:paraId="67F682B7" w14:textId="77777777" w:rsidTr="00D8364A">
        <w:trPr>
          <w:trHeight w:val="300"/>
        </w:trPr>
        <w:tc>
          <w:tcPr>
            <w:tcW w:w="6705" w:type="dxa"/>
          </w:tcPr>
          <w:p w14:paraId="66D8823A" w14:textId="2EBCB214" w:rsidR="37862DBE" w:rsidRDefault="37862DBE" w:rsidP="0DB72D98">
            <w:pPr>
              <w:jc w:val="center"/>
              <w:rPr>
                <w:b/>
                <w:bCs/>
                <w:sz w:val="24"/>
                <w:szCs w:val="24"/>
              </w:rPr>
            </w:pPr>
            <w:r w:rsidRPr="0DB72D98">
              <w:rPr>
                <w:b/>
                <w:bCs/>
                <w:sz w:val="24"/>
                <w:szCs w:val="24"/>
              </w:rPr>
              <w:t>Asbestos checklist questions</w:t>
            </w:r>
          </w:p>
        </w:tc>
        <w:tc>
          <w:tcPr>
            <w:tcW w:w="600" w:type="dxa"/>
          </w:tcPr>
          <w:p w14:paraId="413070D0" w14:textId="6D34B372" w:rsidR="1098144E" w:rsidRDefault="1098144E" w:rsidP="0DB72D98">
            <w:pPr>
              <w:jc w:val="center"/>
              <w:rPr>
                <w:b/>
                <w:bCs/>
                <w:sz w:val="24"/>
                <w:szCs w:val="24"/>
              </w:rPr>
            </w:pPr>
            <w:r w:rsidRPr="0DB72D98">
              <w:rPr>
                <w:b/>
                <w:bCs/>
                <w:sz w:val="24"/>
                <w:szCs w:val="24"/>
              </w:rPr>
              <w:t xml:space="preserve">Yes </w:t>
            </w:r>
          </w:p>
        </w:tc>
        <w:tc>
          <w:tcPr>
            <w:tcW w:w="982" w:type="dxa"/>
          </w:tcPr>
          <w:p w14:paraId="7D857366" w14:textId="1098EB63" w:rsidR="1098144E" w:rsidRDefault="1098144E" w:rsidP="0DB72D98">
            <w:pPr>
              <w:jc w:val="center"/>
              <w:rPr>
                <w:b/>
                <w:bCs/>
                <w:sz w:val="24"/>
                <w:szCs w:val="24"/>
              </w:rPr>
            </w:pPr>
            <w:r w:rsidRPr="0DB72D98">
              <w:rPr>
                <w:b/>
                <w:bCs/>
                <w:sz w:val="24"/>
                <w:szCs w:val="24"/>
              </w:rPr>
              <w:t>Further action</w:t>
            </w:r>
          </w:p>
          <w:p w14:paraId="7AA44DD6" w14:textId="4CD17D1A" w:rsidR="1098144E" w:rsidRDefault="1098144E" w:rsidP="0DB72D98">
            <w:pPr>
              <w:jc w:val="center"/>
              <w:rPr>
                <w:b/>
                <w:bCs/>
                <w:sz w:val="24"/>
                <w:szCs w:val="24"/>
              </w:rPr>
            </w:pPr>
            <w:r w:rsidRPr="0DB72D98">
              <w:rPr>
                <w:b/>
                <w:bCs/>
                <w:sz w:val="24"/>
                <w:szCs w:val="24"/>
              </w:rPr>
              <w:t>needed</w:t>
            </w:r>
          </w:p>
        </w:tc>
        <w:tc>
          <w:tcPr>
            <w:tcW w:w="728" w:type="dxa"/>
          </w:tcPr>
          <w:p w14:paraId="07209190" w14:textId="5E13ABC7" w:rsidR="1098144E" w:rsidRDefault="1098144E" w:rsidP="0DB72D98">
            <w:pPr>
              <w:jc w:val="center"/>
              <w:rPr>
                <w:b/>
                <w:bCs/>
                <w:sz w:val="24"/>
                <w:szCs w:val="24"/>
              </w:rPr>
            </w:pPr>
            <w:r w:rsidRPr="0DB72D98">
              <w:rPr>
                <w:b/>
                <w:bCs/>
                <w:sz w:val="24"/>
                <w:szCs w:val="24"/>
              </w:rPr>
              <w:t>N/A</w:t>
            </w:r>
          </w:p>
        </w:tc>
      </w:tr>
      <w:tr w:rsidR="0DB72D98" w14:paraId="1C07E2B5" w14:textId="77777777" w:rsidTr="00D8364A">
        <w:trPr>
          <w:trHeight w:val="300"/>
        </w:trPr>
        <w:tc>
          <w:tcPr>
            <w:tcW w:w="6705" w:type="dxa"/>
          </w:tcPr>
          <w:p w14:paraId="3CBC073A" w14:textId="57BF1E04" w:rsidR="3B743BAC" w:rsidRDefault="1CA2C7DB" w:rsidP="0582FBDB">
            <w:pPr>
              <w:rPr>
                <w:rFonts w:ascii="Calibri" w:eastAsia="Calibri" w:hAnsi="Calibri" w:cs="Calibri"/>
                <w:color w:val="000000" w:themeColor="text1"/>
                <w:sz w:val="24"/>
                <w:szCs w:val="24"/>
              </w:rPr>
            </w:pPr>
            <w:r w:rsidRPr="45BBB468">
              <w:rPr>
                <w:rFonts w:ascii="Calibri" w:eastAsia="Calibri" w:hAnsi="Calibri" w:cs="Calibri"/>
                <w:b/>
                <w:bCs/>
                <w:color w:val="000000" w:themeColor="text1"/>
                <w:sz w:val="24"/>
                <w:szCs w:val="24"/>
              </w:rPr>
              <w:t>Is the asbestos status of your school/college know</w:t>
            </w:r>
            <w:r w:rsidR="7432DD0B" w:rsidRPr="45BBB468">
              <w:rPr>
                <w:rFonts w:ascii="Calibri" w:eastAsia="Calibri" w:hAnsi="Calibri" w:cs="Calibri"/>
                <w:b/>
                <w:bCs/>
                <w:color w:val="000000" w:themeColor="text1"/>
                <w:sz w:val="24"/>
                <w:szCs w:val="24"/>
              </w:rPr>
              <w:t>n to all staff</w:t>
            </w:r>
            <w:r w:rsidR="2AFCDE38" w:rsidRPr="45BBB468">
              <w:rPr>
                <w:rFonts w:ascii="Calibri" w:eastAsia="Calibri" w:hAnsi="Calibri" w:cs="Calibri"/>
                <w:b/>
                <w:bCs/>
                <w:color w:val="000000" w:themeColor="text1"/>
                <w:sz w:val="24"/>
                <w:szCs w:val="24"/>
              </w:rPr>
              <w:t>?</w:t>
            </w:r>
            <w:r w:rsidR="3AB5F869" w:rsidRPr="45BBB468">
              <w:rPr>
                <w:rFonts w:ascii="Calibri" w:eastAsia="Calibri" w:hAnsi="Calibri" w:cs="Calibri"/>
                <w:color w:val="000000" w:themeColor="text1"/>
                <w:sz w:val="24"/>
                <w:szCs w:val="24"/>
              </w:rPr>
              <w:t xml:space="preserve"> </w:t>
            </w:r>
            <w:r w:rsidR="26004B7B" w:rsidRPr="45BBB468">
              <w:rPr>
                <w:rFonts w:ascii="Calibri" w:eastAsia="Calibri" w:hAnsi="Calibri" w:cs="Calibri"/>
                <w:color w:val="000000" w:themeColor="text1"/>
                <w:sz w:val="24"/>
                <w:szCs w:val="24"/>
              </w:rPr>
              <w:t xml:space="preserve">Knowledge is key. </w:t>
            </w:r>
            <w:r w:rsidR="3AB5F869" w:rsidRPr="45BBB468">
              <w:rPr>
                <w:rFonts w:ascii="Calibri" w:eastAsia="Calibri" w:hAnsi="Calibri" w:cs="Calibri"/>
                <w:color w:val="000000" w:themeColor="text1"/>
                <w:sz w:val="24"/>
                <w:szCs w:val="24"/>
              </w:rPr>
              <w:t xml:space="preserve">Everyone should know </w:t>
            </w:r>
            <w:proofErr w:type="gramStart"/>
            <w:r w:rsidR="3AB5F869" w:rsidRPr="45BBB468">
              <w:rPr>
                <w:rFonts w:ascii="Calibri" w:eastAsia="Calibri" w:hAnsi="Calibri" w:cs="Calibri"/>
                <w:b/>
                <w:bCs/>
                <w:color w:val="000000" w:themeColor="text1"/>
                <w:sz w:val="24"/>
                <w:szCs w:val="24"/>
              </w:rPr>
              <w:t>whether or not</w:t>
            </w:r>
            <w:proofErr w:type="gramEnd"/>
            <w:r w:rsidR="3AB5F869" w:rsidRPr="45BBB468">
              <w:rPr>
                <w:rFonts w:ascii="Calibri" w:eastAsia="Calibri" w:hAnsi="Calibri" w:cs="Calibri"/>
                <w:color w:val="000000" w:themeColor="text1"/>
                <w:sz w:val="24"/>
                <w:szCs w:val="24"/>
              </w:rPr>
              <w:t xml:space="preserve"> their workplace contains asbestos. </w:t>
            </w:r>
            <w:r w:rsidR="5BE2D0CF" w:rsidRPr="45BBB468">
              <w:rPr>
                <w:rFonts w:ascii="Calibri" w:eastAsia="Calibri" w:hAnsi="Calibri" w:cs="Calibri"/>
                <w:color w:val="000000" w:themeColor="text1"/>
                <w:sz w:val="24"/>
                <w:szCs w:val="24"/>
              </w:rPr>
              <w:t xml:space="preserve">Ask your employer if you are not sure.  </w:t>
            </w:r>
          </w:p>
          <w:p w14:paraId="289E767F" w14:textId="51CEFEEA" w:rsidR="3B743BAC" w:rsidRDefault="3B743BAC" w:rsidP="0582FBDB">
            <w:pPr>
              <w:rPr>
                <w:rFonts w:ascii="Calibri" w:eastAsia="Calibri" w:hAnsi="Calibri" w:cs="Calibri"/>
                <w:color w:val="000000" w:themeColor="text1"/>
                <w:sz w:val="24"/>
                <w:szCs w:val="24"/>
              </w:rPr>
            </w:pPr>
          </w:p>
          <w:p w14:paraId="34D80A93" w14:textId="1000E21E" w:rsidR="0DB72D98" w:rsidRPr="00D8364A" w:rsidRDefault="1991DD8C" w:rsidP="0DB72D98">
            <w:pPr>
              <w:rPr>
                <w:rFonts w:ascii="Calibri" w:eastAsia="Calibri" w:hAnsi="Calibri" w:cs="Calibri"/>
                <w:color w:val="000000" w:themeColor="text1"/>
                <w:sz w:val="24"/>
                <w:szCs w:val="24"/>
              </w:rPr>
            </w:pPr>
            <w:r w:rsidRPr="4EE4F28A">
              <w:rPr>
                <w:rFonts w:ascii="Calibri" w:eastAsia="Calibri" w:hAnsi="Calibri" w:cs="Calibri"/>
                <w:color w:val="000000" w:themeColor="text1"/>
                <w:sz w:val="24"/>
                <w:szCs w:val="24"/>
              </w:rPr>
              <w:t>More than 80</w:t>
            </w:r>
            <w:r w:rsidR="67DDB74B" w:rsidRPr="4EE4F28A">
              <w:rPr>
                <w:rFonts w:ascii="Calibri" w:eastAsia="Calibri" w:hAnsi="Calibri" w:cs="Calibri"/>
                <w:color w:val="000000" w:themeColor="text1"/>
                <w:sz w:val="24"/>
                <w:szCs w:val="24"/>
              </w:rPr>
              <w:t>%</w:t>
            </w:r>
            <w:r w:rsidRPr="4EE4F28A">
              <w:rPr>
                <w:rFonts w:ascii="Calibri" w:eastAsia="Calibri" w:hAnsi="Calibri" w:cs="Calibri"/>
                <w:color w:val="000000" w:themeColor="text1"/>
                <w:sz w:val="24"/>
                <w:szCs w:val="24"/>
              </w:rPr>
              <w:t xml:space="preserve"> of education buildings </w:t>
            </w:r>
            <w:r w:rsidR="1C98637D" w:rsidRPr="4EE4F28A">
              <w:rPr>
                <w:rFonts w:ascii="Calibri" w:eastAsia="Calibri" w:hAnsi="Calibri" w:cs="Calibri"/>
                <w:color w:val="000000" w:themeColor="text1"/>
                <w:sz w:val="24"/>
                <w:szCs w:val="24"/>
              </w:rPr>
              <w:t xml:space="preserve">in England and Wales </w:t>
            </w:r>
            <w:r w:rsidRPr="4EE4F28A">
              <w:rPr>
                <w:rFonts w:ascii="Calibri" w:eastAsia="Calibri" w:hAnsi="Calibri" w:cs="Calibri"/>
                <w:color w:val="000000" w:themeColor="text1"/>
                <w:sz w:val="24"/>
                <w:szCs w:val="24"/>
              </w:rPr>
              <w:t>do contain asbestos.  Unless the whole of your school was built after 1999 it is very likely that asbestos will be present.</w:t>
            </w:r>
          </w:p>
        </w:tc>
        <w:tc>
          <w:tcPr>
            <w:tcW w:w="600" w:type="dxa"/>
          </w:tcPr>
          <w:p w14:paraId="2A783833" w14:textId="2BDCE58B" w:rsidR="0DB72D98" w:rsidRDefault="0DB72D98" w:rsidP="0DB72D98">
            <w:pPr>
              <w:rPr>
                <w:b/>
                <w:bCs/>
                <w:sz w:val="24"/>
                <w:szCs w:val="24"/>
              </w:rPr>
            </w:pPr>
          </w:p>
        </w:tc>
        <w:tc>
          <w:tcPr>
            <w:tcW w:w="982" w:type="dxa"/>
          </w:tcPr>
          <w:p w14:paraId="6CE2F6E4" w14:textId="2BDCE58B" w:rsidR="0DB72D98" w:rsidRDefault="0DB72D98" w:rsidP="0DB72D98">
            <w:pPr>
              <w:rPr>
                <w:b/>
                <w:bCs/>
                <w:sz w:val="24"/>
                <w:szCs w:val="24"/>
              </w:rPr>
            </w:pPr>
          </w:p>
        </w:tc>
        <w:tc>
          <w:tcPr>
            <w:tcW w:w="728" w:type="dxa"/>
          </w:tcPr>
          <w:p w14:paraId="3122E2F0" w14:textId="28D9F170" w:rsidR="0DB72D98" w:rsidRDefault="0DB72D98" w:rsidP="0DB72D98">
            <w:pPr>
              <w:rPr>
                <w:b/>
                <w:bCs/>
                <w:sz w:val="24"/>
                <w:szCs w:val="24"/>
              </w:rPr>
            </w:pPr>
          </w:p>
        </w:tc>
      </w:tr>
      <w:tr w:rsidR="0DB72D98" w14:paraId="76F12503" w14:textId="77777777" w:rsidTr="00D8364A">
        <w:trPr>
          <w:trHeight w:val="300"/>
        </w:trPr>
        <w:tc>
          <w:tcPr>
            <w:tcW w:w="6705" w:type="dxa"/>
          </w:tcPr>
          <w:p w14:paraId="4E125DF4" w14:textId="14B4570C" w:rsidR="2EE66381" w:rsidRDefault="2EE66381" w:rsidP="0DB72D98">
            <w:pPr>
              <w:rPr>
                <w:rFonts w:ascii="Calibri" w:eastAsia="Calibri" w:hAnsi="Calibri" w:cs="Calibri"/>
                <w:sz w:val="24"/>
                <w:szCs w:val="24"/>
              </w:rPr>
            </w:pPr>
            <w:r w:rsidRPr="0DB72D98">
              <w:rPr>
                <w:rFonts w:ascii="Calibri" w:eastAsia="Calibri" w:hAnsi="Calibri" w:cs="Calibri"/>
                <w:b/>
                <w:bCs/>
                <w:sz w:val="24"/>
                <w:szCs w:val="24"/>
              </w:rPr>
              <w:t>Is</w:t>
            </w:r>
            <w:r w:rsidR="3B743BAC" w:rsidRPr="0DB72D98">
              <w:rPr>
                <w:rFonts w:ascii="Calibri" w:eastAsia="Calibri" w:hAnsi="Calibri" w:cs="Calibri"/>
                <w:b/>
                <w:bCs/>
                <w:sz w:val="24"/>
                <w:szCs w:val="24"/>
              </w:rPr>
              <w:t xml:space="preserve"> it clear who the duty holder is for your school/college?</w:t>
            </w:r>
          </w:p>
          <w:p w14:paraId="494D1BFF" w14:textId="0CEF4BA1" w:rsidR="0DB72D98" w:rsidRPr="00D8364A" w:rsidRDefault="1991DD8C" w:rsidP="0DB72D98">
            <w:pPr>
              <w:rPr>
                <w:rFonts w:eastAsiaTheme="minorEastAsia"/>
                <w:sz w:val="24"/>
                <w:szCs w:val="24"/>
              </w:rPr>
            </w:pPr>
            <w:r w:rsidRPr="4EE4F28A">
              <w:rPr>
                <w:rFonts w:eastAsiaTheme="minorEastAsia"/>
                <w:sz w:val="24"/>
                <w:szCs w:val="24"/>
              </w:rPr>
              <w:t>The duty holder has overall responsibility for the management of asbestos.  The HSE says for most schools, the duty holder will be the employer. Who the employer is varies with the type of school.</w:t>
            </w:r>
            <w:r w:rsidR="13AF794A" w:rsidRPr="4EE4F28A">
              <w:rPr>
                <w:rFonts w:eastAsiaTheme="minorEastAsia"/>
                <w:sz w:val="24"/>
                <w:szCs w:val="24"/>
              </w:rPr>
              <w:t xml:space="preserve"> </w:t>
            </w:r>
            <w:r w:rsidR="13AF794A" w:rsidRPr="4EE4F28A">
              <w:rPr>
                <w:rFonts w:ascii="Calibri" w:eastAsia="Calibri" w:hAnsi="Calibri" w:cs="Calibri"/>
                <w:sz w:val="24"/>
                <w:szCs w:val="24"/>
              </w:rPr>
              <w:t xml:space="preserve"> </w:t>
            </w:r>
            <w:r w:rsidR="3D43FC91" w:rsidRPr="4EE4F28A">
              <w:rPr>
                <w:rFonts w:ascii="Calibri" w:eastAsia="Calibri" w:hAnsi="Calibri" w:cs="Calibri"/>
                <w:sz w:val="24"/>
                <w:szCs w:val="24"/>
              </w:rPr>
              <w:t xml:space="preserve">This </w:t>
            </w:r>
            <w:hyperlink r:id="rId24" w:anchor="who" w:history="1">
              <w:r w:rsidR="3D43FC91" w:rsidRPr="001930F3">
                <w:rPr>
                  <w:rStyle w:val="Hyperlink"/>
                  <w:rFonts w:ascii="Calibri" w:eastAsia="Calibri" w:hAnsi="Calibri" w:cs="Calibri"/>
                  <w:sz w:val="24"/>
                  <w:szCs w:val="24"/>
                </w:rPr>
                <w:t>guidance</w:t>
              </w:r>
            </w:hyperlink>
            <w:r w:rsidR="3D43FC91" w:rsidRPr="4EE4F28A">
              <w:rPr>
                <w:rFonts w:ascii="Calibri" w:eastAsia="Calibri" w:hAnsi="Calibri" w:cs="Calibri"/>
                <w:sz w:val="24"/>
                <w:szCs w:val="24"/>
              </w:rPr>
              <w:t xml:space="preserve"> from HSE </w:t>
            </w:r>
            <w:r w:rsidR="4BEDC817" w:rsidRPr="4EE4F28A">
              <w:rPr>
                <w:rFonts w:ascii="Calibri" w:eastAsia="Calibri" w:hAnsi="Calibri" w:cs="Calibri"/>
                <w:sz w:val="24"/>
                <w:szCs w:val="24"/>
              </w:rPr>
              <w:t>provides information on who has the</w:t>
            </w:r>
            <w:r w:rsidR="7453C30F" w:rsidRPr="4EE4F28A">
              <w:rPr>
                <w:rFonts w:ascii="Calibri" w:eastAsia="Calibri" w:hAnsi="Calibri" w:cs="Calibri"/>
                <w:sz w:val="24"/>
                <w:szCs w:val="24"/>
              </w:rPr>
              <w:t xml:space="preserve"> duty to manage asbestos</w:t>
            </w:r>
            <w:r w:rsidR="000564DE">
              <w:rPr>
                <w:rFonts w:ascii="Calibri" w:eastAsia="Calibri" w:hAnsi="Calibri" w:cs="Calibri"/>
                <w:sz w:val="24"/>
                <w:szCs w:val="24"/>
              </w:rPr>
              <w:t>.</w:t>
            </w:r>
          </w:p>
        </w:tc>
        <w:tc>
          <w:tcPr>
            <w:tcW w:w="600" w:type="dxa"/>
          </w:tcPr>
          <w:p w14:paraId="2980EF22" w14:textId="1B982429" w:rsidR="0DB72D98" w:rsidRDefault="0DB72D98" w:rsidP="0DB72D98">
            <w:pPr>
              <w:rPr>
                <w:b/>
                <w:bCs/>
                <w:sz w:val="24"/>
                <w:szCs w:val="24"/>
              </w:rPr>
            </w:pPr>
          </w:p>
        </w:tc>
        <w:tc>
          <w:tcPr>
            <w:tcW w:w="982" w:type="dxa"/>
          </w:tcPr>
          <w:p w14:paraId="4F65C58F" w14:textId="058017B3" w:rsidR="0DB72D98" w:rsidRDefault="0DB72D98" w:rsidP="0DB72D98">
            <w:pPr>
              <w:rPr>
                <w:b/>
                <w:bCs/>
                <w:sz w:val="24"/>
                <w:szCs w:val="24"/>
              </w:rPr>
            </w:pPr>
          </w:p>
        </w:tc>
        <w:tc>
          <w:tcPr>
            <w:tcW w:w="728" w:type="dxa"/>
          </w:tcPr>
          <w:p w14:paraId="2A4C186B" w14:textId="5C5885D9" w:rsidR="0DB72D98" w:rsidRDefault="0DB72D98" w:rsidP="0DB72D98">
            <w:pPr>
              <w:rPr>
                <w:b/>
                <w:bCs/>
                <w:sz w:val="24"/>
                <w:szCs w:val="24"/>
              </w:rPr>
            </w:pPr>
          </w:p>
        </w:tc>
      </w:tr>
      <w:tr w:rsidR="0DB72D98" w14:paraId="6E029BE6" w14:textId="77777777" w:rsidTr="00D8364A">
        <w:trPr>
          <w:trHeight w:val="300"/>
        </w:trPr>
        <w:tc>
          <w:tcPr>
            <w:tcW w:w="6705" w:type="dxa"/>
          </w:tcPr>
          <w:p w14:paraId="53A34261" w14:textId="59428E9F" w:rsidR="3B743BAC" w:rsidRDefault="3B743BAC" w:rsidP="0DB72D98">
            <w:pPr>
              <w:rPr>
                <w:rFonts w:ascii="Calibri" w:eastAsia="Calibri" w:hAnsi="Calibri" w:cs="Calibri"/>
                <w:color w:val="282828"/>
                <w:sz w:val="24"/>
                <w:szCs w:val="24"/>
              </w:rPr>
            </w:pPr>
            <w:r w:rsidRPr="0DB72D98">
              <w:rPr>
                <w:rFonts w:ascii="Calibri" w:eastAsia="Calibri" w:hAnsi="Calibri" w:cs="Calibri"/>
                <w:b/>
                <w:bCs/>
                <w:color w:val="000000" w:themeColor="text1"/>
                <w:sz w:val="24"/>
                <w:szCs w:val="24"/>
              </w:rPr>
              <w:t>Has your employer undertaken an asbestos survey?</w:t>
            </w:r>
          </w:p>
          <w:p w14:paraId="14898E8A" w14:textId="533511D7" w:rsidR="0DB72D98" w:rsidRPr="00D8364A" w:rsidRDefault="1991DD8C" w:rsidP="0DB72D98">
            <w:pPr>
              <w:rPr>
                <w:rFonts w:ascii="Calibri" w:eastAsia="Calibri" w:hAnsi="Calibri" w:cs="Calibri"/>
                <w:color w:val="282828"/>
                <w:sz w:val="24"/>
                <w:szCs w:val="24"/>
              </w:rPr>
            </w:pPr>
            <w:r w:rsidRPr="4EE4F28A">
              <w:rPr>
                <w:rFonts w:ascii="Calibri" w:eastAsia="Calibri" w:hAnsi="Calibri" w:cs="Calibri"/>
                <w:color w:val="000000" w:themeColor="text1"/>
                <w:sz w:val="24"/>
                <w:szCs w:val="24"/>
              </w:rPr>
              <w:t>If there is asbestos, it is important to know where it is and what condition it is in.</w:t>
            </w:r>
            <w:r w:rsidRPr="4EE4F28A">
              <w:rPr>
                <w:rFonts w:ascii="Calibri" w:eastAsia="Calibri" w:hAnsi="Calibri" w:cs="Calibri"/>
                <w:color w:val="282828"/>
                <w:sz w:val="24"/>
                <w:szCs w:val="24"/>
              </w:rPr>
              <w:t xml:space="preserve"> </w:t>
            </w:r>
            <w:r w:rsidRPr="4EE4F28A">
              <w:rPr>
                <w:b/>
                <w:bCs/>
                <w:color w:val="282828"/>
                <w:sz w:val="24"/>
                <w:szCs w:val="24"/>
              </w:rPr>
              <w:t xml:space="preserve"> </w:t>
            </w:r>
            <w:r w:rsidRPr="4EE4F28A">
              <w:rPr>
                <w:color w:val="282828"/>
                <w:sz w:val="24"/>
                <w:szCs w:val="24"/>
              </w:rPr>
              <w:t xml:space="preserve"> This is a legal requirement and needed to locate the presence and extent/condition of asbestos-containing materials in your building.</w:t>
            </w:r>
            <w:r w:rsidRPr="4EE4F28A">
              <w:rPr>
                <w:rFonts w:ascii="Calibri" w:eastAsia="Calibri" w:hAnsi="Calibri" w:cs="Calibri"/>
                <w:color w:val="282828"/>
                <w:sz w:val="24"/>
                <w:szCs w:val="24"/>
              </w:rPr>
              <w:t xml:space="preserve"> Asbestos was widely used in the past</w:t>
            </w:r>
            <w:r w:rsidR="0A92AD49" w:rsidRPr="4EE4F28A">
              <w:rPr>
                <w:rFonts w:ascii="Calibri" w:eastAsia="Calibri" w:hAnsi="Calibri" w:cs="Calibri"/>
                <w:color w:val="282828"/>
                <w:sz w:val="24"/>
                <w:szCs w:val="24"/>
              </w:rPr>
              <w:t xml:space="preserve"> and it can </w:t>
            </w:r>
            <w:r w:rsidRPr="4EE4F28A">
              <w:rPr>
                <w:rFonts w:ascii="Calibri" w:eastAsia="Calibri" w:hAnsi="Calibri" w:cs="Calibri"/>
                <w:color w:val="282828"/>
                <w:sz w:val="24"/>
                <w:szCs w:val="24"/>
              </w:rPr>
              <w:t xml:space="preserve">be found in walls and ceilings, floor tiles, window frames, columns, </w:t>
            </w:r>
            <w:proofErr w:type="spellStart"/>
            <w:r w:rsidRPr="4EE4F28A">
              <w:rPr>
                <w:rFonts w:ascii="Calibri" w:eastAsia="Calibri" w:hAnsi="Calibri" w:cs="Calibri"/>
                <w:color w:val="282828"/>
                <w:sz w:val="24"/>
                <w:szCs w:val="24"/>
              </w:rPr>
              <w:t>fascias</w:t>
            </w:r>
            <w:proofErr w:type="spellEnd"/>
            <w:r w:rsidRPr="4EE4F28A">
              <w:rPr>
                <w:rFonts w:ascii="Calibri" w:eastAsia="Calibri" w:hAnsi="Calibri" w:cs="Calibri"/>
                <w:color w:val="282828"/>
                <w:sz w:val="24"/>
                <w:szCs w:val="24"/>
              </w:rPr>
              <w:t xml:space="preserve"> and guttering, pipe lagging, corrugated roof panels</w:t>
            </w:r>
            <w:r w:rsidR="69E51FE1" w:rsidRPr="4EE4F28A">
              <w:rPr>
                <w:rFonts w:ascii="Calibri" w:eastAsia="Calibri" w:hAnsi="Calibri" w:cs="Calibri"/>
                <w:color w:val="282828"/>
                <w:sz w:val="24"/>
                <w:szCs w:val="24"/>
              </w:rPr>
              <w:t xml:space="preserve"> and cisterns.</w:t>
            </w:r>
          </w:p>
        </w:tc>
        <w:tc>
          <w:tcPr>
            <w:tcW w:w="600" w:type="dxa"/>
          </w:tcPr>
          <w:p w14:paraId="797807EF" w14:textId="38982381" w:rsidR="0DB72D98" w:rsidRDefault="0DB72D98" w:rsidP="0DB72D98">
            <w:pPr>
              <w:rPr>
                <w:b/>
                <w:bCs/>
                <w:sz w:val="24"/>
                <w:szCs w:val="24"/>
              </w:rPr>
            </w:pPr>
          </w:p>
        </w:tc>
        <w:tc>
          <w:tcPr>
            <w:tcW w:w="982" w:type="dxa"/>
          </w:tcPr>
          <w:p w14:paraId="23EA9EBF" w14:textId="39CAF1BC" w:rsidR="0DB72D98" w:rsidRDefault="0DB72D98" w:rsidP="0DB72D98">
            <w:pPr>
              <w:rPr>
                <w:b/>
                <w:bCs/>
                <w:sz w:val="24"/>
                <w:szCs w:val="24"/>
              </w:rPr>
            </w:pPr>
          </w:p>
        </w:tc>
        <w:tc>
          <w:tcPr>
            <w:tcW w:w="728" w:type="dxa"/>
          </w:tcPr>
          <w:p w14:paraId="097ECBDB" w14:textId="6F955E77" w:rsidR="0DB72D98" w:rsidRDefault="0DB72D98" w:rsidP="0DB72D98">
            <w:pPr>
              <w:rPr>
                <w:b/>
                <w:bCs/>
                <w:sz w:val="24"/>
                <w:szCs w:val="24"/>
              </w:rPr>
            </w:pPr>
          </w:p>
        </w:tc>
      </w:tr>
      <w:tr w:rsidR="0DB72D98" w14:paraId="0EF1C326" w14:textId="77777777" w:rsidTr="00D8364A">
        <w:trPr>
          <w:trHeight w:val="300"/>
        </w:trPr>
        <w:tc>
          <w:tcPr>
            <w:tcW w:w="6705" w:type="dxa"/>
          </w:tcPr>
          <w:p w14:paraId="79DECF00" w14:textId="4C8CE641" w:rsidR="3B743BAC" w:rsidRDefault="3B743BAC" w:rsidP="0DB72D98">
            <w:pPr>
              <w:rPr>
                <w:rFonts w:ascii="Calibri" w:eastAsia="Calibri" w:hAnsi="Calibri" w:cs="Calibri"/>
                <w:color w:val="000000" w:themeColor="text1"/>
                <w:sz w:val="24"/>
                <w:szCs w:val="24"/>
              </w:rPr>
            </w:pPr>
            <w:r w:rsidRPr="0DB72D98">
              <w:rPr>
                <w:rFonts w:ascii="Calibri" w:eastAsia="Calibri" w:hAnsi="Calibri" w:cs="Calibri"/>
                <w:b/>
                <w:bCs/>
                <w:color w:val="000000" w:themeColor="text1"/>
                <w:sz w:val="24"/>
                <w:szCs w:val="24"/>
              </w:rPr>
              <w:t>Is the survey reviewed at least every 6 to 12 months?</w:t>
            </w:r>
          </w:p>
          <w:p w14:paraId="32607393" w14:textId="55681A40" w:rsidR="3B743BAC" w:rsidRDefault="3B743BAC" w:rsidP="0DB72D98">
            <w:pPr>
              <w:rPr>
                <w:rFonts w:ascii="Calibri" w:eastAsia="Calibri" w:hAnsi="Calibri" w:cs="Calibri"/>
                <w:color w:val="000000" w:themeColor="text1"/>
                <w:sz w:val="24"/>
                <w:szCs w:val="24"/>
              </w:rPr>
            </w:pPr>
            <w:r w:rsidRPr="0DB72D98">
              <w:rPr>
                <w:rFonts w:ascii="Calibri" w:eastAsia="Calibri" w:hAnsi="Calibri" w:cs="Calibri"/>
                <w:color w:val="000000" w:themeColor="text1"/>
                <w:sz w:val="24"/>
                <w:szCs w:val="24"/>
              </w:rPr>
              <w:t>The higher the likelihood of damage/deterioration, the more frequently the survey should be reviewed.</w:t>
            </w:r>
          </w:p>
        </w:tc>
        <w:tc>
          <w:tcPr>
            <w:tcW w:w="600" w:type="dxa"/>
          </w:tcPr>
          <w:p w14:paraId="37B8BAE0" w14:textId="3A720D91" w:rsidR="0DB72D98" w:rsidRDefault="0DB72D98" w:rsidP="0DB72D98">
            <w:pPr>
              <w:rPr>
                <w:b/>
                <w:bCs/>
                <w:sz w:val="24"/>
                <w:szCs w:val="24"/>
              </w:rPr>
            </w:pPr>
          </w:p>
        </w:tc>
        <w:tc>
          <w:tcPr>
            <w:tcW w:w="982" w:type="dxa"/>
          </w:tcPr>
          <w:p w14:paraId="034AF614" w14:textId="5F95BEA6" w:rsidR="0DB72D98" w:rsidRDefault="0DB72D98" w:rsidP="0DB72D98">
            <w:pPr>
              <w:rPr>
                <w:b/>
                <w:bCs/>
                <w:sz w:val="24"/>
                <w:szCs w:val="24"/>
              </w:rPr>
            </w:pPr>
          </w:p>
        </w:tc>
        <w:tc>
          <w:tcPr>
            <w:tcW w:w="728" w:type="dxa"/>
          </w:tcPr>
          <w:p w14:paraId="4C413B3D" w14:textId="68E12C52" w:rsidR="0DB72D98" w:rsidRDefault="0DB72D98" w:rsidP="0DB72D98">
            <w:pPr>
              <w:rPr>
                <w:b/>
                <w:bCs/>
                <w:sz w:val="24"/>
                <w:szCs w:val="24"/>
              </w:rPr>
            </w:pPr>
          </w:p>
        </w:tc>
      </w:tr>
      <w:tr w:rsidR="0DB72D98" w14:paraId="1C3029D8" w14:textId="77777777" w:rsidTr="00D8364A">
        <w:trPr>
          <w:trHeight w:val="300"/>
        </w:trPr>
        <w:tc>
          <w:tcPr>
            <w:tcW w:w="6705" w:type="dxa"/>
          </w:tcPr>
          <w:p w14:paraId="69729F63" w14:textId="530E94AE" w:rsidR="3B743BAC" w:rsidRDefault="3B743BAC" w:rsidP="0DB72D98">
            <w:pPr>
              <w:rPr>
                <w:rFonts w:ascii="Calibri" w:eastAsia="Calibri" w:hAnsi="Calibri" w:cs="Calibri"/>
                <w:b/>
                <w:bCs/>
                <w:color w:val="000000" w:themeColor="text1"/>
                <w:sz w:val="24"/>
                <w:szCs w:val="24"/>
              </w:rPr>
            </w:pPr>
            <w:r w:rsidRPr="0DB72D98">
              <w:rPr>
                <w:rFonts w:ascii="Calibri" w:eastAsia="Calibri" w:hAnsi="Calibri" w:cs="Calibri"/>
                <w:b/>
                <w:bCs/>
                <w:color w:val="000000" w:themeColor="text1"/>
                <w:sz w:val="24"/>
                <w:szCs w:val="24"/>
              </w:rPr>
              <w:t xml:space="preserve">Is information from the survey recorded on a register that is accessible to staff, </w:t>
            </w:r>
            <w:proofErr w:type="gramStart"/>
            <w:r w:rsidRPr="0DB72D98">
              <w:rPr>
                <w:rFonts w:ascii="Calibri" w:eastAsia="Calibri" w:hAnsi="Calibri" w:cs="Calibri"/>
                <w:b/>
                <w:bCs/>
                <w:color w:val="000000" w:themeColor="text1"/>
                <w:sz w:val="24"/>
                <w:szCs w:val="24"/>
              </w:rPr>
              <w:t>visitors</w:t>
            </w:r>
            <w:proofErr w:type="gramEnd"/>
            <w:r w:rsidRPr="0DB72D98">
              <w:rPr>
                <w:rFonts w:ascii="Calibri" w:eastAsia="Calibri" w:hAnsi="Calibri" w:cs="Calibri"/>
                <w:b/>
                <w:bCs/>
                <w:color w:val="000000" w:themeColor="text1"/>
                <w:sz w:val="24"/>
                <w:szCs w:val="24"/>
              </w:rPr>
              <w:t xml:space="preserve"> and contractors</w:t>
            </w:r>
            <w:r w:rsidR="637B81E5" w:rsidRPr="0DB72D98">
              <w:rPr>
                <w:rFonts w:ascii="Calibri" w:eastAsia="Calibri" w:hAnsi="Calibri" w:cs="Calibri"/>
                <w:b/>
                <w:bCs/>
                <w:color w:val="000000" w:themeColor="text1"/>
                <w:sz w:val="24"/>
                <w:szCs w:val="24"/>
              </w:rPr>
              <w:t>?</w:t>
            </w:r>
          </w:p>
          <w:p w14:paraId="58B90DD9" w14:textId="35FA4158" w:rsidR="0DB72D98" w:rsidRPr="00D8364A" w:rsidRDefault="637B81E5" w:rsidP="0DB72D98">
            <w:pPr>
              <w:rPr>
                <w:rFonts w:ascii="Calibri" w:eastAsia="Calibri" w:hAnsi="Calibri" w:cs="Calibri"/>
                <w:color w:val="000000" w:themeColor="text1"/>
                <w:sz w:val="24"/>
                <w:szCs w:val="24"/>
              </w:rPr>
            </w:pPr>
            <w:r w:rsidRPr="0DB72D98">
              <w:rPr>
                <w:rFonts w:ascii="Calibri" w:eastAsia="Calibri" w:hAnsi="Calibri" w:cs="Calibri"/>
                <w:color w:val="000000" w:themeColor="text1"/>
                <w:sz w:val="24"/>
                <w:szCs w:val="24"/>
              </w:rPr>
              <w:t>F</w:t>
            </w:r>
            <w:r w:rsidR="3B743BAC" w:rsidRPr="0DB72D98">
              <w:rPr>
                <w:rFonts w:ascii="Calibri" w:eastAsia="Calibri" w:hAnsi="Calibri" w:cs="Calibri"/>
                <w:color w:val="000000" w:themeColor="text1"/>
                <w:sz w:val="24"/>
                <w:szCs w:val="24"/>
              </w:rPr>
              <w:t>or example</w:t>
            </w:r>
            <w:r w:rsidR="56C14E3F" w:rsidRPr="0DB72D98">
              <w:rPr>
                <w:rFonts w:ascii="Calibri" w:eastAsia="Calibri" w:hAnsi="Calibri" w:cs="Calibri"/>
                <w:color w:val="000000" w:themeColor="text1"/>
                <w:sz w:val="24"/>
                <w:szCs w:val="24"/>
              </w:rPr>
              <w:t>,</w:t>
            </w:r>
            <w:r w:rsidR="0D37A234" w:rsidRPr="0DB72D98">
              <w:rPr>
                <w:rFonts w:ascii="Calibri" w:eastAsia="Calibri" w:hAnsi="Calibri" w:cs="Calibri"/>
                <w:color w:val="000000" w:themeColor="text1"/>
                <w:sz w:val="24"/>
                <w:szCs w:val="24"/>
              </w:rPr>
              <w:t xml:space="preserve"> </w:t>
            </w:r>
            <w:r w:rsidR="3B743BAC" w:rsidRPr="0DB72D98">
              <w:rPr>
                <w:rFonts w:ascii="Calibri" w:eastAsia="Calibri" w:hAnsi="Calibri" w:cs="Calibri"/>
                <w:color w:val="000000" w:themeColor="text1"/>
                <w:sz w:val="24"/>
                <w:szCs w:val="24"/>
              </w:rPr>
              <w:t>via a noticeboard in the reception area, and on the website</w:t>
            </w:r>
            <w:r w:rsidR="10D42BCA" w:rsidRPr="0DB72D98">
              <w:rPr>
                <w:rFonts w:ascii="Calibri" w:eastAsia="Calibri" w:hAnsi="Calibri" w:cs="Calibri"/>
                <w:color w:val="000000" w:themeColor="text1"/>
                <w:sz w:val="24"/>
                <w:szCs w:val="24"/>
              </w:rPr>
              <w:t>.</w:t>
            </w:r>
          </w:p>
        </w:tc>
        <w:tc>
          <w:tcPr>
            <w:tcW w:w="600" w:type="dxa"/>
          </w:tcPr>
          <w:p w14:paraId="7CC40BD1" w14:textId="7AE3E183" w:rsidR="0DB72D98" w:rsidRDefault="0DB72D98" w:rsidP="0DB72D98">
            <w:pPr>
              <w:rPr>
                <w:b/>
                <w:bCs/>
                <w:sz w:val="24"/>
                <w:szCs w:val="24"/>
              </w:rPr>
            </w:pPr>
          </w:p>
        </w:tc>
        <w:tc>
          <w:tcPr>
            <w:tcW w:w="982" w:type="dxa"/>
          </w:tcPr>
          <w:p w14:paraId="327BC011" w14:textId="0B08C4F3" w:rsidR="0DB72D98" w:rsidRDefault="0DB72D98" w:rsidP="0DB72D98">
            <w:pPr>
              <w:rPr>
                <w:b/>
                <w:bCs/>
                <w:sz w:val="24"/>
                <w:szCs w:val="24"/>
              </w:rPr>
            </w:pPr>
          </w:p>
        </w:tc>
        <w:tc>
          <w:tcPr>
            <w:tcW w:w="728" w:type="dxa"/>
          </w:tcPr>
          <w:p w14:paraId="555F130F" w14:textId="065A8616" w:rsidR="0DB72D98" w:rsidRDefault="0DB72D98" w:rsidP="0DB72D98">
            <w:pPr>
              <w:rPr>
                <w:b/>
                <w:bCs/>
                <w:sz w:val="24"/>
                <w:szCs w:val="24"/>
              </w:rPr>
            </w:pPr>
          </w:p>
        </w:tc>
      </w:tr>
      <w:tr w:rsidR="0DB72D98" w14:paraId="13FFBF74" w14:textId="77777777" w:rsidTr="00D8364A">
        <w:trPr>
          <w:trHeight w:val="300"/>
        </w:trPr>
        <w:tc>
          <w:tcPr>
            <w:tcW w:w="6705" w:type="dxa"/>
          </w:tcPr>
          <w:p w14:paraId="48418D8E" w14:textId="73A755BA" w:rsidR="3B743BAC" w:rsidRDefault="3B743BAC" w:rsidP="0DB72D98">
            <w:pPr>
              <w:rPr>
                <w:rFonts w:eastAsiaTheme="minorEastAsia"/>
                <w:color w:val="111111"/>
                <w:sz w:val="24"/>
                <w:szCs w:val="24"/>
              </w:rPr>
            </w:pPr>
            <w:r w:rsidRPr="0DB72D98">
              <w:rPr>
                <w:rFonts w:ascii="Calibri" w:eastAsia="Calibri" w:hAnsi="Calibri" w:cs="Calibri"/>
                <w:b/>
                <w:bCs/>
                <w:color w:val="000000" w:themeColor="text1"/>
                <w:sz w:val="24"/>
                <w:szCs w:val="24"/>
              </w:rPr>
              <w:lastRenderedPageBreak/>
              <w:t>Is there an asbestos management plan that is prominently displayed?</w:t>
            </w:r>
            <w:r w:rsidRPr="0DB72D98">
              <w:rPr>
                <w:rFonts w:ascii="Arial" w:eastAsia="Arial" w:hAnsi="Arial" w:cs="Arial"/>
                <w:color w:val="111111"/>
              </w:rPr>
              <w:t xml:space="preserve"> </w:t>
            </w:r>
          </w:p>
          <w:p w14:paraId="18DA3311" w14:textId="5CA99772" w:rsidR="0DB72D98" w:rsidRPr="00D8364A" w:rsidRDefault="1991DD8C" w:rsidP="0DB72D98">
            <w:pPr>
              <w:rPr>
                <w:rFonts w:eastAsiaTheme="minorEastAsia"/>
                <w:color w:val="111111"/>
                <w:sz w:val="24"/>
                <w:szCs w:val="24"/>
              </w:rPr>
            </w:pPr>
            <w:r w:rsidRPr="4EE4F28A">
              <w:rPr>
                <w:rFonts w:eastAsiaTheme="minorEastAsia"/>
                <w:color w:val="111111"/>
                <w:sz w:val="24"/>
                <w:szCs w:val="24"/>
              </w:rPr>
              <w:t>Th</w:t>
            </w:r>
            <w:r w:rsidR="3C0BC687" w:rsidRPr="4EE4F28A">
              <w:rPr>
                <w:rFonts w:eastAsiaTheme="minorEastAsia"/>
                <w:color w:val="111111"/>
                <w:sz w:val="24"/>
                <w:szCs w:val="24"/>
              </w:rPr>
              <w:t>e asbestos management plan (AMP)</w:t>
            </w:r>
            <w:r w:rsidRPr="4EE4F28A">
              <w:rPr>
                <w:rFonts w:eastAsiaTheme="minorEastAsia"/>
                <w:color w:val="111111"/>
                <w:sz w:val="24"/>
                <w:szCs w:val="24"/>
              </w:rPr>
              <w:t xml:space="preserve"> should cover who is responsible for managing asbestos and how, a schedule for monitoring the condition of the asbestos and making sure that the risk and precautions are communicated.</w:t>
            </w:r>
          </w:p>
        </w:tc>
        <w:tc>
          <w:tcPr>
            <w:tcW w:w="600" w:type="dxa"/>
          </w:tcPr>
          <w:p w14:paraId="62BA734C" w14:textId="5C16A4FC" w:rsidR="0DB72D98" w:rsidRDefault="0DB72D98" w:rsidP="0DB72D98">
            <w:pPr>
              <w:rPr>
                <w:b/>
                <w:bCs/>
                <w:sz w:val="24"/>
                <w:szCs w:val="24"/>
              </w:rPr>
            </w:pPr>
          </w:p>
        </w:tc>
        <w:tc>
          <w:tcPr>
            <w:tcW w:w="982" w:type="dxa"/>
          </w:tcPr>
          <w:p w14:paraId="648C6786" w14:textId="294CC76D" w:rsidR="0DB72D98" w:rsidRDefault="0DB72D98" w:rsidP="0DB72D98">
            <w:pPr>
              <w:rPr>
                <w:b/>
                <w:bCs/>
                <w:sz w:val="24"/>
                <w:szCs w:val="24"/>
              </w:rPr>
            </w:pPr>
          </w:p>
        </w:tc>
        <w:tc>
          <w:tcPr>
            <w:tcW w:w="728" w:type="dxa"/>
          </w:tcPr>
          <w:p w14:paraId="2E5EF18C" w14:textId="50264F79" w:rsidR="0DB72D98" w:rsidRDefault="0DB72D98" w:rsidP="0DB72D98">
            <w:pPr>
              <w:rPr>
                <w:b/>
                <w:bCs/>
                <w:sz w:val="24"/>
                <w:szCs w:val="24"/>
              </w:rPr>
            </w:pPr>
          </w:p>
        </w:tc>
      </w:tr>
      <w:tr w:rsidR="0DB72D98" w14:paraId="619A661B" w14:textId="77777777" w:rsidTr="00D8364A">
        <w:trPr>
          <w:trHeight w:val="300"/>
        </w:trPr>
        <w:tc>
          <w:tcPr>
            <w:tcW w:w="6705" w:type="dxa"/>
          </w:tcPr>
          <w:p w14:paraId="2673F1D7" w14:textId="08DDAD69" w:rsidR="3B743BAC" w:rsidRDefault="1991DD8C" w:rsidP="0DB72D98">
            <w:pPr>
              <w:rPr>
                <w:rFonts w:ascii="Calibri" w:eastAsia="Calibri" w:hAnsi="Calibri" w:cs="Calibri"/>
                <w:b/>
                <w:bCs/>
                <w:color w:val="000000" w:themeColor="text1"/>
                <w:sz w:val="24"/>
                <w:szCs w:val="24"/>
              </w:rPr>
            </w:pPr>
            <w:r w:rsidRPr="4EE4F28A">
              <w:rPr>
                <w:rFonts w:ascii="Calibri" w:eastAsia="Calibri" w:hAnsi="Calibri" w:cs="Calibri"/>
                <w:b/>
                <w:bCs/>
                <w:color w:val="000000" w:themeColor="text1"/>
                <w:sz w:val="24"/>
                <w:szCs w:val="24"/>
              </w:rPr>
              <w:t>As part of the</w:t>
            </w:r>
            <w:r w:rsidR="7FEE4684" w:rsidRPr="4EE4F28A">
              <w:rPr>
                <w:rFonts w:ascii="Calibri" w:eastAsia="Calibri" w:hAnsi="Calibri" w:cs="Calibri"/>
                <w:b/>
                <w:bCs/>
                <w:color w:val="000000" w:themeColor="text1"/>
                <w:sz w:val="24"/>
                <w:szCs w:val="24"/>
              </w:rPr>
              <w:t xml:space="preserve"> asbestos</w:t>
            </w:r>
            <w:r w:rsidRPr="4EE4F28A">
              <w:rPr>
                <w:rFonts w:ascii="Calibri" w:eastAsia="Calibri" w:hAnsi="Calibri" w:cs="Calibri"/>
                <w:b/>
                <w:bCs/>
                <w:color w:val="000000" w:themeColor="text1"/>
                <w:sz w:val="24"/>
                <w:szCs w:val="24"/>
              </w:rPr>
              <w:t xml:space="preserve"> management plan, contractors must be told where any asbestos is located within a building </w:t>
            </w:r>
            <w:proofErr w:type="gramStart"/>
            <w:r w:rsidRPr="4EE4F28A">
              <w:rPr>
                <w:rFonts w:ascii="Calibri" w:eastAsia="Calibri" w:hAnsi="Calibri" w:cs="Calibri"/>
                <w:b/>
                <w:bCs/>
                <w:i/>
                <w:iCs/>
                <w:sz w:val="24"/>
                <w:szCs w:val="24"/>
              </w:rPr>
              <w:t>before</w:t>
            </w:r>
            <w:proofErr w:type="gramEnd"/>
            <w:r w:rsidRPr="4EE4F28A">
              <w:rPr>
                <w:rFonts w:ascii="Calibri" w:eastAsia="Calibri" w:hAnsi="Calibri" w:cs="Calibri"/>
                <w:b/>
                <w:bCs/>
                <w:i/>
                <w:iCs/>
                <w:color w:val="000000" w:themeColor="text1"/>
                <w:sz w:val="24"/>
                <w:szCs w:val="24"/>
              </w:rPr>
              <w:t xml:space="preserve"> </w:t>
            </w:r>
            <w:r w:rsidRPr="4EE4F28A">
              <w:rPr>
                <w:rFonts w:ascii="Calibri" w:eastAsia="Calibri" w:hAnsi="Calibri" w:cs="Calibri"/>
                <w:b/>
                <w:bCs/>
                <w:color w:val="000000" w:themeColor="text1"/>
                <w:sz w:val="24"/>
                <w:szCs w:val="24"/>
              </w:rPr>
              <w:t>they start work. Does this happen routinely?</w:t>
            </w:r>
          </w:p>
          <w:p w14:paraId="22294E02" w14:textId="7123DF61" w:rsidR="0DB72D98" w:rsidRPr="00D8364A" w:rsidRDefault="48AB66A0" w:rsidP="0DB72D98">
            <w:pPr>
              <w:rPr>
                <w:rFonts w:ascii="Calibri" w:eastAsia="Calibri" w:hAnsi="Calibri" w:cs="Calibri"/>
                <w:color w:val="000000" w:themeColor="text1"/>
                <w:sz w:val="24"/>
                <w:szCs w:val="24"/>
              </w:rPr>
            </w:pPr>
            <w:r w:rsidRPr="45BBB468">
              <w:rPr>
                <w:rFonts w:ascii="Calibri" w:eastAsia="Calibri" w:hAnsi="Calibri" w:cs="Calibri"/>
                <w:color w:val="000000" w:themeColor="text1"/>
                <w:sz w:val="24"/>
                <w:szCs w:val="24"/>
              </w:rPr>
              <w:t>This is particularly important in the context of renovation</w:t>
            </w:r>
            <w:r w:rsidR="5DDDC581" w:rsidRPr="45BBB468">
              <w:rPr>
                <w:rFonts w:ascii="Calibri" w:eastAsia="Calibri" w:hAnsi="Calibri" w:cs="Calibri"/>
                <w:color w:val="000000" w:themeColor="text1"/>
                <w:sz w:val="24"/>
                <w:szCs w:val="24"/>
              </w:rPr>
              <w:t xml:space="preserve"> and retrofitting</w:t>
            </w:r>
            <w:r w:rsidRPr="45BBB468">
              <w:rPr>
                <w:rFonts w:ascii="Calibri" w:eastAsia="Calibri" w:hAnsi="Calibri" w:cs="Calibri"/>
                <w:color w:val="000000" w:themeColor="text1"/>
                <w:sz w:val="24"/>
                <w:szCs w:val="24"/>
              </w:rPr>
              <w:t xml:space="preserve"> of schools</w:t>
            </w:r>
            <w:r w:rsidR="32080B58" w:rsidRPr="45BBB468">
              <w:rPr>
                <w:rFonts w:ascii="Calibri" w:eastAsia="Calibri" w:hAnsi="Calibri" w:cs="Calibri"/>
                <w:color w:val="000000" w:themeColor="text1"/>
                <w:sz w:val="24"/>
                <w:szCs w:val="24"/>
              </w:rPr>
              <w:t xml:space="preserve">, particularly in </w:t>
            </w:r>
            <w:r w:rsidR="09E8071F" w:rsidRPr="45BBB468">
              <w:rPr>
                <w:rFonts w:ascii="Calibri" w:eastAsia="Calibri" w:hAnsi="Calibri" w:cs="Calibri"/>
                <w:color w:val="000000" w:themeColor="text1"/>
                <w:sz w:val="24"/>
                <w:szCs w:val="24"/>
              </w:rPr>
              <w:t>relation to</w:t>
            </w:r>
            <w:r w:rsidRPr="45BBB468">
              <w:rPr>
                <w:rFonts w:ascii="Calibri" w:eastAsia="Calibri" w:hAnsi="Calibri" w:cs="Calibri"/>
                <w:color w:val="000000" w:themeColor="text1"/>
                <w:sz w:val="24"/>
                <w:szCs w:val="24"/>
              </w:rPr>
              <w:t xml:space="preserve"> mitigat</w:t>
            </w:r>
            <w:r w:rsidR="54C2054A" w:rsidRPr="45BBB468">
              <w:rPr>
                <w:rFonts w:ascii="Calibri" w:eastAsia="Calibri" w:hAnsi="Calibri" w:cs="Calibri"/>
                <w:color w:val="000000" w:themeColor="text1"/>
                <w:sz w:val="24"/>
                <w:szCs w:val="24"/>
              </w:rPr>
              <w:t>ing</w:t>
            </w:r>
            <w:r w:rsidRPr="45BBB468">
              <w:rPr>
                <w:rFonts w:ascii="Calibri" w:eastAsia="Calibri" w:hAnsi="Calibri" w:cs="Calibri"/>
                <w:color w:val="000000" w:themeColor="text1"/>
                <w:sz w:val="24"/>
                <w:szCs w:val="24"/>
              </w:rPr>
              <w:t xml:space="preserve"> against the impact of climate change/improv</w:t>
            </w:r>
            <w:r w:rsidR="43B26440" w:rsidRPr="45BBB468">
              <w:rPr>
                <w:rFonts w:ascii="Calibri" w:eastAsia="Calibri" w:hAnsi="Calibri" w:cs="Calibri"/>
                <w:color w:val="000000" w:themeColor="text1"/>
                <w:sz w:val="24"/>
                <w:szCs w:val="24"/>
              </w:rPr>
              <w:t xml:space="preserve">ing </w:t>
            </w:r>
            <w:r w:rsidRPr="45BBB468">
              <w:rPr>
                <w:rFonts w:ascii="Calibri" w:eastAsia="Calibri" w:hAnsi="Calibri" w:cs="Calibri"/>
                <w:color w:val="000000" w:themeColor="text1"/>
                <w:sz w:val="24"/>
                <w:szCs w:val="24"/>
              </w:rPr>
              <w:t>ventilation</w:t>
            </w:r>
            <w:r w:rsidR="02B0D8CB" w:rsidRPr="45BBB468">
              <w:rPr>
                <w:rFonts w:ascii="Calibri" w:eastAsia="Calibri" w:hAnsi="Calibri" w:cs="Calibri"/>
                <w:color w:val="000000" w:themeColor="text1"/>
                <w:sz w:val="24"/>
                <w:szCs w:val="24"/>
              </w:rPr>
              <w:t xml:space="preserve"> and dealing with any reinforced autoclaved aerated concrete (RAAC)</w:t>
            </w:r>
          </w:p>
        </w:tc>
        <w:tc>
          <w:tcPr>
            <w:tcW w:w="600" w:type="dxa"/>
          </w:tcPr>
          <w:p w14:paraId="6AC0993A" w14:textId="068F6FFB" w:rsidR="0DB72D98" w:rsidRDefault="0DB72D98" w:rsidP="0DB72D98">
            <w:pPr>
              <w:rPr>
                <w:b/>
                <w:bCs/>
                <w:sz w:val="24"/>
                <w:szCs w:val="24"/>
              </w:rPr>
            </w:pPr>
          </w:p>
        </w:tc>
        <w:tc>
          <w:tcPr>
            <w:tcW w:w="982" w:type="dxa"/>
          </w:tcPr>
          <w:p w14:paraId="7C002B2D" w14:textId="74A0E3C9" w:rsidR="0DB72D98" w:rsidRDefault="0DB72D98" w:rsidP="0DB72D98">
            <w:pPr>
              <w:rPr>
                <w:b/>
                <w:bCs/>
                <w:sz w:val="24"/>
                <w:szCs w:val="24"/>
              </w:rPr>
            </w:pPr>
          </w:p>
        </w:tc>
        <w:tc>
          <w:tcPr>
            <w:tcW w:w="728" w:type="dxa"/>
          </w:tcPr>
          <w:p w14:paraId="0317141B" w14:textId="37BDBD9D" w:rsidR="0DB72D98" w:rsidRDefault="0DB72D98" w:rsidP="0DB72D98">
            <w:pPr>
              <w:rPr>
                <w:b/>
                <w:bCs/>
                <w:sz w:val="24"/>
                <w:szCs w:val="24"/>
              </w:rPr>
            </w:pPr>
          </w:p>
        </w:tc>
      </w:tr>
      <w:tr w:rsidR="0DB72D98" w14:paraId="5E81E0CE" w14:textId="77777777" w:rsidTr="00D8364A">
        <w:trPr>
          <w:trHeight w:val="300"/>
        </w:trPr>
        <w:tc>
          <w:tcPr>
            <w:tcW w:w="6705" w:type="dxa"/>
          </w:tcPr>
          <w:p w14:paraId="19973F23" w14:textId="41A39451" w:rsidR="1EFB412E" w:rsidRDefault="1B5E3920" w:rsidP="0DB72D98">
            <w:pPr>
              <w:rPr>
                <w:rFonts w:ascii="Calibri" w:eastAsia="Calibri" w:hAnsi="Calibri" w:cs="Calibri"/>
                <w:b/>
                <w:bCs/>
                <w:color w:val="000000" w:themeColor="text1"/>
                <w:sz w:val="24"/>
                <w:szCs w:val="24"/>
              </w:rPr>
            </w:pPr>
            <w:r w:rsidRPr="4EE4F28A">
              <w:rPr>
                <w:rFonts w:ascii="Calibri" w:eastAsia="Calibri" w:hAnsi="Calibri" w:cs="Calibri"/>
                <w:b/>
                <w:bCs/>
                <w:color w:val="000000" w:themeColor="text1"/>
                <w:sz w:val="24"/>
                <w:szCs w:val="24"/>
              </w:rPr>
              <w:t>Have all areas that may contain asbestos been labelled?</w:t>
            </w:r>
            <w:r w:rsidR="6A305321" w:rsidRPr="4EE4F28A">
              <w:rPr>
                <w:rFonts w:ascii="Calibri" w:eastAsia="Calibri" w:hAnsi="Calibri" w:cs="Calibri"/>
                <w:b/>
                <w:bCs/>
                <w:color w:val="000000" w:themeColor="text1"/>
                <w:sz w:val="24"/>
                <w:szCs w:val="24"/>
              </w:rPr>
              <w:t xml:space="preserve"> </w:t>
            </w:r>
          </w:p>
          <w:p w14:paraId="07E8F4E3" w14:textId="083D8CD2" w:rsidR="0DB72D98" w:rsidRPr="00D8364A" w:rsidRDefault="6A305321" w:rsidP="0DB72D98">
            <w:pPr>
              <w:rPr>
                <w:rFonts w:ascii="Calibri" w:eastAsia="Calibri" w:hAnsi="Calibri" w:cs="Calibri"/>
                <w:sz w:val="24"/>
                <w:szCs w:val="24"/>
              </w:rPr>
            </w:pPr>
            <w:r w:rsidRPr="4EE4F28A">
              <w:rPr>
                <w:rFonts w:ascii="Calibri" w:eastAsia="Calibri" w:hAnsi="Calibri" w:cs="Calibri"/>
                <w:color w:val="000000" w:themeColor="text1"/>
                <w:sz w:val="24"/>
                <w:szCs w:val="24"/>
              </w:rPr>
              <w:t xml:space="preserve">According to the HSE </w:t>
            </w:r>
            <w:hyperlink r:id="rId25" w:anchor=":~:text=You%20should%20stick%20labels%20on,these%20from%20safety%20sign%20companies.">
              <w:r w:rsidRPr="4EE4F28A">
                <w:rPr>
                  <w:rStyle w:val="Hyperlink"/>
                  <w:rFonts w:ascii="Calibri" w:eastAsia="Calibri" w:hAnsi="Calibri" w:cs="Calibri"/>
                  <w:sz w:val="24"/>
                  <w:szCs w:val="24"/>
                </w:rPr>
                <w:t>Managing my asbestos - Tell people what you're doing (hse.gov.uk)</w:t>
              </w:r>
            </w:hyperlink>
            <w:r w:rsidRPr="4EE4F28A">
              <w:rPr>
                <w:rFonts w:ascii="Calibri" w:eastAsia="Calibri" w:hAnsi="Calibri" w:cs="Calibri"/>
                <w:sz w:val="24"/>
                <w:szCs w:val="24"/>
              </w:rPr>
              <w:t xml:space="preserve"> labels need to be attached to anything that contains or might contain asbestos if it is located where </w:t>
            </w:r>
            <w:r w:rsidR="375766D2" w:rsidRPr="4EE4F28A">
              <w:rPr>
                <w:rFonts w:ascii="Calibri" w:eastAsia="Calibri" w:hAnsi="Calibri" w:cs="Calibri"/>
                <w:sz w:val="24"/>
                <w:szCs w:val="24"/>
              </w:rPr>
              <w:t>it is likely to be disturbed or damaged.</w:t>
            </w:r>
            <w:r w:rsidRPr="4EE4F28A">
              <w:rPr>
                <w:rFonts w:ascii="Calibri" w:eastAsia="Calibri" w:hAnsi="Calibri" w:cs="Calibri"/>
                <w:sz w:val="24"/>
                <w:szCs w:val="24"/>
              </w:rPr>
              <w:t xml:space="preserve">  Labels can be obtained from safety sign companies.</w:t>
            </w:r>
          </w:p>
        </w:tc>
        <w:tc>
          <w:tcPr>
            <w:tcW w:w="600" w:type="dxa"/>
          </w:tcPr>
          <w:p w14:paraId="5033E948" w14:textId="2D902511" w:rsidR="0DB72D98" w:rsidRDefault="0DB72D98" w:rsidP="0DB72D98">
            <w:pPr>
              <w:rPr>
                <w:b/>
                <w:bCs/>
                <w:sz w:val="24"/>
                <w:szCs w:val="24"/>
              </w:rPr>
            </w:pPr>
          </w:p>
        </w:tc>
        <w:tc>
          <w:tcPr>
            <w:tcW w:w="982" w:type="dxa"/>
          </w:tcPr>
          <w:p w14:paraId="7ABA2CAA" w14:textId="4803C962" w:rsidR="0DB72D98" w:rsidRDefault="0DB72D98" w:rsidP="0DB72D98">
            <w:pPr>
              <w:rPr>
                <w:b/>
                <w:bCs/>
                <w:sz w:val="24"/>
                <w:szCs w:val="24"/>
              </w:rPr>
            </w:pPr>
          </w:p>
        </w:tc>
        <w:tc>
          <w:tcPr>
            <w:tcW w:w="728" w:type="dxa"/>
          </w:tcPr>
          <w:p w14:paraId="51B43A72" w14:textId="27C98CAE" w:rsidR="0DB72D98" w:rsidRDefault="0DB72D98" w:rsidP="0DB72D98">
            <w:pPr>
              <w:rPr>
                <w:b/>
                <w:bCs/>
                <w:sz w:val="24"/>
                <w:szCs w:val="24"/>
              </w:rPr>
            </w:pPr>
          </w:p>
        </w:tc>
      </w:tr>
      <w:tr w:rsidR="0DB72D98" w14:paraId="1A9B6092" w14:textId="77777777" w:rsidTr="00D8364A">
        <w:trPr>
          <w:trHeight w:val="300"/>
        </w:trPr>
        <w:tc>
          <w:tcPr>
            <w:tcW w:w="6705" w:type="dxa"/>
          </w:tcPr>
          <w:p w14:paraId="1F16C2EF" w14:textId="65DCBA4C" w:rsidR="1EFB412E" w:rsidRDefault="1B5E3920" w:rsidP="0DB72D98">
            <w:pPr>
              <w:rPr>
                <w:rFonts w:ascii="Calibri" w:eastAsia="Calibri" w:hAnsi="Calibri" w:cs="Calibri"/>
                <w:sz w:val="24"/>
                <w:szCs w:val="24"/>
              </w:rPr>
            </w:pPr>
            <w:r w:rsidRPr="4EE4F28A">
              <w:rPr>
                <w:rFonts w:ascii="Calibri" w:eastAsia="Calibri" w:hAnsi="Calibri" w:cs="Calibri"/>
                <w:b/>
                <w:bCs/>
                <w:color w:val="000000" w:themeColor="text1"/>
                <w:sz w:val="24"/>
                <w:szCs w:val="24"/>
              </w:rPr>
              <w:t>Are all staff given regular</w:t>
            </w:r>
            <w:r w:rsidR="09FE3682" w:rsidRPr="4EE4F28A">
              <w:rPr>
                <w:rFonts w:ascii="Calibri" w:eastAsia="Calibri" w:hAnsi="Calibri" w:cs="Calibri"/>
                <w:b/>
                <w:bCs/>
                <w:color w:val="000000" w:themeColor="text1"/>
                <w:sz w:val="24"/>
                <w:szCs w:val="24"/>
              </w:rPr>
              <w:t xml:space="preserve"> asbestos</w:t>
            </w:r>
            <w:r w:rsidRPr="4EE4F28A">
              <w:rPr>
                <w:rFonts w:ascii="Calibri" w:eastAsia="Calibri" w:hAnsi="Calibri" w:cs="Calibri"/>
                <w:b/>
                <w:bCs/>
                <w:color w:val="000000" w:themeColor="text1"/>
                <w:sz w:val="24"/>
                <w:szCs w:val="24"/>
              </w:rPr>
              <w:t xml:space="preserve"> awareness training, appropriate to their role, about asbestos risks, so that they know where it is and how to avoid disturbing it? </w:t>
            </w:r>
          </w:p>
          <w:p w14:paraId="3C01D8EA" w14:textId="3C4FFC14" w:rsidR="0DB72D98" w:rsidRPr="00D8364A" w:rsidRDefault="1B5E3920" w:rsidP="0DB72D98">
            <w:pPr>
              <w:rPr>
                <w:rFonts w:ascii="Calibri" w:eastAsia="Calibri" w:hAnsi="Calibri" w:cs="Calibri"/>
                <w:sz w:val="24"/>
                <w:szCs w:val="24"/>
              </w:rPr>
            </w:pPr>
            <w:r w:rsidRPr="4EE4F28A">
              <w:rPr>
                <w:rFonts w:ascii="Calibri" w:eastAsia="Calibri" w:hAnsi="Calibri" w:cs="Calibri"/>
                <w:color w:val="000000" w:themeColor="text1"/>
                <w:sz w:val="24"/>
                <w:szCs w:val="24"/>
              </w:rPr>
              <w:t>For example, avoiding pinning displays or</w:t>
            </w:r>
            <w:r w:rsidRPr="4EE4F28A">
              <w:rPr>
                <w:rFonts w:ascii="Calibri" w:eastAsia="Calibri" w:hAnsi="Calibri" w:cs="Calibri"/>
                <w:sz w:val="24"/>
                <w:szCs w:val="24"/>
              </w:rPr>
              <w:t xml:space="preserve"> decorations into walls which contain asbestos and lifting ceiling tiles.</w:t>
            </w:r>
          </w:p>
        </w:tc>
        <w:tc>
          <w:tcPr>
            <w:tcW w:w="600" w:type="dxa"/>
          </w:tcPr>
          <w:p w14:paraId="4319DFD8" w14:textId="7CA5E3E1" w:rsidR="0DB72D98" w:rsidRDefault="0DB72D98" w:rsidP="0DB72D98">
            <w:pPr>
              <w:rPr>
                <w:b/>
                <w:bCs/>
                <w:sz w:val="24"/>
                <w:szCs w:val="24"/>
              </w:rPr>
            </w:pPr>
          </w:p>
        </w:tc>
        <w:tc>
          <w:tcPr>
            <w:tcW w:w="982" w:type="dxa"/>
          </w:tcPr>
          <w:p w14:paraId="4E4E6662" w14:textId="059AE394" w:rsidR="0DB72D98" w:rsidRDefault="0DB72D98" w:rsidP="0DB72D98">
            <w:pPr>
              <w:rPr>
                <w:b/>
                <w:bCs/>
                <w:sz w:val="24"/>
                <w:szCs w:val="24"/>
              </w:rPr>
            </w:pPr>
          </w:p>
        </w:tc>
        <w:tc>
          <w:tcPr>
            <w:tcW w:w="728" w:type="dxa"/>
          </w:tcPr>
          <w:p w14:paraId="1BE0A486" w14:textId="378A82E2" w:rsidR="0DB72D98" w:rsidRDefault="0DB72D98" w:rsidP="0DB72D98">
            <w:pPr>
              <w:rPr>
                <w:b/>
                <w:bCs/>
                <w:sz w:val="24"/>
                <w:szCs w:val="24"/>
              </w:rPr>
            </w:pPr>
          </w:p>
        </w:tc>
      </w:tr>
      <w:tr w:rsidR="0DB72D98" w14:paraId="01ABC547" w14:textId="77777777" w:rsidTr="00D8364A">
        <w:trPr>
          <w:trHeight w:val="300"/>
        </w:trPr>
        <w:tc>
          <w:tcPr>
            <w:tcW w:w="6705" w:type="dxa"/>
          </w:tcPr>
          <w:p w14:paraId="19BCED0E" w14:textId="6386500C" w:rsidR="0DB72D98" w:rsidRDefault="1EFB412E" w:rsidP="0DB72D98">
            <w:pPr>
              <w:rPr>
                <w:rFonts w:ascii="Calibri" w:eastAsia="Calibri" w:hAnsi="Calibri" w:cs="Calibri"/>
                <w:b/>
                <w:bCs/>
                <w:color w:val="000000" w:themeColor="text1"/>
                <w:sz w:val="24"/>
                <w:szCs w:val="24"/>
              </w:rPr>
            </w:pPr>
            <w:r w:rsidRPr="0DB72D98">
              <w:rPr>
                <w:rFonts w:ascii="Calibri" w:eastAsia="Calibri" w:hAnsi="Calibri" w:cs="Calibri"/>
                <w:b/>
                <w:bCs/>
                <w:color w:val="000000" w:themeColor="text1"/>
                <w:sz w:val="24"/>
                <w:szCs w:val="24"/>
              </w:rPr>
              <w:t>Do staff know to whom they should report any asbestos that appears to be deteriorating or exposed, or that is vulnerable to disturbance because of the behaviour of pupils?</w:t>
            </w:r>
          </w:p>
        </w:tc>
        <w:tc>
          <w:tcPr>
            <w:tcW w:w="600" w:type="dxa"/>
          </w:tcPr>
          <w:p w14:paraId="4F49FD5C" w14:textId="2EEBC2F2" w:rsidR="0DB72D98" w:rsidRDefault="0DB72D98" w:rsidP="0DB72D98">
            <w:pPr>
              <w:rPr>
                <w:b/>
                <w:bCs/>
                <w:sz w:val="24"/>
                <w:szCs w:val="24"/>
              </w:rPr>
            </w:pPr>
          </w:p>
        </w:tc>
        <w:tc>
          <w:tcPr>
            <w:tcW w:w="982" w:type="dxa"/>
          </w:tcPr>
          <w:p w14:paraId="715E5810" w14:textId="7AB9B6A7" w:rsidR="0DB72D98" w:rsidRDefault="0DB72D98" w:rsidP="0DB72D98">
            <w:pPr>
              <w:rPr>
                <w:b/>
                <w:bCs/>
                <w:sz w:val="24"/>
                <w:szCs w:val="24"/>
              </w:rPr>
            </w:pPr>
          </w:p>
        </w:tc>
        <w:tc>
          <w:tcPr>
            <w:tcW w:w="728" w:type="dxa"/>
          </w:tcPr>
          <w:p w14:paraId="2F9953D6" w14:textId="6D800EFB" w:rsidR="0DB72D98" w:rsidRDefault="0DB72D98" w:rsidP="0DB72D98">
            <w:pPr>
              <w:rPr>
                <w:b/>
                <w:bCs/>
                <w:sz w:val="24"/>
                <w:szCs w:val="24"/>
              </w:rPr>
            </w:pPr>
          </w:p>
        </w:tc>
      </w:tr>
      <w:tr w:rsidR="0DB72D98" w14:paraId="2D74B004" w14:textId="77777777" w:rsidTr="00D8364A">
        <w:trPr>
          <w:trHeight w:val="300"/>
        </w:trPr>
        <w:tc>
          <w:tcPr>
            <w:tcW w:w="6705" w:type="dxa"/>
          </w:tcPr>
          <w:p w14:paraId="3DFED684" w14:textId="32B9D2D2" w:rsidR="0DB72D98" w:rsidRDefault="1EFB412E" w:rsidP="0DB72D98">
            <w:pPr>
              <w:rPr>
                <w:rFonts w:ascii="Calibri" w:eastAsia="Calibri" w:hAnsi="Calibri" w:cs="Calibri"/>
                <w:color w:val="000000" w:themeColor="text1"/>
                <w:sz w:val="24"/>
                <w:szCs w:val="24"/>
              </w:rPr>
            </w:pPr>
            <w:r w:rsidRPr="0DB72D98">
              <w:rPr>
                <w:rFonts w:ascii="Calibri" w:eastAsia="Calibri" w:hAnsi="Calibri" w:cs="Calibri"/>
                <w:b/>
                <w:bCs/>
                <w:color w:val="000000" w:themeColor="text1"/>
                <w:sz w:val="24"/>
                <w:szCs w:val="24"/>
              </w:rPr>
              <w:t xml:space="preserve">Does the plan cover how to protect buildings occupants from the dangers of inaccessible asbestos, including in building columns, ceiling and wall voids and window and door surrounds?  </w:t>
            </w:r>
            <w:r w:rsidRPr="0DB72D98">
              <w:rPr>
                <w:rFonts w:ascii="Calibri" w:eastAsia="Calibri" w:hAnsi="Calibri" w:cs="Calibri"/>
                <w:color w:val="000000" w:themeColor="text1"/>
                <w:sz w:val="24"/>
                <w:szCs w:val="24"/>
              </w:rPr>
              <w:t>Asbestos from these inaccessible locations can be disturbed by everyday activities, including columns being knocked, and doors and windows being opened and closed.</w:t>
            </w:r>
          </w:p>
        </w:tc>
        <w:tc>
          <w:tcPr>
            <w:tcW w:w="600" w:type="dxa"/>
          </w:tcPr>
          <w:p w14:paraId="0C7D8ECB" w14:textId="22AFAD81" w:rsidR="0DB72D98" w:rsidRDefault="0DB72D98" w:rsidP="0DB72D98">
            <w:pPr>
              <w:rPr>
                <w:b/>
                <w:bCs/>
                <w:sz w:val="24"/>
                <w:szCs w:val="24"/>
              </w:rPr>
            </w:pPr>
          </w:p>
        </w:tc>
        <w:tc>
          <w:tcPr>
            <w:tcW w:w="982" w:type="dxa"/>
          </w:tcPr>
          <w:p w14:paraId="51B57893" w14:textId="31A78DB5" w:rsidR="0DB72D98" w:rsidRDefault="0DB72D98" w:rsidP="0DB72D98">
            <w:pPr>
              <w:rPr>
                <w:b/>
                <w:bCs/>
                <w:sz w:val="24"/>
                <w:szCs w:val="24"/>
              </w:rPr>
            </w:pPr>
          </w:p>
        </w:tc>
        <w:tc>
          <w:tcPr>
            <w:tcW w:w="728" w:type="dxa"/>
          </w:tcPr>
          <w:p w14:paraId="7134F0B0" w14:textId="6730161D" w:rsidR="0DB72D98" w:rsidRDefault="0DB72D98" w:rsidP="0DB72D98">
            <w:pPr>
              <w:rPr>
                <w:b/>
                <w:bCs/>
                <w:sz w:val="24"/>
                <w:szCs w:val="24"/>
              </w:rPr>
            </w:pPr>
          </w:p>
        </w:tc>
      </w:tr>
      <w:tr w:rsidR="0DB72D98" w14:paraId="589E85CD" w14:textId="77777777" w:rsidTr="00D8364A">
        <w:trPr>
          <w:trHeight w:val="300"/>
        </w:trPr>
        <w:tc>
          <w:tcPr>
            <w:tcW w:w="6705" w:type="dxa"/>
          </w:tcPr>
          <w:p w14:paraId="5FA4BFDD" w14:textId="1DD9A2CD" w:rsidR="0DB72D98" w:rsidRDefault="51572BB9" w:rsidP="0DB72D98">
            <w:pPr>
              <w:rPr>
                <w:rFonts w:ascii="Calibri" w:eastAsia="Calibri" w:hAnsi="Calibri" w:cs="Calibri"/>
                <w:b/>
                <w:bCs/>
                <w:color w:val="000000" w:themeColor="text1"/>
                <w:sz w:val="24"/>
                <w:szCs w:val="24"/>
              </w:rPr>
            </w:pPr>
            <w:r w:rsidRPr="0DB72D98">
              <w:rPr>
                <w:rFonts w:ascii="Calibri" w:eastAsia="Calibri" w:hAnsi="Calibri" w:cs="Calibri"/>
                <w:b/>
                <w:bCs/>
                <w:color w:val="000000" w:themeColor="text1"/>
                <w:sz w:val="24"/>
                <w:szCs w:val="24"/>
              </w:rPr>
              <w:t>Are there known procedures to record any exposure and inform any employees who may have been exposed?</w:t>
            </w:r>
          </w:p>
        </w:tc>
        <w:tc>
          <w:tcPr>
            <w:tcW w:w="600" w:type="dxa"/>
          </w:tcPr>
          <w:p w14:paraId="7690A202" w14:textId="4026658B" w:rsidR="0DB72D98" w:rsidRDefault="0DB72D98" w:rsidP="0DB72D98">
            <w:pPr>
              <w:rPr>
                <w:b/>
                <w:bCs/>
                <w:sz w:val="24"/>
                <w:szCs w:val="24"/>
              </w:rPr>
            </w:pPr>
          </w:p>
        </w:tc>
        <w:tc>
          <w:tcPr>
            <w:tcW w:w="982" w:type="dxa"/>
          </w:tcPr>
          <w:p w14:paraId="218C28D3" w14:textId="1EE15C6F" w:rsidR="0DB72D98" w:rsidRDefault="0DB72D98" w:rsidP="0DB72D98">
            <w:pPr>
              <w:rPr>
                <w:b/>
                <w:bCs/>
                <w:sz w:val="24"/>
                <w:szCs w:val="24"/>
              </w:rPr>
            </w:pPr>
          </w:p>
        </w:tc>
        <w:tc>
          <w:tcPr>
            <w:tcW w:w="728" w:type="dxa"/>
          </w:tcPr>
          <w:p w14:paraId="585B6169" w14:textId="715B85B6" w:rsidR="0DB72D98" w:rsidRDefault="0DB72D98" w:rsidP="0DB72D98">
            <w:pPr>
              <w:rPr>
                <w:b/>
                <w:bCs/>
                <w:sz w:val="24"/>
                <w:szCs w:val="24"/>
              </w:rPr>
            </w:pPr>
          </w:p>
        </w:tc>
      </w:tr>
      <w:tr w:rsidR="0DB72D98" w14:paraId="1E257638" w14:textId="77777777" w:rsidTr="00D8364A">
        <w:trPr>
          <w:trHeight w:val="300"/>
        </w:trPr>
        <w:tc>
          <w:tcPr>
            <w:tcW w:w="6705" w:type="dxa"/>
          </w:tcPr>
          <w:p w14:paraId="6078BE3A" w14:textId="1FC36148" w:rsidR="003B41E6" w:rsidRPr="005A1700" w:rsidRDefault="00B96B06" w:rsidP="0DB72D98">
            <w:pPr>
              <w:rPr>
                <w:b/>
                <w:bCs/>
                <w:sz w:val="24"/>
                <w:szCs w:val="24"/>
              </w:rPr>
            </w:pPr>
            <w:r w:rsidRPr="4EE4F28A">
              <w:rPr>
                <w:b/>
                <w:bCs/>
                <w:sz w:val="24"/>
                <w:szCs w:val="24"/>
              </w:rPr>
              <w:t>If the employer retains its own record of employee exposure, has the incident been logged, and where?</w:t>
            </w:r>
          </w:p>
        </w:tc>
        <w:tc>
          <w:tcPr>
            <w:tcW w:w="600" w:type="dxa"/>
          </w:tcPr>
          <w:p w14:paraId="74D75AAA" w14:textId="1EF4BC53" w:rsidR="0DB72D98" w:rsidRDefault="0DB72D98" w:rsidP="0DB72D98">
            <w:pPr>
              <w:rPr>
                <w:b/>
                <w:bCs/>
                <w:sz w:val="24"/>
                <w:szCs w:val="24"/>
              </w:rPr>
            </w:pPr>
          </w:p>
        </w:tc>
        <w:tc>
          <w:tcPr>
            <w:tcW w:w="982" w:type="dxa"/>
          </w:tcPr>
          <w:p w14:paraId="3E64DE12" w14:textId="285D1780" w:rsidR="0DB72D98" w:rsidRDefault="0DB72D98" w:rsidP="0DB72D98">
            <w:pPr>
              <w:rPr>
                <w:b/>
                <w:bCs/>
                <w:sz w:val="24"/>
                <w:szCs w:val="24"/>
              </w:rPr>
            </w:pPr>
          </w:p>
        </w:tc>
        <w:tc>
          <w:tcPr>
            <w:tcW w:w="728" w:type="dxa"/>
          </w:tcPr>
          <w:p w14:paraId="075ACB6F" w14:textId="36BF8653" w:rsidR="0DB72D98" w:rsidRDefault="0DB72D98" w:rsidP="0DB72D98">
            <w:pPr>
              <w:rPr>
                <w:b/>
                <w:bCs/>
                <w:sz w:val="24"/>
                <w:szCs w:val="24"/>
              </w:rPr>
            </w:pPr>
          </w:p>
        </w:tc>
      </w:tr>
      <w:tr w:rsidR="0DB72D98" w14:paraId="7CD7B279" w14:textId="77777777" w:rsidTr="00D8364A">
        <w:trPr>
          <w:trHeight w:val="300"/>
        </w:trPr>
        <w:tc>
          <w:tcPr>
            <w:tcW w:w="6705" w:type="dxa"/>
          </w:tcPr>
          <w:p w14:paraId="28A532C2" w14:textId="41474426" w:rsidR="0DB72D98" w:rsidRDefault="13F3A3CE" w:rsidP="0DB72D98">
            <w:pPr>
              <w:rPr>
                <w:b/>
                <w:bCs/>
                <w:sz w:val="24"/>
                <w:szCs w:val="24"/>
              </w:rPr>
            </w:pPr>
            <w:r w:rsidRPr="4EE4F28A">
              <w:rPr>
                <w:b/>
                <w:bCs/>
                <w:sz w:val="24"/>
                <w:szCs w:val="24"/>
              </w:rPr>
              <w:t>Is there a process to ensure future incidents will be logged?</w:t>
            </w:r>
          </w:p>
        </w:tc>
        <w:tc>
          <w:tcPr>
            <w:tcW w:w="600" w:type="dxa"/>
          </w:tcPr>
          <w:p w14:paraId="19387533" w14:textId="1BC570A6" w:rsidR="0DB72D98" w:rsidRDefault="0DB72D98" w:rsidP="0DB72D98">
            <w:pPr>
              <w:rPr>
                <w:b/>
                <w:bCs/>
                <w:sz w:val="24"/>
                <w:szCs w:val="24"/>
              </w:rPr>
            </w:pPr>
          </w:p>
        </w:tc>
        <w:tc>
          <w:tcPr>
            <w:tcW w:w="982" w:type="dxa"/>
          </w:tcPr>
          <w:p w14:paraId="70190AF4" w14:textId="71E15620" w:rsidR="0DB72D98" w:rsidRDefault="0DB72D98" w:rsidP="0DB72D98">
            <w:pPr>
              <w:rPr>
                <w:b/>
                <w:bCs/>
                <w:sz w:val="24"/>
                <w:szCs w:val="24"/>
              </w:rPr>
            </w:pPr>
          </w:p>
        </w:tc>
        <w:tc>
          <w:tcPr>
            <w:tcW w:w="728" w:type="dxa"/>
          </w:tcPr>
          <w:p w14:paraId="194B4C57" w14:textId="7C6DFB4D" w:rsidR="0DB72D98" w:rsidRDefault="0DB72D98" w:rsidP="0DB72D98">
            <w:pPr>
              <w:rPr>
                <w:b/>
                <w:bCs/>
                <w:sz w:val="24"/>
                <w:szCs w:val="24"/>
              </w:rPr>
            </w:pPr>
          </w:p>
        </w:tc>
      </w:tr>
      <w:tr w:rsidR="0DB72D98" w14:paraId="051F239A" w14:textId="77777777" w:rsidTr="00D8364A">
        <w:trPr>
          <w:trHeight w:val="300"/>
        </w:trPr>
        <w:tc>
          <w:tcPr>
            <w:tcW w:w="6705" w:type="dxa"/>
          </w:tcPr>
          <w:p w14:paraId="24DDBCEA" w14:textId="660E500D" w:rsidR="0DB72D98" w:rsidRPr="00D8364A" w:rsidRDefault="564FF282" w:rsidP="0DB72D98">
            <w:pPr>
              <w:rPr>
                <w:rFonts w:ascii="Calibri" w:eastAsia="Calibri" w:hAnsi="Calibri" w:cs="Calibri"/>
                <w:b/>
                <w:bCs/>
                <w:color w:val="000000" w:themeColor="text1"/>
                <w:sz w:val="24"/>
                <w:szCs w:val="24"/>
              </w:rPr>
            </w:pPr>
            <w:r w:rsidRPr="4EE4F28A">
              <w:rPr>
                <w:rFonts w:ascii="Calibri" w:eastAsia="Calibri" w:hAnsi="Calibri" w:cs="Calibri"/>
                <w:b/>
                <w:bCs/>
                <w:color w:val="000000" w:themeColor="text1"/>
                <w:sz w:val="24"/>
                <w:szCs w:val="24"/>
              </w:rPr>
              <w:t xml:space="preserve">Are </w:t>
            </w:r>
            <w:r w:rsidR="73461666" w:rsidRPr="4EE4F28A">
              <w:rPr>
                <w:rFonts w:ascii="Calibri" w:eastAsia="Calibri" w:hAnsi="Calibri" w:cs="Calibri"/>
                <w:b/>
                <w:bCs/>
                <w:color w:val="000000" w:themeColor="text1"/>
                <w:sz w:val="24"/>
                <w:szCs w:val="24"/>
              </w:rPr>
              <w:t xml:space="preserve">union health and </w:t>
            </w:r>
            <w:r w:rsidRPr="4EE4F28A">
              <w:rPr>
                <w:rFonts w:ascii="Calibri" w:eastAsia="Calibri" w:hAnsi="Calibri" w:cs="Calibri"/>
                <w:b/>
                <w:bCs/>
                <w:color w:val="000000" w:themeColor="text1"/>
                <w:sz w:val="24"/>
                <w:szCs w:val="24"/>
              </w:rPr>
              <w:t>safety representatives fully consulted on all aspects of asbestos management?</w:t>
            </w:r>
          </w:p>
        </w:tc>
        <w:tc>
          <w:tcPr>
            <w:tcW w:w="600" w:type="dxa"/>
          </w:tcPr>
          <w:p w14:paraId="6653174C" w14:textId="3D101C20" w:rsidR="0DB72D98" w:rsidRDefault="0DB72D98" w:rsidP="0DB72D98">
            <w:pPr>
              <w:rPr>
                <w:b/>
                <w:bCs/>
                <w:sz w:val="24"/>
                <w:szCs w:val="24"/>
              </w:rPr>
            </w:pPr>
          </w:p>
        </w:tc>
        <w:tc>
          <w:tcPr>
            <w:tcW w:w="982" w:type="dxa"/>
          </w:tcPr>
          <w:p w14:paraId="7230503B" w14:textId="1B181477" w:rsidR="0DB72D98" w:rsidRDefault="0DB72D98" w:rsidP="0DB72D98">
            <w:pPr>
              <w:rPr>
                <w:b/>
                <w:bCs/>
                <w:sz w:val="24"/>
                <w:szCs w:val="24"/>
              </w:rPr>
            </w:pPr>
          </w:p>
        </w:tc>
        <w:tc>
          <w:tcPr>
            <w:tcW w:w="728" w:type="dxa"/>
          </w:tcPr>
          <w:p w14:paraId="10362DE0" w14:textId="0EE9AFF5" w:rsidR="0DB72D98" w:rsidRDefault="0DB72D98" w:rsidP="0DB72D98">
            <w:pPr>
              <w:rPr>
                <w:b/>
                <w:bCs/>
                <w:sz w:val="24"/>
                <w:szCs w:val="24"/>
              </w:rPr>
            </w:pPr>
          </w:p>
        </w:tc>
      </w:tr>
    </w:tbl>
    <w:p w14:paraId="168EF1D2" w14:textId="77777777" w:rsidR="00A00859" w:rsidRDefault="00A00859" w:rsidP="00657F13">
      <w:pPr>
        <w:rPr>
          <w:rFonts w:ascii="Calibri" w:eastAsia="Calibri" w:hAnsi="Calibri" w:cs="Calibri"/>
        </w:rPr>
      </w:pPr>
    </w:p>
    <w:sectPr w:rsidR="00A008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8500" w14:textId="77777777" w:rsidR="00144F54" w:rsidRDefault="00144F54" w:rsidP="00D8364A">
      <w:pPr>
        <w:spacing w:after="0" w:line="240" w:lineRule="auto"/>
      </w:pPr>
      <w:r>
        <w:separator/>
      </w:r>
    </w:p>
  </w:endnote>
  <w:endnote w:type="continuationSeparator" w:id="0">
    <w:p w14:paraId="51306D06" w14:textId="77777777" w:rsidR="00144F54" w:rsidRDefault="00144F54" w:rsidP="00D8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779B" w14:textId="77777777" w:rsidR="00144F54" w:rsidRDefault="00144F54" w:rsidP="00D8364A">
      <w:pPr>
        <w:spacing w:after="0" w:line="240" w:lineRule="auto"/>
      </w:pPr>
      <w:r>
        <w:separator/>
      </w:r>
    </w:p>
  </w:footnote>
  <w:footnote w:type="continuationSeparator" w:id="0">
    <w:p w14:paraId="668B1533" w14:textId="77777777" w:rsidR="00144F54" w:rsidRDefault="00144F54" w:rsidP="00D836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9003"/>
    <w:multiLevelType w:val="hybridMultilevel"/>
    <w:tmpl w:val="74742848"/>
    <w:lvl w:ilvl="0" w:tplc="C65A04AA">
      <w:start w:val="1"/>
      <w:numFmt w:val="bullet"/>
      <w:lvlText w:val=""/>
      <w:lvlJc w:val="left"/>
      <w:pPr>
        <w:ind w:left="720" w:hanging="360"/>
      </w:pPr>
      <w:rPr>
        <w:rFonts w:ascii="Symbol" w:hAnsi="Symbol" w:hint="default"/>
      </w:rPr>
    </w:lvl>
    <w:lvl w:ilvl="1" w:tplc="2FCABA50">
      <w:start w:val="1"/>
      <w:numFmt w:val="bullet"/>
      <w:lvlText w:val="o"/>
      <w:lvlJc w:val="left"/>
      <w:pPr>
        <w:ind w:left="1440" w:hanging="360"/>
      </w:pPr>
      <w:rPr>
        <w:rFonts w:ascii="Courier New" w:hAnsi="Courier New" w:hint="default"/>
      </w:rPr>
    </w:lvl>
    <w:lvl w:ilvl="2" w:tplc="0128D63E">
      <w:start w:val="1"/>
      <w:numFmt w:val="bullet"/>
      <w:lvlText w:val=""/>
      <w:lvlJc w:val="left"/>
      <w:pPr>
        <w:ind w:left="2160" w:hanging="360"/>
      </w:pPr>
      <w:rPr>
        <w:rFonts w:ascii="Wingdings" w:hAnsi="Wingdings" w:hint="default"/>
      </w:rPr>
    </w:lvl>
    <w:lvl w:ilvl="3" w:tplc="A08A4E98">
      <w:start w:val="1"/>
      <w:numFmt w:val="bullet"/>
      <w:lvlText w:val=""/>
      <w:lvlJc w:val="left"/>
      <w:pPr>
        <w:ind w:left="2880" w:hanging="360"/>
      </w:pPr>
      <w:rPr>
        <w:rFonts w:ascii="Symbol" w:hAnsi="Symbol" w:hint="default"/>
      </w:rPr>
    </w:lvl>
    <w:lvl w:ilvl="4" w:tplc="9D08A644">
      <w:start w:val="1"/>
      <w:numFmt w:val="bullet"/>
      <w:lvlText w:val="o"/>
      <w:lvlJc w:val="left"/>
      <w:pPr>
        <w:ind w:left="3600" w:hanging="360"/>
      </w:pPr>
      <w:rPr>
        <w:rFonts w:ascii="Courier New" w:hAnsi="Courier New" w:hint="default"/>
      </w:rPr>
    </w:lvl>
    <w:lvl w:ilvl="5" w:tplc="05165C9E">
      <w:start w:val="1"/>
      <w:numFmt w:val="bullet"/>
      <w:lvlText w:val=""/>
      <w:lvlJc w:val="left"/>
      <w:pPr>
        <w:ind w:left="4320" w:hanging="360"/>
      </w:pPr>
      <w:rPr>
        <w:rFonts w:ascii="Wingdings" w:hAnsi="Wingdings" w:hint="default"/>
      </w:rPr>
    </w:lvl>
    <w:lvl w:ilvl="6" w:tplc="AB3A4464">
      <w:start w:val="1"/>
      <w:numFmt w:val="bullet"/>
      <w:lvlText w:val=""/>
      <w:lvlJc w:val="left"/>
      <w:pPr>
        <w:ind w:left="5040" w:hanging="360"/>
      </w:pPr>
      <w:rPr>
        <w:rFonts w:ascii="Symbol" w:hAnsi="Symbol" w:hint="default"/>
      </w:rPr>
    </w:lvl>
    <w:lvl w:ilvl="7" w:tplc="47A0592C">
      <w:start w:val="1"/>
      <w:numFmt w:val="bullet"/>
      <w:lvlText w:val="o"/>
      <w:lvlJc w:val="left"/>
      <w:pPr>
        <w:ind w:left="5760" w:hanging="360"/>
      </w:pPr>
      <w:rPr>
        <w:rFonts w:ascii="Courier New" w:hAnsi="Courier New" w:hint="default"/>
      </w:rPr>
    </w:lvl>
    <w:lvl w:ilvl="8" w:tplc="7AAC9574">
      <w:start w:val="1"/>
      <w:numFmt w:val="bullet"/>
      <w:lvlText w:val=""/>
      <w:lvlJc w:val="left"/>
      <w:pPr>
        <w:ind w:left="6480" w:hanging="360"/>
      </w:pPr>
      <w:rPr>
        <w:rFonts w:ascii="Wingdings" w:hAnsi="Wingdings" w:hint="default"/>
      </w:rPr>
    </w:lvl>
  </w:abstractNum>
  <w:abstractNum w:abstractNumId="1" w15:restartNumberingAfterBreak="0">
    <w:nsid w:val="44077783"/>
    <w:multiLevelType w:val="hybridMultilevel"/>
    <w:tmpl w:val="629C5EC8"/>
    <w:lvl w:ilvl="0" w:tplc="AA2E3752">
      <w:start w:val="1"/>
      <w:numFmt w:val="bullet"/>
      <w:lvlText w:val=""/>
      <w:lvlJc w:val="left"/>
      <w:pPr>
        <w:ind w:left="720" w:hanging="360"/>
      </w:pPr>
      <w:rPr>
        <w:rFonts w:ascii="Symbol" w:hAnsi="Symbol" w:hint="default"/>
      </w:rPr>
    </w:lvl>
    <w:lvl w:ilvl="1" w:tplc="A4A0F592">
      <w:start w:val="1"/>
      <w:numFmt w:val="bullet"/>
      <w:lvlText w:val="o"/>
      <w:lvlJc w:val="left"/>
      <w:pPr>
        <w:ind w:left="1440" w:hanging="360"/>
      </w:pPr>
      <w:rPr>
        <w:rFonts w:ascii="Courier New" w:hAnsi="Courier New" w:hint="default"/>
      </w:rPr>
    </w:lvl>
    <w:lvl w:ilvl="2" w:tplc="63C4D15C">
      <w:start w:val="1"/>
      <w:numFmt w:val="bullet"/>
      <w:lvlText w:val=""/>
      <w:lvlJc w:val="left"/>
      <w:pPr>
        <w:ind w:left="2160" w:hanging="360"/>
      </w:pPr>
      <w:rPr>
        <w:rFonts w:ascii="Wingdings" w:hAnsi="Wingdings" w:hint="default"/>
      </w:rPr>
    </w:lvl>
    <w:lvl w:ilvl="3" w:tplc="337C9A8E">
      <w:start w:val="1"/>
      <w:numFmt w:val="bullet"/>
      <w:lvlText w:val=""/>
      <w:lvlJc w:val="left"/>
      <w:pPr>
        <w:ind w:left="2880" w:hanging="360"/>
      </w:pPr>
      <w:rPr>
        <w:rFonts w:ascii="Symbol" w:hAnsi="Symbol" w:hint="default"/>
      </w:rPr>
    </w:lvl>
    <w:lvl w:ilvl="4" w:tplc="DA965090">
      <w:start w:val="1"/>
      <w:numFmt w:val="bullet"/>
      <w:lvlText w:val="o"/>
      <w:lvlJc w:val="left"/>
      <w:pPr>
        <w:ind w:left="3600" w:hanging="360"/>
      </w:pPr>
      <w:rPr>
        <w:rFonts w:ascii="Courier New" w:hAnsi="Courier New" w:hint="default"/>
      </w:rPr>
    </w:lvl>
    <w:lvl w:ilvl="5" w:tplc="11A8CA74">
      <w:start w:val="1"/>
      <w:numFmt w:val="bullet"/>
      <w:lvlText w:val=""/>
      <w:lvlJc w:val="left"/>
      <w:pPr>
        <w:ind w:left="4320" w:hanging="360"/>
      </w:pPr>
      <w:rPr>
        <w:rFonts w:ascii="Wingdings" w:hAnsi="Wingdings" w:hint="default"/>
      </w:rPr>
    </w:lvl>
    <w:lvl w:ilvl="6" w:tplc="836890B2">
      <w:start w:val="1"/>
      <w:numFmt w:val="bullet"/>
      <w:lvlText w:val=""/>
      <w:lvlJc w:val="left"/>
      <w:pPr>
        <w:ind w:left="5040" w:hanging="360"/>
      </w:pPr>
      <w:rPr>
        <w:rFonts w:ascii="Symbol" w:hAnsi="Symbol" w:hint="default"/>
      </w:rPr>
    </w:lvl>
    <w:lvl w:ilvl="7" w:tplc="81F88792">
      <w:start w:val="1"/>
      <w:numFmt w:val="bullet"/>
      <w:lvlText w:val="o"/>
      <w:lvlJc w:val="left"/>
      <w:pPr>
        <w:ind w:left="5760" w:hanging="360"/>
      </w:pPr>
      <w:rPr>
        <w:rFonts w:ascii="Courier New" w:hAnsi="Courier New" w:hint="default"/>
      </w:rPr>
    </w:lvl>
    <w:lvl w:ilvl="8" w:tplc="85CEB436">
      <w:start w:val="1"/>
      <w:numFmt w:val="bullet"/>
      <w:lvlText w:val=""/>
      <w:lvlJc w:val="left"/>
      <w:pPr>
        <w:ind w:left="6480" w:hanging="360"/>
      </w:pPr>
      <w:rPr>
        <w:rFonts w:ascii="Wingdings" w:hAnsi="Wingdings" w:hint="default"/>
      </w:rPr>
    </w:lvl>
  </w:abstractNum>
  <w:abstractNum w:abstractNumId="2" w15:restartNumberingAfterBreak="0">
    <w:nsid w:val="4AF34A84"/>
    <w:multiLevelType w:val="hybridMultilevel"/>
    <w:tmpl w:val="29D88828"/>
    <w:lvl w:ilvl="0" w:tplc="D46CE034">
      <w:start w:val="1"/>
      <w:numFmt w:val="bullet"/>
      <w:lvlText w:val=""/>
      <w:lvlJc w:val="left"/>
      <w:pPr>
        <w:ind w:left="720" w:hanging="360"/>
      </w:pPr>
      <w:rPr>
        <w:rFonts w:ascii="Symbol" w:hAnsi="Symbol" w:hint="default"/>
      </w:rPr>
    </w:lvl>
    <w:lvl w:ilvl="1" w:tplc="C908EAF2">
      <w:start w:val="1"/>
      <w:numFmt w:val="bullet"/>
      <w:lvlText w:val="o"/>
      <w:lvlJc w:val="left"/>
      <w:pPr>
        <w:ind w:left="1440" w:hanging="360"/>
      </w:pPr>
      <w:rPr>
        <w:rFonts w:ascii="Courier New" w:hAnsi="Courier New" w:hint="default"/>
      </w:rPr>
    </w:lvl>
    <w:lvl w:ilvl="2" w:tplc="D9D43A64">
      <w:start w:val="1"/>
      <w:numFmt w:val="bullet"/>
      <w:lvlText w:val=""/>
      <w:lvlJc w:val="left"/>
      <w:pPr>
        <w:ind w:left="2160" w:hanging="360"/>
      </w:pPr>
      <w:rPr>
        <w:rFonts w:ascii="Wingdings" w:hAnsi="Wingdings" w:hint="default"/>
      </w:rPr>
    </w:lvl>
    <w:lvl w:ilvl="3" w:tplc="98801042">
      <w:start w:val="1"/>
      <w:numFmt w:val="bullet"/>
      <w:lvlText w:val=""/>
      <w:lvlJc w:val="left"/>
      <w:pPr>
        <w:ind w:left="2880" w:hanging="360"/>
      </w:pPr>
      <w:rPr>
        <w:rFonts w:ascii="Symbol" w:hAnsi="Symbol" w:hint="default"/>
      </w:rPr>
    </w:lvl>
    <w:lvl w:ilvl="4" w:tplc="163A13F8">
      <w:start w:val="1"/>
      <w:numFmt w:val="bullet"/>
      <w:lvlText w:val="o"/>
      <w:lvlJc w:val="left"/>
      <w:pPr>
        <w:ind w:left="3600" w:hanging="360"/>
      </w:pPr>
      <w:rPr>
        <w:rFonts w:ascii="Courier New" w:hAnsi="Courier New" w:hint="default"/>
      </w:rPr>
    </w:lvl>
    <w:lvl w:ilvl="5" w:tplc="7DB4E904">
      <w:start w:val="1"/>
      <w:numFmt w:val="bullet"/>
      <w:lvlText w:val=""/>
      <w:lvlJc w:val="left"/>
      <w:pPr>
        <w:ind w:left="4320" w:hanging="360"/>
      </w:pPr>
      <w:rPr>
        <w:rFonts w:ascii="Wingdings" w:hAnsi="Wingdings" w:hint="default"/>
      </w:rPr>
    </w:lvl>
    <w:lvl w:ilvl="6" w:tplc="C3BA42D4">
      <w:start w:val="1"/>
      <w:numFmt w:val="bullet"/>
      <w:lvlText w:val=""/>
      <w:lvlJc w:val="left"/>
      <w:pPr>
        <w:ind w:left="5040" w:hanging="360"/>
      </w:pPr>
      <w:rPr>
        <w:rFonts w:ascii="Symbol" w:hAnsi="Symbol" w:hint="default"/>
      </w:rPr>
    </w:lvl>
    <w:lvl w:ilvl="7" w:tplc="29EE0A7C">
      <w:start w:val="1"/>
      <w:numFmt w:val="bullet"/>
      <w:lvlText w:val="o"/>
      <w:lvlJc w:val="left"/>
      <w:pPr>
        <w:ind w:left="5760" w:hanging="360"/>
      </w:pPr>
      <w:rPr>
        <w:rFonts w:ascii="Courier New" w:hAnsi="Courier New" w:hint="default"/>
      </w:rPr>
    </w:lvl>
    <w:lvl w:ilvl="8" w:tplc="A38A741C">
      <w:start w:val="1"/>
      <w:numFmt w:val="bullet"/>
      <w:lvlText w:val=""/>
      <w:lvlJc w:val="left"/>
      <w:pPr>
        <w:ind w:left="6480" w:hanging="360"/>
      </w:pPr>
      <w:rPr>
        <w:rFonts w:ascii="Wingdings" w:hAnsi="Wingdings" w:hint="default"/>
      </w:rPr>
    </w:lvl>
  </w:abstractNum>
  <w:num w:numId="1" w16cid:durableId="1388452831">
    <w:abstractNumId w:val="1"/>
  </w:num>
  <w:num w:numId="2" w16cid:durableId="1972592723">
    <w:abstractNumId w:val="0"/>
  </w:num>
  <w:num w:numId="3" w16cid:durableId="1873302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D8EC3"/>
    <w:rsid w:val="00043ED1"/>
    <w:rsid w:val="00046017"/>
    <w:rsid w:val="000564DE"/>
    <w:rsid w:val="000745EE"/>
    <w:rsid w:val="000A478C"/>
    <w:rsid w:val="000A7AA4"/>
    <w:rsid w:val="000F2704"/>
    <w:rsid w:val="001341ED"/>
    <w:rsid w:val="00144F54"/>
    <w:rsid w:val="00155D9A"/>
    <w:rsid w:val="001930F3"/>
    <w:rsid w:val="001C08F5"/>
    <w:rsid w:val="001C12F5"/>
    <w:rsid w:val="00220A90"/>
    <w:rsid w:val="00221023"/>
    <w:rsid w:val="00267225"/>
    <w:rsid w:val="00285D83"/>
    <w:rsid w:val="002C18A2"/>
    <w:rsid w:val="002E7928"/>
    <w:rsid w:val="00383700"/>
    <w:rsid w:val="00393AB9"/>
    <w:rsid w:val="00397EE4"/>
    <w:rsid w:val="003A3BB8"/>
    <w:rsid w:val="003B41E6"/>
    <w:rsid w:val="003E4ED4"/>
    <w:rsid w:val="003E683C"/>
    <w:rsid w:val="00423E95"/>
    <w:rsid w:val="00490D93"/>
    <w:rsid w:val="004D5A1C"/>
    <w:rsid w:val="004E4752"/>
    <w:rsid w:val="004F1832"/>
    <w:rsid w:val="004F2655"/>
    <w:rsid w:val="004F3D0F"/>
    <w:rsid w:val="005058BC"/>
    <w:rsid w:val="00536173"/>
    <w:rsid w:val="0055554F"/>
    <w:rsid w:val="005763A7"/>
    <w:rsid w:val="00585FD8"/>
    <w:rsid w:val="00590B4C"/>
    <w:rsid w:val="005A1700"/>
    <w:rsid w:val="005F2E59"/>
    <w:rsid w:val="00624E87"/>
    <w:rsid w:val="00657F13"/>
    <w:rsid w:val="006846E2"/>
    <w:rsid w:val="006A008A"/>
    <w:rsid w:val="006A77C6"/>
    <w:rsid w:val="006C0A25"/>
    <w:rsid w:val="00700FA7"/>
    <w:rsid w:val="00721642"/>
    <w:rsid w:val="007928A4"/>
    <w:rsid w:val="007C5E8B"/>
    <w:rsid w:val="007D2893"/>
    <w:rsid w:val="007E6817"/>
    <w:rsid w:val="0080378E"/>
    <w:rsid w:val="008F5D52"/>
    <w:rsid w:val="009243C5"/>
    <w:rsid w:val="00946AD9"/>
    <w:rsid w:val="00965292"/>
    <w:rsid w:val="00977F16"/>
    <w:rsid w:val="009B14D2"/>
    <w:rsid w:val="009C988A"/>
    <w:rsid w:val="009E361D"/>
    <w:rsid w:val="00A00859"/>
    <w:rsid w:val="00A08C2D"/>
    <w:rsid w:val="00A138C3"/>
    <w:rsid w:val="00A651B1"/>
    <w:rsid w:val="00A65B27"/>
    <w:rsid w:val="00A840E2"/>
    <w:rsid w:val="00A85943"/>
    <w:rsid w:val="00AC0A6D"/>
    <w:rsid w:val="00AD4473"/>
    <w:rsid w:val="00B83AD7"/>
    <w:rsid w:val="00B96B06"/>
    <w:rsid w:val="00BA224C"/>
    <w:rsid w:val="00BA2362"/>
    <w:rsid w:val="00C81D9B"/>
    <w:rsid w:val="00CC5342"/>
    <w:rsid w:val="00D14186"/>
    <w:rsid w:val="00D1757A"/>
    <w:rsid w:val="00D3A635"/>
    <w:rsid w:val="00D8364A"/>
    <w:rsid w:val="00DF4913"/>
    <w:rsid w:val="00E8071A"/>
    <w:rsid w:val="00EC5056"/>
    <w:rsid w:val="00EEF391"/>
    <w:rsid w:val="00F0482B"/>
    <w:rsid w:val="00F130E0"/>
    <w:rsid w:val="00F21D8A"/>
    <w:rsid w:val="00F64792"/>
    <w:rsid w:val="00F74C1F"/>
    <w:rsid w:val="00F80BDC"/>
    <w:rsid w:val="00F93D08"/>
    <w:rsid w:val="00FB098A"/>
    <w:rsid w:val="00FC11CC"/>
    <w:rsid w:val="00FC7D9A"/>
    <w:rsid w:val="00FD36E2"/>
    <w:rsid w:val="00FD5EFB"/>
    <w:rsid w:val="00FE56A4"/>
    <w:rsid w:val="00FF5943"/>
    <w:rsid w:val="010E6792"/>
    <w:rsid w:val="012BFD21"/>
    <w:rsid w:val="012E13D1"/>
    <w:rsid w:val="01350CAD"/>
    <w:rsid w:val="0165770D"/>
    <w:rsid w:val="017632CB"/>
    <w:rsid w:val="019E0649"/>
    <w:rsid w:val="02AB0293"/>
    <w:rsid w:val="02B0D8CB"/>
    <w:rsid w:val="02C4C592"/>
    <w:rsid w:val="02E1F19A"/>
    <w:rsid w:val="032475E5"/>
    <w:rsid w:val="0352CE27"/>
    <w:rsid w:val="03B6894F"/>
    <w:rsid w:val="03E232BE"/>
    <w:rsid w:val="044411FA"/>
    <w:rsid w:val="04460854"/>
    <w:rsid w:val="0482983D"/>
    <w:rsid w:val="04B6582F"/>
    <w:rsid w:val="0505069B"/>
    <w:rsid w:val="0582FBDB"/>
    <w:rsid w:val="058EB05D"/>
    <w:rsid w:val="05AD2C68"/>
    <w:rsid w:val="060C47D3"/>
    <w:rsid w:val="06761575"/>
    <w:rsid w:val="068A6D7E"/>
    <w:rsid w:val="06DEF4E3"/>
    <w:rsid w:val="077D92CF"/>
    <w:rsid w:val="07AE3459"/>
    <w:rsid w:val="07D36820"/>
    <w:rsid w:val="07F3CACD"/>
    <w:rsid w:val="081621B4"/>
    <w:rsid w:val="082F1642"/>
    <w:rsid w:val="085069E4"/>
    <w:rsid w:val="08D895B8"/>
    <w:rsid w:val="0993B769"/>
    <w:rsid w:val="0994C81E"/>
    <w:rsid w:val="09E8071F"/>
    <w:rsid w:val="09E985BE"/>
    <w:rsid w:val="09FE3682"/>
    <w:rsid w:val="0A4227C9"/>
    <w:rsid w:val="0A92AD49"/>
    <w:rsid w:val="0AB426D2"/>
    <w:rsid w:val="0ADFB8F6"/>
    <w:rsid w:val="0B30987F"/>
    <w:rsid w:val="0B83C8E7"/>
    <w:rsid w:val="0BC2FECD"/>
    <w:rsid w:val="0BD91502"/>
    <w:rsid w:val="0BE45F4A"/>
    <w:rsid w:val="0BFDCAD9"/>
    <w:rsid w:val="0C10367A"/>
    <w:rsid w:val="0C2AD36A"/>
    <w:rsid w:val="0C8F4FC5"/>
    <w:rsid w:val="0CA4502C"/>
    <w:rsid w:val="0CB22FCE"/>
    <w:rsid w:val="0CD35550"/>
    <w:rsid w:val="0CE086A5"/>
    <w:rsid w:val="0D37A234"/>
    <w:rsid w:val="0D74E563"/>
    <w:rsid w:val="0DB72D98"/>
    <w:rsid w:val="0DEBC794"/>
    <w:rsid w:val="0DFAEA74"/>
    <w:rsid w:val="0EEE59FA"/>
    <w:rsid w:val="0F10B5C4"/>
    <w:rsid w:val="0F15DFB2"/>
    <w:rsid w:val="0F36E8E8"/>
    <w:rsid w:val="0F47D73C"/>
    <w:rsid w:val="0F898AED"/>
    <w:rsid w:val="0FC4BF8F"/>
    <w:rsid w:val="0FCD09CF"/>
    <w:rsid w:val="1020FFCA"/>
    <w:rsid w:val="1036B1E1"/>
    <w:rsid w:val="1056DF99"/>
    <w:rsid w:val="1098144E"/>
    <w:rsid w:val="10D42BCA"/>
    <w:rsid w:val="1150CA84"/>
    <w:rsid w:val="11662D29"/>
    <w:rsid w:val="1190E9AC"/>
    <w:rsid w:val="11AF7AFB"/>
    <w:rsid w:val="11D0F19D"/>
    <w:rsid w:val="12120342"/>
    <w:rsid w:val="122493C3"/>
    <w:rsid w:val="1251E23D"/>
    <w:rsid w:val="128E9FCA"/>
    <w:rsid w:val="131391B0"/>
    <w:rsid w:val="132CBA0D"/>
    <w:rsid w:val="136921D6"/>
    <w:rsid w:val="13AF794A"/>
    <w:rsid w:val="13B11845"/>
    <w:rsid w:val="13CFE1B2"/>
    <w:rsid w:val="13DFA9CE"/>
    <w:rsid w:val="13F3A3CE"/>
    <w:rsid w:val="140C8059"/>
    <w:rsid w:val="142C7B0E"/>
    <w:rsid w:val="1459891F"/>
    <w:rsid w:val="1462F69E"/>
    <w:rsid w:val="1475E47D"/>
    <w:rsid w:val="147FCAB1"/>
    <w:rsid w:val="149DE19C"/>
    <w:rsid w:val="1504F237"/>
    <w:rsid w:val="150C5DC0"/>
    <w:rsid w:val="158C7EFA"/>
    <w:rsid w:val="15B4ED2B"/>
    <w:rsid w:val="15D276C4"/>
    <w:rsid w:val="1619DC07"/>
    <w:rsid w:val="163C4B53"/>
    <w:rsid w:val="17D48E74"/>
    <w:rsid w:val="17D81BB4"/>
    <w:rsid w:val="182A8C39"/>
    <w:rsid w:val="189AEB8B"/>
    <w:rsid w:val="1973EC15"/>
    <w:rsid w:val="1991DD8C"/>
    <w:rsid w:val="19A138ED"/>
    <w:rsid w:val="1A0B0277"/>
    <w:rsid w:val="1A2D23D9"/>
    <w:rsid w:val="1A72B300"/>
    <w:rsid w:val="1A868FD0"/>
    <w:rsid w:val="1A9CED69"/>
    <w:rsid w:val="1ACB970C"/>
    <w:rsid w:val="1AD73BF6"/>
    <w:rsid w:val="1AF36C7B"/>
    <w:rsid w:val="1B0FBC76"/>
    <w:rsid w:val="1B5E3920"/>
    <w:rsid w:val="1BE29821"/>
    <w:rsid w:val="1C214B55"/>
    <w:rsid w:val="1C98637D"/>
    <w:rsid w:val="1CA2C7DB"/>
    <w:rsid w:val="1CB1D082"/>
    <w:rsid w:val="1D254CF7"/>
    <w:rsid w:val="1D2DAADD"/>
    <w:rsid w:val="1DC1E42E"/>
    <w:rsid w:val="1E2B0D3D"/>
    <w:rsid w:val="1E865F65"/>
    <w:rsid w:val="1EC11D58"/>
    <w:rsid w:val="1EEE307E"/>
    <w:rsid w:val="1EF22390"/>
    <w:rsid w:val="1EFB412E"/>
    <w:rsid w:val="1F4723C1"/>
    <w:rsid w:val="1F52992F"/>
    <w:rsid w:val="1FAC6F5A"/>
    <w:rsid w:val="1FC677FC"/>
    <w:rsid w:val="1FF214B8"/>
    <w:rsid w:val="1FFA023E"/>
    <w:rsid w:val="206CFA15"/>
    <w:rsid w:val="20E0CA7A"/>
    <w:rsid w:val="215DD804"/>
    <w:rsid w:val="21EB62C5"/>
    <w:rsid w:val="22021C52"/>
    <w:rsid w:val="2226907D"/>
    <w:rsid w:val="2237B6F1"/>
    <w:rsid w:val="2238BF8B"/>
    <w:rsid w:val="2251D9A5"/>
    <w:rsid w:val="225928DF"/>
    <w:rsid w:val="22765F51"/>
    <w:rsid w:val="22A4B628"/>
    <w:rsid w:val="22FE7E60"/>
    <w:rsid w:val="230B3C8B"/>
    <w:rsid w:val="237252F9"/>
    <w:rsid w:val="238FE2BE"/>
    <w:rsid w:val="23DAD9E3"/>
    <w:rsid w:val="24408689"/>
    <w:rsid w:val="2499E91F"/>
    <w:rsid w:val="24D6E8B7"/>
    <w:rsid w:val="2555A2A4"/>
    <w:rsid w:val="255AD654"/>
    <w:rsid w:val="25743217"/>
    <w:rsid w:val="25DBFAAF"/>
    <w:rsid w:val="26004B7B"/>
    <w:rsid w:val="2643939D"/>
    <w:rsid w:val="26478AA2"/>
    <w:rsid w:val="271087D7"/>
    <w:rsid w:val="271A4C53"/>
    <w:rsid w:val="272C8A33"/>
    <w:rsid w:val="2867FF9E"/>
    <w:rsid w:val="289E439F"/>
    <w:rsid w:val="28BDF69D"/>
    <w:rsid w:val="28BF9325"/>
    <w:rsid w:val="292CA8E6"/>
    <w:rsid w:val="296D5A42"/>
    <w:rsid w:val="2A07ECEA"/>
    <w:rsid w:val="2A5E0A9B"/>
    <w:rsid w:val="2A64AA75"/>
    <w:rsid w:val="2A72C190"/>
    <w:rsid w:val="2A739194"/>
    <w:rsid w:val="2AFCDE38"/>
    <w:rsid w:val="2B0227C5"/>
    <w:rsid w:val="2B092AA3"/>
    <w:rsid w:val="2BABBBCB"/>
    <w:rsid w:val="2BC4E428"/>
    <w:rsid w:val="2BCD72C3"/>
    <w:rsid w:val="2BE3685F"/>
    <w:rsid w:val="2BF733E7"/>
    <w:rsid w:val="2C007AD6"/>
    <w:rsid w:val="2C252F1D"/>
    <w:rsid w:val="2C3842F9"/>
    <w:rsid w:val="2C3F1F33"/>
    <w:rsid w:val="2C8C3849"/>
    <w:rsid w:val="2CA4FB04"/>
    <w:rsid w:val="2CE80403"/>
    <w:rsid w:val="2D5AFDA5"/>
    <w:rsid w:val="2DC3D841"/>
    <w:rsid w:val="2DD53B05"/>
    <w:rsid w:val="2E1756ED"/>
    <w:rsid w:val="2E48B8EB"/>
    <w:rsid w:val="2E5BFF1A"/>
    <w:rsid w:val="2E674CDB"/>
    <w:rsid w:val="2E74B688"/>
    <w:rsid w:val="2ED745C1"/>
    <w:rsid w:val="2EE66381"/>
    <w:rsid w:val="2F177D4C"/>
    <w:rsid w:val="2F4F0EDD"/>
    <w:rsid w:val="2FB3274E"/>
    <w:rsid w:val="2FCB0415"/>
    <w:rsid w:val="303F252A"/>
    <w:rsid w:val="3043A0F1"/>
    <w:rsid w:val="30E2D318"/>
    <w:rsid w:val="30F8A040"/>
    <w:rsid w:val="31075A9C"/>
    <w:rsid w:val="318FA58C"/>
    <w:rsid w:val="32080B58"/>
    <w:rsid w:val="324DFB0C"/>
    <w:rsid w:val="327EA379"/>
    <w:rsid w:val="32880306"/>
    <w:rsid w:val="33064441"/>
    <w:rsid w:val="3314B76A"/>
    <w:rsid w:val="331C2A0E"/>
    <w:rsid w:val="3352C33F"/>
    <w:rsid w:val="33CE0867"/>
    <w:rsid w:val="33F5D892"/>
    <w:rsid w:val="3428537C"/>
    <w:rsid w:val="343D25BB"/>
    <w:rsid w:val="343ED4BF"/>
    <w:rsid w:val="3450D5EE"/>
    <w:rsid w:val="3462DB89"/>
    <w:rsid w:val="349C11B0"/>
    <w:rsid w:val="34E3F80C"/>
    <w:rsid w:val="3536EA7C"/>
    <w:rsid w:val="354E702C"/>
    <w:rsid w:val="3569D8C8"/>
    <w:rsid w:val="359C7319"/>
    <w:rsid w:val="359FF466"/>
    <w:rsid w:val="35EF5BF2"/>
    <w:rsid w:val="367AC90C"/>
    <w:rsid w:val="367FC86D"/>
    <w:rsid w:val="3682E4F6"/>
    <w:rsid w:val="36BBCF55"/>
    <w:rsid w:val="36C9B78A"/>
    <w:rsid w:val="37304051"/>
    <w:rsid w:val="375766D2"/>
    <w:rsid w:val="375A0222"/>
    <w:rsid w:val="37862DBE"/>
    <w:rsid w:val="37B59E5D"/>
    <w:rsid w:val="3852B06F"/>
    <w:rsid w:val="385BA4B7"/>
    <w:rsid w:val="386ECD0A"/>
    <w:rsid w:val="388610EE"/>
    <w:rsid w:val="38B4B5E2"/>
    <w:rsid w:val="38D8B5E4"/>
    <w:rsid w:val="390CA30C"/>
    <w:rsid w:val="39105EEC"/>
    <w:rsid w:val="39C87857"/>
    <w:rsid w:val="39E5ABCC"/>
    <w:rsid w:val="3A3F6AF3"/>
    <w:rsid w:val="3A4555E7"/>
    <w:rsid w:val="3A4FB3B2"/>
    <w:rsid w:val="3A7AFCDA"/>
    <w:rsid w:val="3A9DE616"/>
    <w:rsid w:val="3AB5F869"/>
    <w:rsid w:val="3AB8F364"/>
    <w:rsid w:val="3B31BDE4"/>
    <w:rsid w:val="3B72279F"/>
    <w:rsid w:val="3B743BAC"/>
    <w:rsid w:val="3B817C2D"/>
    <w:rsid w:val="3C0BC687"/>
    <w:rsid w:val="3C2D7345"/>
    <w:rsid w:val="3C69A9BE"/>
    <w:rsid w:val="3CE58848"/>
    <w:rsid w:val="3D422AB4"/>
    <w:rsid w:val="3D43FC91"/>
    <w:rsid w:val="3D7CF6A9"/>
    <w:rsid w:val="3D7D8EC3"/>
    <w:rsid w:val="3DC943A6"/>
    <w:rsid w:val="3DD6D9C1"/>
    <w:rsid w:val="3E057A1F"/>
    <w:rsid w:val="3E46F583"/>
    <w:rsid w:val="3E51314C"/>
    <w:rsid w:val="3E6D2395"/>
    <w:rsid w:val="3EBB4B60"/>
    <w:rsid w:val="3EFADB97"/>
    <w:rsid w:val="3F389664"/>
    <w:rsid w:val="3FE1B4BF"/>
    <w:rsid w:val="40739B55"/>
    <w:rsid w:val="40CA6963"/>
    <w:rsid w:val="410EC40A"/>
    <w:rsid w:val="413D1AE1"/>
    <w:rsid w:val="4196B0A5"/>
    <w:rsid w:val="41C11D19"/>
    <w:rsid w:val="4238C0CB"/>
    <w:rsid w:val="426B5E5E"/>
    <w:rsid w:val="4271277C"/>
    <w:rsid w:val="42DB4827"/>
    <w:rsid w:val="43002D24"/>
    <w:rsid w:val="436A54A8"/>
    <w:rsid w:val="43B26440"/>
    <w:rsid w:val="43EC382D"/>
    <w:rsid w:val="4438852A"/>
    <w:rsid w:val="44D1B4A6"/>
    <w:rsid w:val="44D965B9"/>
    <w:rsid w:val="453D4D8C"/>
    <w:rsid w:val="453E1044"/>
    <w:rsid w:val="454DFB4F"/>
    <w:rsid w:val="45BBB468"/>
    <w:rsid w:val="46227800"/>
    <w:rsid w:val="4637CDE6"/>
    <w:rsid w:val="46407A22"/>
    <w:rsid w:val="4662EAAC"/>
    <w:rsid w:val="4663151C"/>
    <w:rsid w:val="4671D183"/>
    <w:rsid w:val="473ECF81"/>
    <w:rsid w:val="47538D47"/>
    <w:rsid w:val="476FD64B"/>
    <w:rsid w:val="479E6838"/>
    <w:rsid w:val="47DC4A83"/>
    <w:rsid w:val="48A85023"/>
    <w:rsid w:val="48AB66A0"/>
    <w:rsid w:val="48E5E3FA"/>
    <w:rsid w:val="48EFA570"/>
    <w:rsid w:val="490BA6AC"/>
    <w:rsid w:val="490BF64D"/>
    <w:rsid w:val="493DA1A2"/>
    <w:rsid w:val="49DA364D"/>
    <w:rsid w:val="4A5DFD84"/>
    <w:rsid w:val="4A7C29F2"/>
    <w:rsid w:val="4A929795"/>
    <w:rsid w:val="4AAF9F74"/>
    <w:rsid w:val="4AB5A650"/>
    <w:rsid w:val="4AE42E77"/>
    <w:rsid w:val="4B8043D2"/>
    <w:rsid w:val="4BEDC817"/>
    <w:rsid w:val="4C2E67F6"/>
    <w:rsid w:val="4C5356E4"/>
    <w:rsid w:val="4D078B9B"/>
    <w:rsid w:val="4D492229"/>
    <w:rsid w:val="4D614099"/>
    <w:rsid w:val="4E9EC65B"/>
    <w:rsid w:val="4EA3FDB4"/>
    <w:rsid w:val="4EE4F28A"/>
    <w:rsid w:val="4F4F9B15"/>
    <w:rsid w:val="4F951952"/>
    <w:rsid w:val="4F9F48B6"/>
    <w:rsid w:val="5037950C"/>
    <w:rsid w:val="506BA8BD"/>
    <w:rsid w:val="509DEB71"/>
    <w:rsid w:val="50EFDADF"/>
    <w:rsid w:val="510C8B5B"/>
    <w:rsid w:val="514A831B"/>
    <w:rsid w:val="51572BB9"/>
    <w:rsid w:val="518008D6"/>
    <w:rsid w:val="5188E4C5"/>
    <w:rsid w:val="51A30E4C"/>
    <w:rsid w:val="51A91964"/>
    <w:rsid w:val="51C4D3CD"/>
    <w:rsid w:val="51CD24C1"/>
    <w:rsid w:val="5247A086"/>
    <w:rsid w:val="5252DA8A"/>
    <w:rsid w:val="52631D5D"/>
    <w:rsid w:val="52B9ED48"/>
    <w:rsid w:val="531BD937"/>
    <w:rsid w:val="531C2895"/>
    <w:rsid w:val="53391A30"/>
    <w:rsid w:val="535DA4C2"/>
    <w:rsid w:val="53B142F1"/>
    <w:rsid w:val="54230C38"/>
    <w:rsid w:val="548F15BE"/>
    <w:rsid w:val="54C2054A"/>
    <w:rsid w:val="54F181C1"/>
    <w:rsid w:val="55129D80"/>
    <w:rsid w:val="55A619DE"/>
    <w:rsid w:val="564FF282"/>
    <w:rsid w:val="565C4619"/>
    <w:rsid w:val="568324B9"/>
    <w:rsid w:val="5696FC7F"/>
    <w:rsid w:val="56C14E3F"/>
    <w:rsid w:val="56D479CF"/>
    <w:rsid w:val="5730725D"/>
    <w:rsid w:val="576B4907"/>
    <w:rsid w:val="57C511DF"/>
    <w:rsid w:val="582F17CB"/>
    <w:rsid w:val="586EC3EE"/>
    <w:rsid w:val="58A3AD61"/>
    <w:rsid w:val="58A5F328"/>
    <w:rsid w:val="59003DD6"/>
    <w:rsid w:val="5924AA3D"/>
    <w:rsid w:val="595A995B"/>
    <w:rsid w:val="5A23BCAC"/>
    <w:rsid w:val="5A300A75"/>
    <w:rsid w:val="5A55E4FB"/>
    <w:rsid w:val="5AA98721"/>
    <w:rsid w:val="5AD4F02D"/>
    <w:rsid w:val="5B5695DC"/>
    <w:rsid w:val="5B883EA7"/>
    <w:rsid w:val="5BDB4E23"/>
    <w:rsid w:val="5BE2D0CF"/>
    <w:rsid w:val="5BE52854"/>
    <w:rsid w:val="5C455782"/>
    <w:rsid w:val="5C871360"/>
    <w:rsid w:val="5CA1B050"/>
    <w:rsid w:val="5CD0AF45"/>
    <w:rsid w:val="5D0288EE"/>
    <w:rsid w:val="5D048708"/>
    <w:rsid w:val="5D153784"/>
    <w:rsid w:val="5D423511"/>
    <w:rsid w:val="5DA1E99A"/>
    <w:rsid w:val="5DDDC581"/>
    <w:rsid w:val="5DFDD9A1"/>
    <w:rsid w:val="5E7EB5CC"/>
    <w:rsid w:val="5E813124"/>
    <w:rsid w:val="5E9ECF65"/>
    <w:rsid w:val="5EA0A065"/>
    <w:rsid w:val="5EDE0572"/>
    <w:rsid w:val="5F99AA02"/>
    <w:rsid w:val="5FA868FE"/>
    <w:rsid w:val="5FEF0B22"/>
    <w:rsid w:val="601EC98A"/>
    <w:rsid w:val="602542E5"/>
    <w:rsid w:val="603C70C6"/>
    <w:rsid w:val="607AE688"/>
    <w:rsid w:val="60AF0E71"/>
    <w:rsid w:val="60DCEE83"/>
    <w:rsid w:val="61599DE6"/>
    <w:rsid w:val="6168946B"/>
    <w:rsid w:val="61F29779"/>
    <w:rsid w:val="6216B6E9"/>
    <w:rsid w:val="625E9E9B"/>
    <w:rsid w:val="62FEB79A"/>
    <w:rsid w:val="633D8F0D"/>
    <w:rsid w:val="633FF0C9"/>
    <w:rsid w:val="63451293"/>
    <w:rsid w:val="6350F102"/>
    <w:rsid w:val="63715119"/>
    <w:rsid w:val="63724088"/>
    <w:rsid w:val="637B81E5"/>
    <w:rsid w:val="63F148B9"/>
    <w:rsid w:val="65178673"/>
    <w:rsid w:val="6535F4B1"/>
    <w:rsid w:val="659043C5"/>
    <w:rsid w:val="65D6C127"/>
    <w:rsid w:val="65DDBC6D"/>
    <w:rsid w:val="6608EB86"/>
    <w:rsid w:val="660D1BC9"/>
    <w:rsid w:val="6627E18C"/>
    <w:rsid w:val="665DC1F0"/>
    <w:rsid w:val="6677918B"/>
    <w:rsid w:val="66A9E14A"/>
    <w:rsid w:val="66B32839"/>
    <w:rsid w:val="66B356D4"/>
    <w:rsid w:val="66D0D61B"/>
    <w:rsid w:val="671A56CE"/>
    <w:rsid w:val="67A13329"/>
    <w:rsid w:val="67B73D42"/>
    <w:rsid w:val="67DDB74B"/>
    <w:rsid w:val="67EEAB04"/>
    <w:rsid w:val="67FE4FA6"/>
    <w:rsid w:val="681BCFC4"/>
    <w:rsid w:val="691C8557"/>
    <w:rsid w:val="698A7B65"/>
    <w:rsid w:val="69A92C0B"/>
    <w:rsid w:val="69AD44A7"/>
    <w:rsid w:val="69D4B5A6"/>
    <w:rsid w:val="69E51FE1"/>
    <w:rsid w:val="6A305321"/>
    <w:rsid w:val="6A6B533E"/>
    <w:rsid w:val="6A8114BD"/>
    <w:rsid w:val="6A87C3B4"/>
    <w:rsid w:val="6AAB83DB"/>
    <w:rsid w:val="6AD63B7F"/>
    <w:rsid w:val="6B0A9F46"/>
    <w:rsid w:val="6B390C90"/>
    <w:rsid w:val="6B491508"/>
    <w:rsid w:val="6B592728"/>
    <w:rsid w:val="6BA195C6"/>
    <w:rsid w:val="6C306B5F"/>
    <w:rsid w:val="6D244F53"/>
    <w:rsid w:val="6D2635BD"/>
    <w:rsid w:val="6D8C711C"/>
    <w:rsid w:val="6DB5523A"/>
    <w:rsid w:val="6DB8B57F"/>
    <w:rsid w:val="6DDA9602"/>
    <w:rsid w:val="6E0F5CC5"/>
    <w:rsid w:val="6E152E05"/>
    <w:rsid w:val="6E76BB70"/>
    <w:rsid w:val="6EBAACDE"/>
    <w:rsid w:val="6EEDBDC7"/>
    <w:rsid w:val="701C862B"/>
    <w:rsid w:val="701F9B29"/>
    <w:rsid w:val="7032608F"/>
    <w:rsid w:val="70F05641"/>
    <w:rsid w:val="7143590C"/>
    <w:rsid w:val="7160B86D"/>
    <w:rsid w:val="716F4D76"/>
    <w:rsid w:val="71A89ABB"/>
    <w:rsid w:val="721930B8"/>
    <w:rsid w:val="727AB228"/>
    <w:rsid w:val="727AFE2B"/>
    <w:rsid w:val="72E8F9E9"/>
    <w:rsid w:val="732F7132"/>
    <w:rsid w:val="73461666"/>
    <w:rsid w:val="735972B9"/>
    <w:rsid w:val="7378C4F6"/>
    <w:rsid w:val="742232F1"/>
    <w:rsid w:val="7430AF29"/>
    <w:rsid w:val="7431241A"/>
    <w:rsid w:val="7432DD0B"/>
    <w:rsid w:val="7453C30F"/>
    <w:rsid w:val="745A8A72"/>
    <w:rsid w:val="74687C9B"/>
    <w:rsid w:val="7475F329"/>
    <w:rsid w:val="74945553"/>
    <w:rsid w:val="756D9054"/>
    <w:rsid w:val="75FF0507"/>
    <w:rsid w:val="7645F2DC"/>
    <w:rsid w:val="7672EEC9"/>
    <w:rsid w:val="774B2D3E"/>
    <w:rsid w:val="7757B586"/>
    <w:rsid w:val="777CFED1"/>
    <w:rsid w:val="78BA8467"/>
    <w:rsid w:val="78C61E32"/>
    <w:rsid w:val="78C8944F"/>
    <w:rsid w:val="797D939E"/>
    <w:rsid w:val="79D90268"/>
    <w:rsid w:val="79EF6001"/>
    <w:rsid w:val="7A29AE8E"/>
    <w:rsid w:val="7AB14CF0"/>
    <w:rsid w:val="7CDA0659"/>
    <w:rsid w:val="7D3BD45B"/>
    <w:rsid w:val="7D67828D"/>
    <w:rsid w:val="7D9C0572"/>
    <w:rsid w:val="7DA109CD"/>
    <w:rsid w:val="7DDCB339"/>
    <w:rsid w:val="7DED4F7B"/>
    <w:rsid w:val="7F78839A"/>
    <w:rsid w:val="7F8C131C"/>
    <w:rsid w:val="7FECD522"/>
    <w:rsid w:val="7FEE4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8EC3"/>
  <w15:chartTrackingRefBased/>
  <w15:docId w15:val="{F411B6AF-00A4-4127-960C-02E0ADA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1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1930F3"/>
    <w:rPr>
      <w:color w:val="605E5C"/>
      <w:shd w:val="clear" w:color="auto" w:fill="E1DFDD"/>
    </w:rPr>
  </w:style>
  <w:style w:type="paragraph" w:styleId="Header">
    <w:name w:val="header"/>
    <w:basedOn w:val="Normal"/>
    <w:link w:val="HeaderChar"/>
    <w:uiPriority w:val="99"/>
    <w:unhideWhenUsed/>
    <w:rsid w:val="000A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78C"/>
  </w:style>
  <w:style w:type="paragraph" w:styleId="Footer">
    <w:name w:val="footer"/>
    <w:basedOn w:val="Normal"/>
    <w:link w:val="FooterChar"/>
    <w:uiPriority w:val="99"/>
    <w:unhideWhenUsed/>
    <w:rsid w:val="00D8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son.org.uk/"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s://www.hse.gov.uk/asbestos/managing/tell.htm"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www.nasuw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hse.gov.uk/asbestos/duty.htm" TargetMode="External"/><Relationship Id="rId5" Type="http://schemas.openxmlformats.org/officeDocument/2006/relationships/styles" Target="styles.xml"/><Relationship Id="rId15" Type="http://schemas.openxmlformats.org/officeDocument/2006/relationships/hyperlink" Target="http://www.ascl.org.uk/" TargetMode="External"/><Relationship Id="rId23" Type="http://schemas.openxmlformats.org/officeDocument/2006/relationships/hyperlink" Target="https://the-juac.co.uk/wp-content/uploads/2021/07/Continuing-Government-Failure-leads-to-rise-in-school-mesothelioma-deaths-JUAC-REPORT-02-07-2021-FINAL1.pdf" TargetMode="Externa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0E0DB86D59142A9B2C2B27D7A1591" ma:contentTypeVersion="15" ma:contentTypeDescription="Create a new document." ma:contentTypeScope="" ma:versionID="95cc9bfb60a2783967b7defc9fab200e">
  <xsd:schema xmlns:xsd="http://www.w3.org/2001/XMLSchema" xmlns:xs="http://www.w3.org/2001/XMLSchema" xmlns:p="http://schemas.microsoft.com/office/2006/metadata/properties" xmlns:ns1="http://schemas.microsoft.com/sharepoint/v3" xmlns:ns2="d9b43363-d306-428f-9a90-ff0a1622407e" xmlns:ns3="ac094790-0df1-460b-a8d0-25dd127f1b3c" targetNamespace="http://schemas.microsoft.com/office/2006/metadata/properties" ma:root="true" ma:fieldsID="4d372a842e02e1f2cbd9f95ef0ecbd78" ns1:_="" ns2:_="" ns3:_="">
    <xsd:import namespace="http://schemas.microsoft.com/sharepoint/v3"/>
    <xsd:import namespace="d9b43363-d306-428f-9a90-ff0a1622407e"/>
    <xsd:import namespace="ac094790-0df1-460b-a8d0-25dd127f1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43363-d306-428f-9a90-ff0a16224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2d13f3-7ead-4941-a537-c142246438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94790-0df1-460b-a8d0-25dd127f1b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b43363-d306-428f-9a90-ff0a1622407e">
      <Terms xmlns="http://schemas.microsoft.com/office/infopath/2007/PartnerControls"/>
    </lcf76f155ced4ddcb4097134ff3c332f>
    <_ip_UnifiedCompliancePolicyProperties xmlns="http://schemas.microsoft.com/sharepoint/v3" xsi:nil="true"/>
    <SharedWithUsers xmlns="ac094790-0df1-460b-a8d0-25dd127f1b3c">
      <UserInfo>
        <DisplayName>Ruby Joseph</DisplayName>
        <AccountId>10</AccountId>
        <AccountType/>
      </UserInfo>
      <UserInfo>
        <DisplayName>Sarah Lyons</DisplayName>
        <AccountId>16</AccountId>
        <AccountType/>
      </UserInfo>
    </SharedWithUsers>
  </documentManagement>
</p:properties>
</file>

<file path=customXml/itemProps1.xml><?xml version="1.0" encoding="utf-8"?>
<ds:datastoreItem xmlns:ds="http://schemas.openxmlformats.org/officeDocument/2006/customXml" ds:itemID="{DC940C2B-C021-4019-9056-41E4308277A0}">
  <ds:schemaRefs>
    <ds:schemaRef ds:uri="http://schemas.microsoft.com/sharepoint/v3/contenttype/forms"/>
  </ds:schemaRefs>
</ds:datastoreItem>
</file>

<file path=customXml/itemProps2.xml><?xml version="1.0" encoding="utf-8"?>
<ds:datastoreItem xmlns:ds="http://schemas.openxmlformats.org/officeDocument/2006/customXml" ds:itemID="{48520599-98A8-467A-91B2-1FA364FE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43363-d306-428f-9a90-ff0a1622407e"/>
    <ds:schemaRef ds:uri="ac094790-0df1-460b-a8d0-25dd127f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FED2F-55A5-46CE-B61E-62549BE6B34D}">
  <ds:schemaRefs>
    <ds:schemaRef ds:uri="http://schemas.microsoft.com/office/2006/metadata/properties"/>
    <ds:schemaRef ds:uri="http://schemas.microsoft.com/office/infopath/2007/PartnerControls"/>
    <ds:schemaRef ds:uri="http://schemas.microsoft.com/sharepoint/v3"/>
    <ds:schemaRef ds:uri="d9b43363-d306-428f-9a90-ff0a1622407e"/>
    <ds:schemaRef ds:uri="ac094790-0df1-460b-a8d0-25dd127f1b3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Lyons</dc:creator>
  <cp:keywords/>
  <dc:description/>
  <cp:lastModifiedBy>Deborah Phillips</cp:lastModifiedBy>
  <cp:revision>3</cp:revision>
  <dcterms:created xsi:type="dcterms:W3CDTF">2023-09-21T15:53:00Z</dcterms:created>
  <dcterms:modified xsi:type="dcterms:W3CDTF">2023-09-21T16:06:00Z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0x010100E960E0DB86D59142A9B2C2B27D7A1591</vt:lpwstr>
  </property>
  <property fmtid="{D5CDD505-2E9C-101B-9397-08002B2CF9AE}" pid="3" name="MediaServiceImageTags">
    <vt:lpwstr/>
  </property>
</Properties>
</file>