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EF723" w14:textId="3B6AC709" w:rsidR="00C11498" w:rsidRDefault="00954205">
      <w:pPr>
        <w:rPr>
          <w:lang w:val="en-US"/>
        </w:rPr>
      </w:pPr>
      <w:r>
        <w:rPr>
          <w:lang w:val="en-US"/>
        </w:rPr>
        <w:t>New</w:t>
      </w:r>
      <w:r w:rsidR="003E081D">
        <w:rPr>
          <w:lang w:val="en-US"/>
        </w:rPr>
        <w:t xml:space="preserve"> Fair</w:t>
      </w:r>
      <w:r>
        <w:rPr>
          <w:lang w:val="en-US"/>
        </w:rPr>
        <w:t xml:space="preserve"> Deal – MP letter </w:t>
      </w:r>
    </w:p>
    <w:p w14:paraId="6D5318B3" w14:textId="2920AC21" w:rsidR="00954205" w:rsidRDefault="003C564C">
      <w:pPr>
        <w:rPr>
          <w:lang w:val="en-US"/>
        </w:rPr>
      </w:pPr>
      <w:r>
        <w:rPr>
          <w:lang w:val="en-US"/>
        </w:rPr>
        <w:t xml:space="preserve">Dear MP </w:t>
      </w:r>
    </w:p>
    <w:p w14:paraId="70CCB5C5" w14:textId="724D1FAC" w:rsidR="00954205" w:rsidRDefault="00954205" w:rsidP="00954205">
      <w:pPr>
        <w:rPr>
          <w:rFonts w:ascii="Verdana" w:hAnsi="Verdana"/>
        </w:rPr>
      </w:pPr>
      <w:r w:rsidRPr="004A2E77">
        <w:rPr>
          <w:rFonts w:ascii="Verdana" w:hAnsi="Verdana"/>
        </w:rPr>
        <w:t xml:space="preserve">I write to express my </w:t>
      </w:r>
      <w:r>
        <w:rPr>
          <w:rFonts w:ascii="Verdana" w:hAnsi="Verdana"/>
        </w:rPr>
        <w:t xml:space="preserve">deep </w:t>
      </w:r>
      <w:r w:rsidRPr="004A2E77">
        <w:rPr>
          <w:rFonts w:ascii="Verdana" w:hAnsi="Verdana"/>
        </w:rPr>
        <w:t xml:space="preserve">concern regarding </w:t>
      </w:r>
      <w:r>
        <w:rPr>
          <w:rFonts w:ascii="Verdana" w:hAnsi="Verdana"/>
        </w:rPr>
        <w:t xml:space="preserve">my (Teachers’ Pension/ Local Government Pension) and </w:t>
      </w:r>
      <w:r w:rsidRPr="004A2E77">
        <w:rPr>
          <w:rFonts w:ascii="Verdana" w:hAnsi="Verdana"/>
        </w:rPr>
        <w:t>the lack of clarity on the application of New</w:t>
      </w:r>
      <w:r w:rsidR="003E081D">
        <w:rPr>
          <w:rFonts w:ascii="Verdana" w:hAnsi="Verdana"/>
        </w:rPr>
        <w:t xml:space="preserve"> Fair</w:t>
      </w:r>
      <w:r w:rsidRPr="004A2E77">
        <w:rPr>
          <w:rFonts w:ascii="Verdana" w:hAnsi="Verdana"/>
        </w:rPr>
        <w:t xml:space="preserve"> Deal on Pensions to the prison education procurement process. </w:t>
      </w:r>
    </w:p>
    <w:p w14:paraId="1F38CCC8" w14:textId="4BD569EB" w:rsidR="00BF7813" w:rsidRDefault="00954205" w:rsidP="00954205">
      <w:pPr>
        <w:rPr>
          <w:rFonts w:ascii="Verdana" w:hAnsi="Verdana"/>
        </w:rPr>
      </w:pPr>
      <w:r>
        <w:rPr>
          <w:rFonts w:ascii="Verdana" w:hAnsi="Verdana"/>
        </w:rPr>
        <w:t>I am teacher working in prison education. I work for (Novus LTE/ Milton Keynes College Weston College)</w:t>
      </w:r>
      <w:r w:rsidR="00083DA4">
        <w:rPr>
          <w:rFonts w:ascii="Verdana" w:hAnsi="Verdana"/>
        </w:rPr>
        <w:t xml:space="preserve"> and my employer is </w:t>
      </w:r>
      <w:r w:rsidR="00BF7813">
        <w:rPr>
          <w:rFonts w:ascii="Verdana" w:hAnsi="Verdana"/>
        </w:rPr>
        <w:t>a</w:t>
      </w:r>
      <w:r w:rsidR="00083DA4">
        <w:rPr>
          <w:rFonts w:ascii="Verdana" w:hAnsi="Verdana"/>
        </w:rPr>
        <w:t xml:space="preserve"> Further Education Corporation</w:t>
      </w:r>
      <w:r w:rsidR="003C68E8">
        <w:rPr>
          <w:rFonts w:ascii="Verdana" w:hAnsi="Verdana"/>
        </w:rPr>
        <w:t xml:space="preserve"> (FEC) </w:t>
      </w:r>
      <w:r w:rsidR="008E2769">
        <w:rPr>
          <w:rFonts w:ascii="Verdana" w:hAnsi="Verdana"/>
        </w:rPr>
        <w:t xml:space="preserve">established under the Further and Higher </w:t>
      </w:r>
      <w:r w:rsidR="00BF7813">
        <w:rPr>
          <w:rFonts w:ascii="Verdana" w:hAnsi="Verdana"/>
        </w:rPr>
        <w:t>Education</w:t>
      </w:r>
      <w:r w:rsidR="008E2769">
        <w:rPr>
          <w:rFonts w:ascii="Verdana" w:hAnsi="Verdana"/>
        </w:rPr>
        <w:t xml:space="preserve"> Act 1992. </w:t>
      </w:r>
    </w:p>
    <w:p w14:paraId="250D181E" w14:textId="0FF7763E" w:rsidR="00954205" w:rsidRPr="004A2E77" w:rsidRDefault="00954205" w:rsidP="00954205">
      <w:pPr>
        <w:rPr>
          <w:rFonts w:ascii="Verdana" w:hAnsi="Verdana"/>
        </w:rPr>
      </w:pPr>
      <w:r w:rsidRPr="004A2E77">
        <w:rPr>
          <w:rFonts w:ascii="Verdana" w:hAnsi="Verdana"/>
        </w:rPr>
        <w:t>As you</w:t>
      </w:r>
      <w:r>
        <w:rPr>
          <w:rFonts w:ascii="Verdana" w:hAnsi="Verdana"/>
        </w:rPr>
        <w:t xml:space="preserve"> may be aware,</w:t>
      </w:r>
      <w:r w:rsidRPr="004A2E77">
        <w:rPr>
          <w:rFonts w:ascii="Verdana" w:hAnsi="Verdana"/>
        </w:rPr>
        <w:t xml:space="preserve"> </w:t>
      </w:r>
      <w:r w:rsidR="00854829">
        <w:rPr>
          <w:rFonts w:ascii="Verdana" w:hAnsi="Verdana"/>
        </w:rPr>
        <w:t>FEC’s</w:t>
      </w:r>
      <w:r w:rsidRPr="004A2E77">
        <w:rPr>
          <w:rFonts w:ascii="Verdana" w:hAnsi="Verdana"/>
        </w:rPr>
        <w:t xml:space="preserve"> were reclassified </w:t>
      </w:r>
      <w:r>
        <w:rPr>
          <w:rFonts w:ascii="Verdana" w:hAnsi="Verdana"/>
        </w:rPr>
        <w:t>following</w:t>
      </w:r>
      <w:r w:rsidRPr="004A2E77">
        <w:rPr>
          <w:rFonts w:ascii="Verdana" w:hAnsi="Verdana"/>
        </w:rPr>
        <w:t xml:space="preserve"> the ONS review on 29 November 2022. The reclassification now </w:t>
      </w:r>
      <w:r>
        <w:rPr>
          <w:rFonts w:ascii="Verdana" w:hAnsi="Verdana"/>
        </w:rPr>
        <w:t>confirms</w:t>
      </w:r>
      <w:r w:rsidRPr="004A2E77">
        <w:rPr>
          <w:rFonts w:ascii="Verdana" w:hAnsi="Verdana"/>
        </w:rPr>
        <w:t xml:space="preserve"> FEC’s in England as part of Central Government. </w:t>
      </w:r>
    </w:p>
    <w:p w14:paraId="0262FF5C" w14:textId="480160E8" w:rsidR="00954205" w:rsidRPr="004A2E77" w:rsidRDefault="00954205" w:rsidP="00954205">
      <w:pPr>
        <w:rPr>
          <w:rFonts w:ascii="Verdana" w:hAnsi="Verdana"/>
        </w:rPr>
      </w:pPr>
      <w:r w:rsidRPr="004A2E77">
        <w:rPr>
          <w:rFonts w:ascii="Verdana" w:hAnsi="Verdana"/>
        </w:rPr>
        <w:t>This has wide ranging significance in general terms for the sector</w:t>
      </w:r>
      <w:r>
        <w:rPr>
          <w:rFonts w:ascii="Verdana" w:hAnsi="Verdana"/>
        </w:rPr>
        <w:t xml:space="preserve"> and those reclassified FEC employers</w:t>
      </w:r>
      <w:r w:rsidRPr="004A2E77">
        <w:rPr>
          <w:rFonts w:ascii="Verdana" w:hAnsi="Verdana"/>
        </w:rPr>
        <w:t xml:space="preserve">, however from </w:t>
      </w:r>
      <w:r w:rsidR="003C1F0E">
        <w:rPr>
          <w:rFonts w:ascii="Verdana" w:hAnsi="Verdana"/>
        </w:rPr>
        <w:t>my</w:t>
      </w:r>
      <w:r w:rsidRPr="004A2E77">
        <w:rPr>
          <w:rFonts w:ascii="Verdana" w:hAnsi="Verdana"/>
        </w:rPr>
        <w:t xml:space="preserve"> perspective</w:t>
      </w:r>
      <w:r>
        <w:rPr>
          <w:rFonts w:ascii="Verdana" w:hAnsi="Verdana"/>
        </w:rPr>
        <w:t>,</w:t>
      </w:r>
      <w:r w:rsidRPr="004A2E77">
        <w:rPr>
          <w:rFonts w:ascii="Verdana" w:hAnsi="Verdana"/>
        </w:rPr>
        <w:t xml:space="preserve"> it has particular importance as three of the</w:t>
      </w:r>
      <w:r>
        <w:rPr>
          <w:rFonts w:ascii="Verdana" w:hAnsi="Verdana"/>
        </w:rPr>
        <w:t xml:space="preserve"> </w:t>
      </w:r>
      <w:r w:rsidRPr="004A2E77">
        <w:rPr>
          <w:rFonts w:ascii="Verdana" w:hAnsi="Verdana"/>
        </w:rPr>
        <w:t xml:space="preserve">four </w:t>
      </w:r>
      <w:r>
        <w:rPr>
          <w:rFonts w:ascii="Verdana" w:hAnsi="Verdana"/>
        </w:rPr>
        <w:t xml:space="preserve">largest </w:t>
      </w:r>
      <w:r w:rsidRPr="004A2E77">
        <w:rPr>
          <w:rFonts w:ascii="Verdana" w:hAnsi="Verdana"/>
        </w:rPr>
        <w:t xml:space="preserve">prison education providers </w:t>
      </w:r>
      <w:r>
        <w:rPr>
          <w:rFonts w:ascii="Verdana" w:hAnsi="Verdana"/>
        </w:rPr>
        <w:t xml:space="preserve">are </w:t>
      </w:r>
      <w:r w:rsidRPr="004A2E77">
        <w:rPr>
          <w:rFonts w:ascii="Verdana" w:hAnsi="Verdana"/>
        </w:rPr>
        <w:t xml:space="preserve">also </w:t>
      </w:r>
      <w:r>
        <w:rPr>
          <w:rFonts w:ascii="Verdana" w:hAnsi="Verdana"/>
        </w:rPr>
        <w:t>F</w:t>
      </w:r>
      <w:r w:rsidRPr="004A2E77">
        <w:rPr>
          <w:rFonts w:ascii="Verdana" w:hAnsi="Verdana"/>
        </w:rPr>
        <w:t xml:space="preserve">EC’s and </w:t>
      </w:r>
      <w:r w:rsidR="00AC3B9D">
        <w:rPr>
          <w:rFonts w:ascii="Verdana" w:hAnsi="Verdana"/>
        </w:rPr>
        <w:t xml:space="preserve">staff </w:t>
      </w:r>
      <w:r w:rsidRPr="004A2E77">
        <w:rPr>
          <w:rFonts w:ascii="Verdana" w:hAnsi="Verdana"/>
        </w:rPr>
        <w:t>rightly have expectations about the protection of their public sector pension</w:t>
      </w:r>
      <w:r>
        <w:rPr>
          <w:rFonts w:ascii="Verdana" w:hAnsi="Verdana"/>
        </w:rPr>
        <w:t>s,</w:t>
      </w:r>
      <w:r w:rsidRPr="004A2E77">
        <w:rPr>
          <w:rFonts w:ascii="Verdana" w:hAnsi="Verdana"/>
        </w:rPr>
        <w:t xml:space="preserve"> such as Teachers’ Pension Scheme</w:t>
      </w:r>
      <w:r>
        <w:rPr>
          <w:rFonts w:ascii="Verdana" w:hAnsi="Verdana"/>
        </w:rPr>
        <w:t xml:space="preserve"> (TPS), </w:t>
      </w:r>
      <w:r w:rsidRPr="004A2E77">
        <w:rPr>
          <w:rFonts w:ascii="Verdana" w:hAnsi="Verdana"/>
        </w:rPr>
        <w:t xml:space="preserve">in any Transfer of Undertakings (TUPE) that </w:t>
      </w:r>
      <w:r>
        <w:rPr>
          <w:rFonts w:ascii="Verdana" w:hAnsi="Verdana"/>
        </w:rPr>
        <w:t xml:space="preserve">has either taken place since 22 November 2022 or that fall under </w:t>
      </w:r>
      <w:r w:rsidRPr="004A2E77">
        <w:rPr>
          <w:rFonts w:ascii="Verdana" w:hAnsi="Verdana"/>
        </w:rPr>
        <w:t xml:space="preserve">the proposed Prison Education Service </w:t>
      </w:r>
      <w:r>
        <w:rPr>
          <w:rFonts w:ascii="Verdana" w:hAnsi="Verdana"/>
        </w:rPr>
        <w:t xml:space="preserve">(PES) </w:t>
      </w:r>
      <w:r w:rsidRPr="004A2E77">
        <w:rPr>
          <w:rFonts w:ascii="Verdana" w:hAnsi="Verdana"/>
        </w:rPr>
        <w:t xml:space="preserve">contract.  </w:t>
      </w:r>
    </w:p>
    <w:p w14:paraId="40A4BE25" w14:textId="77777777" w:rsidR="007751E2" w:rsidRDefault="00DC61D8" w:rsidP="00954205">
      <w:pPr>
        <w:rPr>
          <w:rFonts w:ascii="Verdana" w:hAnsi="Verdana"/>
        </w:rPr>
      </w:pPr>
      <w:r>
        <w:rPr>
          <w:rFonts w:ascii="Verdana" w:hAnsi="Verdana"/>
        </w:rPr>
        <w:t xml:space="preserve">I fully support my union’s campaign in this matter. </w:t>
      </w:r>
      <w:r w:rsidR="00EE7EB0">
        <w:rPr>
          <w:rFonts w:ascii="Verdana" w:hAnsi="Verdana"/>
        </w:rPr>
        <w:t>I am a member of UCU</w:t>
      </w:r>
      <w:r w:rsidR="007751E2">
        <w:rPr>
          <w:rFonts w:ascii="Verdana" w:hAnsi="Verdana"/>
        </w:rPr>
        <w:t xml:space="preserve">: </w:t>
      </w:r>
    </w:p>
    <w:p w14:paraId="2E31C38C" w14:textId="158A47BB" w:rsidR="001A0717" w:rsidRDefault="001A0717" w:rsidP="00954205">
      <w:pPr>
        <w:rPr>
          <w:rFonts w:ascii="Verdana" w:hAnsi="Verdana"/>
        </w:rPr>
      </w:pPr>
      <w:hyperlink r:id="rId4" w:history="1">
        <w:r>
          <w:rPr>
            <w:rStyle w:val="Hyperlink"/>
          </w:rPr>
          <w:t>UCU - UCU prison educators: unlocking futures</w:t>
        </w:r>
      </w:hyperlink>
    </w:p>
    <w:p w14:paraId="2AEB1256" w14:textId="0B1F75C6" w:rsidR="00954205" w:rsidRPr="004A2E77" w:rsidRDefault="00954205" w:rsidP="00954205">
      <w:pPr>
        <w:rPr>
          <w:rFonts w:ascii="Verdana" w:hAnsi="Verdana"/>
        </w:rPr>
      </w:pPr>
      <w:r w:rsidRPr="004A2E77">
        <w:rPr>
          <w:rFonts w:ascii="Verdana" w:hAnsi="Verdana"/>
        </w:rPr>
        <w:t>Our view is that New Fair Deal applies now and should apply going forward into the PES tendering process</w:t>
      </w:r>
      <w:r>
        <w:rPr>
          <w:rFonts w:ascii="Verdana" w:hAnsi="Verdana"/>
        </w:rPr>
        <w:t xml:space="preserve"> and beyond. </w:t>
      </w:r>
      <w:r w:rsidR="00DD5192">
        <w:rPr>
          <w:rFonts w:ascii="Verdana" w:hAnsi="Verdana"/>
        </w:rPr>
        <w:t xml:space="preserve">To date neither the </w:t>
      </w:r>
      <w:r w:rsidR="0094471C">
        <w:rPr>
          <w:rFonts w:ascii="Verdana" w:hAnsi="Verdana"/>
        </w:rPr>
        <w:t>Ministry</w:t>
      </w:r>
      <w:r w:rsidR="00DD5192">
        <w:rPr>
          <w:rFonts w:ascii="Verdana" w:hAnsi="Verdana"/>
        </w:rPr>
        <w:t xml:space="preserve"> of Justice, the department </w:t>
      </w:r>
      <w:r w:rsidR="0094471C">
        <w:rPr>
          <w:rFonts w:ascii="Verdana" w:hAnsi="Verdana"/>
        </w:rPr>
        <w:t>responsible</w:t>
      </w:r>
      <w:r w:rsidR="00DD5192">
        <w:rPr>
          <w:rFonts w:ascii="Verdana" w:hAnsi="Verdana"/>
        </w:rPr>
        <w:t xml:space="preserve"> for the new </w:t>
      </w:r>
      <w:r w:rsidR="00C92C28">
        <w:rPr>
          <w:rFonts w:ascii="Verdana" w:hAnsi="Verdana"/>
        </w:rPr>
        <w:t>PES</w:t>
      </w:r>
      <w:r w:rsidR="007411AF">
        <w:rPr>
          <w:rFonts w:ascii="Verdana" w:hAnsi="Verdana"/>
        </w:rPr>
        <w:t>,</w:t>
      </w:r>
      <w:r w:rsidR="00C92C28">
        <w:rPr>
          <w:rFonts w:ascii="Verdana" w:hAnsi="Verdana"/>
        </w:rPr>
        <w:t xml:space="preserve"> or HM </w:t>
      </w:r>
      <w:r w:rsidR="0094471C">
        <w:rPr>
          <w:rFonts w:ascii="Verdana" w:hAnsi="Verdana"/>
        </w:rPr>
        <w:t>Treasury</w:t>
      </w:r>
      <w:r w:rsidR="00C92C28">
        <w:rPr>
          <w:rFonts w:ascii="Verdana" w:hAnsi="Verdana"/>
        </w:rPr>
        <w:t xml:space="preserve">, the department with </w:t>
      </w:r>
      <w:r w:rsidR="0094471C">
        <w:rPr>
          <w:rFonts w:ascii="Verdana" w:hAnsi="Verdana"/>
        </w:rPr>
        <w:t>responsibility</w:t>
      </w:r>
      <w:r w:rsidR="00C92C28">
        <w:rPr>
          <w:rFonts w:ascii="Verdana" w:hAnsi="Verdana"/>
        </w:rPr>
        <w:t xml:space="preserve"> for Fair Deal on Pensions</w:t>
      </w:r>
      <w:r w:rsidR="0094471C">
        <w:rPr>
          <w:rFonts w:ascii="Verdana" w:hAnsi="Verdana"/>
        </w:rPr>
        <w:t>,</w:t>
      </w:r>
      <w:r w:rsidR="00C92C28">
        <w:rPr>
          <w:rFonts w:ascii="Verdana" w:hAnsi="Verdana"/>
        </w:rPr>
        <w:t xml:space="preserve"> have confirmed </w:t>
      </w:r>
      <w:r w:rsidR="0094471C">
        <w:rPr>
          <w:rFonts w:ascii="Verdana" w:hAnsi="Verdana"/>
        </w:rPr>
        <w:t xml:space="preserve">its application. </w:t>
      </w:r>
    </w:p>
    <w:p w14:paraId="172B43A4" w14:textId="0739DE92" w:rsidR="00954205" w:rsidRDefault="00954205" w:rsidP="00954205">
      <w:pPr>
        <w:rPr>
          <w:rFonts w:ascii="Verdana" w:hAnsi="Verdana"/>
        </w:rPr>
      </w:pPr>
      <w:r w:rsidRPr="004A2E77">
        <w:rPr>
          <w:rFonts w:ascii="Verdana" w:hAnsi="Verdana"/>
        </w:rPr>
        <w:t>Th</w:t>
      </w:r>
      <w:r>
        <w:rPr>
          <w:rFonts w:ascii="Verdana" w:hAnsi="Verdana"/>
        </w:rPr>
        <w:t xml:space="preserve">e application of </w:t>
      </w:r>
      <w:r w:rsidR="004F08BF">
        <w:rPr>
          <w:rFonts w:ascii="Verdana" w:hAnsi="Verdana"/>
        </w:rPr>
        <w:t xml:space="preserve">the </w:t>
      </w:r>
      <w:r w:rsidR="00AA4B23">
        <w:rPr>
          <w:rFonts w:ascii="Verdana" w:hAnsi="Verdana"/>
        </w:rPr>
        <w:t xml:space="preserve">New </w:t>
      </w:r>
      <w:r w:rsidR="00E60855">
        <w:rPr>
          <w:rFonts w:ascii="Verdana" w:hAnsi="Verdana"/>
        </w:rPr>
        <w:t>Fair</w:t>
      </w:r>
      <w:r>
        <w:rPr>
          <w:rFonts w:ascii="Verdana" w:hAnsi="Verdana"/>
        </w:rPr>
        <w:t xml:space="preserve"> Deal </w:t>
      </w:r>
      <w:r w:rsidRPr="004A2E77">
        <w:rPr>
          <w:rFonts w:ascii="Verdana" w:hAnsi="Verdana"/>
        </w:rPr>
        <w:t xml:space="preserve">will not only </w:t>
      </w:r>
      <w:r w:rsidR="0094471C" w:rsidRPr="004A2E77">
        <w:rPr>
          <w:rFonts w:ascii="Verdana" w:hAnsi="Verdana"/>
        </w:rPr>
        <w:t>protect</w:t>
      </w:r>
      <w:r w:rsidR="00B02EB0">
        <w:rPr>
          <w:rFonts w:ascii="Verdana" w:hAnsi="Verdana"/>
        </w:rPr>
        <w:t xml:space="preserve"> my</w:t>
      </w:r>
      <w:r>
        <w:rPr>
          <w:rFonts w:ascii="Verdana" w:hAnsi="Verdana"/>
        </w:rPr>
        <w:t xml:space="preserve"> </w:t>
      </w:r>
      <w:r w:rsidR="0094471C">
        <w:rPr>
          <w:rFonts w:ascii="Verdana" w:hAnsi="Verdana"/>
        </w:rPr>
        <w:t xml:space="preserve">public sector </w:t>
      </w:r>
      <w:r w:rsidR="00B240E7">
        <w:rPr>
          <w:rFonts w:ascii="Verdana" w:hAnsi="Verdana"/>
        </w:rPr>
        <w:t xml:space="preserve">pension </w:t>
      </w:r>
      <w:r w:rsidR="0094471C">
        <w:rPr>
          <w:rFonts w:ascii="Verdana" w:hAnsi="Verdana"/>
        </w:rPr>
        <w:t>it will als</w:t>
      </w:r>
      <w:r w:rsidRPr="004A2E77">
        <w:rPr>
          <w:rFonts w:ascii="Verdana" w:hAnsi="Verdana"/>
        </w:rPr>
        <w:t xml:space="preserve">o </w:t>
      </w:r>
      <w:r w:rsidR="0094471C" w:rsidRPr="004A2E77">
        <w:rPr>
          <w:rFonts w:ascii="Verdana" w:hAnsi="Verdana"/>
        </w:rPr>
        <w:t>create</w:t>
      </w:r>
      <w:r w:rsidRPr="004A2E77">
        <w:rPr>
          <w:rFonts w:ascii="Verdana" w:hAnsi="Verdana"/>
        </w:rPr>
        <w:t xml:space="preserve"> a level playing field on costs and terms and conditions offered by prospective </w:t>
      </w:r>
      <w:r>
        <w:rPr>
          <w:rFonts w:ascii="Verdana" w:hAnsi="Verdana"/>
        </w:rPr>
        <w:t>providers</w:t>
      </w:r>
      <w:r w:rsidRPr="004A2E77">
        <w:rPr>
          <w:rFonts w:ascii="Verdana" w:hAnsi="Verdana"/>
        </w:rPr>
        <w:t xml:space="preserve">. The continued absence of </w:t>
      </w:r>
      <w:r>
        <w:rPr>
          <w:rFonts w:ascii="Verdana" w:hAnsi="Verdana"/>
        </w:rPr>
        <w:t>confirmation regarding</w:t>
      </w:r>
      <w:r w:rsidRPr="004A2E77">
        <w:rPr>
          <w:rFonts w:ascii="Verdana" w:hAnsi="Verdana"/>
        </w:rPr>
        <w:t xml:space="preserve"> the application of </w:t>
      </w:r>
      <w:r w:rsidR="00AA4B23">
        <w:rPr>
          <w:rFonts w:ascii="Verdana" w:hAnsi="Verdana"/>
        </w:rPr>
        <w:t xml:space="preserve">the New </w:t>
      </w:r>
      <w:r w:rsidRPr="004A2E77">
        <w:rPr>
          <w:rFonts w:ascii="Verdana" w:hAnsi="Verdana"/>
        </w:rPr>
        <w:t>Fair</w:t>
      </w:r>
      <w:r w:rsidR="00AA4B23">
        <w:rPr>
          <w:rFonts w:ascii="Verdana" w:hAnsi="Verdana"/>
        </w:rPr>
        <w:t xml:space="preserve"> </w:t>
      </w:r>
      <w:r w:rsidRPr="004A2E77">
        <w:rPr>
          <w:rFonts w:ascii="Verdana" w:hAnsi="Verdana"/>
        </w:rPr>
        <w:t xml:space="preserve">Deal creates deep uncertainty for </w:t>
      </w:r>
      <w:r>
        <w:rPr>
          <w:rFonts w:ascii="Verdana" w:hAnsi="Verdana"/>
        </w:rPr>
        <w:t xml:space="preserve">staff </w:t>
      </w:r>
      <w:r w:rsidRPr="004A2E77">
        <w:rPr>
          <w:rFonts w:ascii="Verdana" w:hAnsi="Verdana"/>
        </w:rPr>
        <w:t>and existing FEC providers</w:t>
      </w:r>
      <w:r>
        <w:rPr>
          <w:rFonts w:ascii="Verdana" w:hAnsi="Verdana"/>
        </w:rPr>
        <w:t xml:space="preserve"> and</w:t>
      </w:r>
      <w:r w:rsidRPr="004A2E77">
        <w:rPr>
          <w:rFonts w:ascii="Verdana" w:hAnsi="Verdana"/>
        </w:rPr>
        <w:t xml:space="preserve"> </w:t>
      </w:r>
      <w:r>
        <w:rPr>
          <w:rFonts w:ascii="Verdana" w:hAnsi="Verdana"/>
        </w:rPr>
        <w:t xml:space="preserve">enables </w:t>
      </w:r>
      <w:r w:rsidRPr="004A2E77">
        <w:rPr>
          <w:rFonts w:ascii="Verdana" w:hAnsi="Verdana"/>
        </w:rPr>
        <w:t xml:space="preserve">an unfair competitive advantage for </w:t>
      </w:r>
      <w:r>
        <w:rPr>
          <w:rFonts w:ascii="Verdana" w:hAnsi="Verdana"/>
        </w:rPr>
        <w:t xml:space="preserve">any </w:t>
      </w:r>
      <w:r w:rsidRPr="004A2E77">
        <w:rPr>
          <w:rFonts w:ascii="Verdana" w:hAnsi="Verdana"/>
        </w:rPr>
        <w:t>providers that do not</w:t>
      </w:r>
      <w:r>
        <w:rPr>
          <w:rFonts w:ascii="Verdana" w:hAnsi="Verdana"/>
        </w:rPr>
        <w:t xml:space="preserve">. </w:t>
      </w:r>
    </w:p>
    <w:p w14:paraId="639EB005" w14:textId="77777777" w:rsidR="0063271F" w:rsidRDefault="00954205" w:rsidP="00954205">
      <w:pPr>
        <w:rPr>
          <w:rFonts w:ascii="Verdana" w:hAnsi="Verdana"/>
        </w:rPr>
      </w:pPr>
      <w:r>
        <w:rPr>
          <w:rFonts w:ascii="Verdana" w:hAnsi="Verdana"/>
        </w:rPr>
        <w:t>One of the driving principles behind the introduction of</w:t>
      </w:r>
      <w:r w:rsidR="00AA4B23">
        <w:rPr>
          <w:rFonts w:ascii="Verdana" w:hAnsi="Verdana"/>
        </w:rPr>
        <w:t xml:space="preserve"> </w:t>
      </w:r>
      <w:r w:rsidR="00D540A5">
        <w:rPr>
          <w:rFonts w:ascii="Verdana" w:hAnsi="Verdana"/>
        </w:rPr>
        <w:t>New F</w:t>
      </w:r>
      <w:r>
        <w:rPr>
          <w:rFonts w:ascii="Verdana" w:hAnsi="Verdana"/>
        </w:rPr>
        <w:t>air Deal was to provide for the protection of government employee pensions and for transparency and fairness to staff and organisations bidding for government contracts.</w:t>
      </w:r>
      <w:r w:rsidR="00D540A5">
        <w:rPr>
          <w:rFonts w:ascii="Verdana" w:hAnsi="Verdana"/>
        </w:rPr>
        <w:t xml:space="preserve"> </w:t>
      </w:r>
    </w:p>
    <w:p w14:paraId="52979A44" w14:textId="77777777" w:rsidR="00954205" w:rsidRPr="004A2E77" w:rsidRDefault="00954205" w:rsidP="00954205">
      <w:pPr>
        <w:rPr>
          <w:rFonts w:ascii="Verdana" w:hAnsi="Verdana"/>
        </w:rPr>
      </w:pPr>
      <w:r>
        <w:rPr>
          <w:rFonts w:ascii="Verdana" w:hAnsi="Verdana"/>
        </w:rPr>
        <w:t xml:space="preserve">I’m particularly mindful that in </w:t>
      </w:r>
      <w:r w:rsidRPr="004A2E77">
        <w:rPr>
          <w:rFonts w:ascii="Verdana" w:hAnsi="Verdana"/>
        </w:rPr>
        <w:t>2019</w:t>
      </w:r>
      <w:r>
        <w:rPr>
          <w:rFonts w:ascii="Verdana" w:hAnsi="Verdana"/>
        </w:rPr>
        <w:t>,</w:t>
      </w:r>
      <w:r w:rsidRPr="004A2E77">
        <w:rPr>
          <w:rFonts w:ascii="Verdana" w:hAnsi="Verdana"/>
        </w:rPr>
        <w:t xml:space="preserve"> </w:t>
      </w:r>
      <w:r>
        <w:rPr>
          <w:rFonts w:ascii="Verdana" w:hAnsi="Verdana"/>
        </w:rPr>
        <w:t xml:space="preserve">there was </w:t>
      </w:r>
      <w:r w:rsidRPr="004A2E77">
        <w:rPr>
          <w:rFonts w:ascii="Verdana" w:hAnsi="Verdana"/>
        </w:rPr>
        <w:t xml:space="preserve">guidance issued by the Teachers’ Pension Scheme following </w:t>
      </w:r>
      <w:r>
        <w:rPr>
          <w:rFonts w:ascii="Verdana" w:hAnsi="Verdana"/>
        </w:rPr>
        <w:t xml:space="preserve">a </w:t>
      </w:r>
      <w:r w:rsidRPr="004A2E77">
        <w:rPr>
          <w:rFonts w:ascii="Verdana" w:hAnsi="Verdana"/>
        </w:rPr>
        <w:t>consultation with HM Treasury</w:t>
      </w:r>
      <w:r>
        <w:rPr>
          <w:rFonts w:ascii="Verdana" w:hAnsi="Verdana"/>
        </w:rPr>
        <w:t xml:space="preserve">. This guidance </w:t>
      </w:r>
      <w:r w:rsidRPr="004A2E77">
        <w:rPr>
          <w:rFonts w:ascii="Verdana" w:hAnsi="Verdana"/>
        </w:rPr>
        <w:t xml:space="preserve">expressly stated that the reason college employees were excluded from the provisions of </w:t>
      </w:r>
      <w:r>
        <w:rPr>
          <w:rFonts w:ascii="Verdana" w:hAnsi="Verdana"/>
        </w:rPr>
        <w:t>N</w:t>
      </w:r>
      <w:r w:rsidRPr="004A2E77">
        <w:rPr>
          <w:rFonts w:ascii="Verdana" w:hAnsi="Verdana"/>
        </w:rPr>
        <w:t xml:space="preserve">ew </w:t>
      </w:r>
      <w:r>
        <w:rPr>
          <w:rFonts w:ascii="Verdana" w:hAnsi="Verdana"/>
        </w:rPr>
        <w:t>F</w:t>
      </w:r>
      <w:r w:rsidRPr="004A2E77">
        <w:rPr>
          <w:rFonts w:ascii="Verdana" w:hAnsi="Verdana"/>
        </w:rPr>
        <w:t xml:space="preserve">air </w:t>
      </w:r>
      <w:r>
        <w:rPr>
          <w:rFonts w:ascii="Verdana" w:hAnsi="Verdana"/>
        </w:rPr>
        <w:t>De</w:t>
      </w:r>
      <w:r w:rsidRPr="004A2E77">
        <w:rPr>
          <w:rFonts w:ascii="Verdana" w:hAnsi="Verdana"/>
        </w:rPr>
        <w:t>al, was that colleges were not clas</w:t>
      </w:r>
      <w:r>
        <w:rPr>
          <w:rFonts w:ascii="Verdana" w:hAnsi="Verdana"/>
        </w:rPr>
        <w:t>sified</w:t>
      </w:r>
      <w:r w:rsidRPr="004A2E77">
        <w:rPr>
          <w:rFonts w:ascii="Verdana" w:hAnsi="Verdana"/>
        </w:rPr>
        <w:t xml:space="preserve"> as part of the public sector. This exclusion </w:t>
      </w:r>
      <w:r>
        <w:rPr>
          <w:rFonts w:ascii="Verdana" w:hAnsi="Verdana"/>
        </w:rPr>
        <w:t xml:space="preserve">has not applied since 29 </w:t>
      </w:r>
      <w:r w:rsidRPr="004A2E77">
        <w:rPr>
          <w:rFonts w:ascii="Verdana" w:hAnsi="Verdana"/>
        </w:rPr>
        <w:t xml:space="preserve">November </w:t>
      </w:r>
      <w:r>
        <w:rPr>
          <w:rFonts w:ascii="Verdana" w:hAnsi="Verdana"/>
        </w:rPr>
        <w:t xml:space="preserve">2022 ONS reclassification. </w:t>
      </w:r>
    </w:p>
    <w:p w14:paraId="1D0604DD" w14:textId="77777777" w:rsidR="00954205" w:rsidRDefault="00954205" w:rsidP="00954205">
      <w:pPr>
        <w:rPr>
          <w:rFonts w:ascii="Verdana" w:hAnsi="Verdana"/>
        </w:rPr>
      </w:pPr>
      <w:r>
        <w:rPr>
          <w:rFonts w:ascii="Verdana" w:hAnsi="Verdana"/>
        </w:rPr>
        <w:lastRenderedPageBreak/>
        <w:t xml:space="preserve">You may be aware that </w:t>
      </w:r>
      <w:r w:rsidRPr="004A2E77">
        <w:rPr>
          <w:rFonts w:ascii="Verdana" w:hAnsi="Verdana"/>
        </w:rPr>
        <w:t xml:space="preserve">there are now live examples under the DPS procurement </w:t>
      </w:r>
      <w:r>
        <w:rPr>
          <w:rFonts w:ascii="Verdana" w:hAnsi="Verdana"/>
        </w:rPr>
        <w:t xml:space="preserve">process </w:t>
      </w:r>
      <w:r w:rsidRPr="004A2E77">
        <w:rPr>
          <w:rFonts w:ascii="Verdana" w:hAnsi="Verdana"/>
        </w:rPr>
        <w:t xml:space="preserve">where government employees have been transferred to private companies and </w:t>
      </w:r>
      <w:r>
        <w:rPr>
          <w:rFonts w:ascii="Verdana" w:hAnsi="Verdana"/>
        </w:rPr>
        <w:t>may well have suffered a loss of protected</w:t>
      </w:r>
      <w:r w:rsidRPr="004A2E77">
        <w:rPr>
          <w:rFonts w:ascii="Verdana" w:hAnsi="Verdana"/>
        </w:rPr>
        <w:t xml:space="preserve"> pension rights. </w:t>
      </w:r>
      <w:r>
        <w:rPr>
          <w:rFonts w:ascii="Verdana" w:hAnsi="Verdana"/>
        </w:rPr>
        <w:t>To my knowledge no guidance has been issued on the application of Fair New Deal in this TUPE process.</w:t>
      </w:r>
    </w:p>
    <w:p w14:paraId="0AF543D1" w14:textId="3DA0EBF0" w:rsidR="00954205" w:rsidRDefault="00954205" w:rsidP="00954205">
      <w:pPr>
        <w:rPr>
          <w:rFonts w:ascii="Verdana" w:hAnsi="Verdana"/>
        </w:rPr>
      </w:pPr>
      <w:r>
        <w:rPr>
          <w:rFonts w:ascii="Verdana" w:hAnsi="Verdana"/>
        </w:rPr>
        <w:t>Looking ahead, unless the application of New</w:t>
      </w:r>
      <w:r w:rsidR="00E60855">
        <w:rPr>
          <w:rFonts w:ascii="Verdana" w:hAnsi="Verdana"/>
        </w:rPr>
        <w:t xml:space="preserve"> Fair</w:t>
      </w:r>
      <w:r>
        <w:rPr>
          <w:rFonts w:ascii="Verdana" w:hAnsi="Verdana"/>
        </w:rPr>
        <w:t xml:space="preserve"> Deal is confirmed without further delay, there is a very real prospect that this unacceptable situation will be a fundamental flaw in the retendering of the new prison education contract</w:t>
      </w:r>
      <w:r w:rsidR="00B4228D">
        <w:rPr>
          <w:rFonts w:ascii="Verdana" w:hAnsi="Verdana"/>
        </w:rPr>
        <w:t xml:space="preserve">, which has yet again been delayed. </w:t>
      </w:r>
    </w:p>
    <w:p w14:paraId="7E375EDF" w14:textId="77777777" w:rsidR="00954205" w:rsidRPr="004A2E77" w:rsidRDefault="00954205" w:rsidP="00954205">
      <w:pPr>
        <w:rPr>
          <w:rFonts w:ascii="Verdana" w:hAnsi="Verdana"/>
        </w:rPr>
      </w:pPr>
      <w:r>
        <w:rPr>
          <w:rFonts w:ascii="Verdana" w:hAnsi="Verdana"/>
        </w:rPr>
        <w:t xml:space="preserve">This will have a significant and detrimental impact on the provision of prison education across the prison estate, which is already suffering from high levels of recruitment and retention issues, it will undermine the professional status of prison educators, and undoubtedly lead to a deterioration in industrial relations. </w:t>
      </w:r>
    </w:p>
    <w:p w14:paraId="2D3F88D3" w14:textId="4F4E2AD5" w:rsidR="00954205" w:rsidRDefault="00954205" w:rsidP="00954205">
      <w:pPr>
        <w:rPr>
          <w:rFonts w:ascii="Verdana" w:hAnsi="Verdana"/>
        </w:rPr>
      </w:pPr>
      <w:r>
        <w:rPr>
          <w:rFonts w:ascii="Verdana" w:hAnsi="Verdana"/>
        </w:rPr>
        <w:t>I urge you to intervene in this matter and clarify the application of</w:t>
      </w:r>
      <w:r w:rsidR="00E60855">
        <w:rPr>
          <w:rFonts w:ascii="Verdana" w:hAnsi="Verdana"/>
        </w:rPr>
        <w:t xml:space="preserve"> </w:t>
      </w:r>
      <w:r>
        <w:rPr>
          <w:rFonts w:ascii="Verdana" w:hAnsi="Verdana"/>
        </w:rPr>
        <w:t>New</w:t>
      </w:r>
      <w:r w:rsidR="00E60855">
        <w:rPr>
          <w:rFonts w:ascii="Verdana" w:hAnsi="Verdana"/>
        </w:rPr>
        <w:t xml:space="preserve"> Fair</w:t>
      </w:r>
      <w:r>
        <w:rPr>
          <w:rFonts w:ascii="Verdana" w:hAnsi="Verdana"/>
        </w:rPr>
        <w:t xml:space="preserve"> Deal as a matter of urgency.</w:t>
      </w:r>
      <w:r w:rsidR="00414B52">
        <w:rPr>
          <w:rFonts w:ascii="Verdana" w:hAnsi="Verdana"/>
        </w:rPr>
        <w:t xml:space="preserve"> </w:t>
      </w:r>
    </w:p>
    <w:p w14:paraId="730F9B81" w14:textId="77777777" w:rsidR="00CA59A6" w:rsidRDefault="00CA59A6" w:rsidP="00CA59A6">
      <w:pPr>
        <w:rPr>
          <w:rFonts w:ascii="Verdana" w:hAnsi="Verdana"/>
        </w:rPr>
      </w:pPr>
      <w:r>
        <w:rPr>
          <w:rFonts w:ascii="Verdana" w:hAnsi="Verdana"/>
        </w:rPr>
        <w:t xml:space="preserve">The new Westminster Labour government has promised a fair deal for working people. The continued failure to confirm the application of New Fair Deal is unacceptable when tested against manifesto commitment. </w:t>
      </w:r>
    </w:p>
    <w:p w14:paraId="46503AB2" w14:textId="4DCF63ED" w:rsidR="00954205" w:rsidRDefault="00954205" w:rsidP="00954205">
      <w:pPr>
        <w:rPr>
          <w:rFonts w:ascii="Verdana" w:hAnsi="Verdana"/>
        </w:rPr>
      </w:pPr>
      <w:r>
        <w:rPr>
          <w:rFonts w:ascii="Verdana" w:hAnsi="Verdana"/>
        </w:rPr>
        <w:t xml:space="preserve">Can you please ask </w:t>
      </w:r>
      <w:r w:rsidR="00E60855">
        <w:rPr>
          <w:rFonts w:ascii="Verdana" w:hAnsi="Verdana"/>
        </w:rPr>
        <w:t xml:space="preserve">and submit in writing to the relevant minister </w:t>
      </w:r>
      <w:r>
        <w:rPr>
          <w:rFonts w:ascii="Verdana" w:hAnsi="Verdana"/>
        </w:rPr>
        <w:t xml:space="preserve">the following question at the next Treasury and </w:t>
      </w:r>
      <w:r w:rsidR="007D0E9D">
        <w:rPr>
          <w:rFonts w:ascii="Verdana" w:hAnsi="Verdana"/>
        </w:rPr>
        <w:t>Justice</w:t>
      </w:r>
      <w:r>
        <w:rPr>
          <w:rFonts w:ascii="Verdana" w:hAnsi="Verdana"/>
        </w:rPr>
        <w:t xml:space="preserve"> </w:t>
      </w:r>
      <w:r w:rsidR="00E60855">
        <w:rPr>
          <w:rFonts w:ascii="Verdana" w:hAnsi="Verdana"/>
        </w:rPr>
        <w:t xml:space="preserve">parliamentary </w:t>
      </w:r>
      <w:r w:rsidR="007D0E9D">
        <w:rPr>
          <w:rFonts w:ascii="Verdana" w:hAnsi="Verdana"/>
        </w:rPr>
        <w:t>sessions</w:t>
      </w:r>
      <w:r w:rsidR="00E60855">
        <w:rPr>
          <w:rFonts w:ascii="Verdana" w:hAnsi="Verdana"/>
        </w:rPr>
        <w:t>:</w:t>
      </w:r>
    </w:p>
    <w:p w14:paraId="0A38552C" w14:textId="7BB724C5" w:rsidR="00954205" w:rsidRDefault="00954205" w:rsidP="00954205">
      <w:pPr>
        <w:rPr>
          <w:rFonts w:ascii="Verdana" w:hAnsi="Verdana"/>
        </w:rPr>
      </w:pPr>
      <w:r>
        <w:rPr>
          <w:rFonts w:ascii="Verdana" w:hAnsi="Verdana"/>
        </w:rPr>
        <w:t xml:space="preserve">When will HM Treasury confirm the application of New </w:t>
      </w:r>
      <w:r w:rsidR="00E60855">
        <w:rPr>
          <w:rFonts w:ascii="Verdana" w:hAnsi="Verdana"/>
        </w:rPr>
        <w:t xml:space="preserve">Fair </w:t>
      </w:r>
      <w:r>
        <w:rPr>
          <w:rFonts w:ascii="Verdana" w:hAnsi="Verdana"/>
        </w:rPr>
        <w:t xml:space="preserve">Deal for Pensions so that Prison education staff who work for prison education providers that are FE corporations, enjoy the same public sector pension protection as other </w:t>
      </w:r>
      <w:r w:rsidR="002D6EB0">
        <w:rPr>
          <w:rFonts w:ascii="Verdana" w:hAnsi="Verdana"/>
        </w:rPr>
        <w:t xml:space="preserve">government </w:t>
      </w:r>
      <w:r>
        <w:rPr>
          <w:rFonts w:ascii="Verdana" w:hAnsi="Verdana"/>
        </w:rPr>
        <w:t>workers when they are subject to Transfer of Undertaking</w:t>
      </w:r>
      <w:r w:rsidR="002D6EB0">
        <w:rPr>
          <w:rFonts w:ascii="Verdana" w:hAnsi="Verdana"/>
        </w:rPr>
        <w:t>s</w:t>
      </w:r>
      <w:r>
        <w:rPr>
          <w:rFonts w:ascii="Verdana" w:hAnsi="Verdana"/>
        </w:rPr>
        <w:t xml:space="preserve"> (TUPE) as part of the new Prison Education Service contact. </w:t>
      </w:r>
    </w:p>
    <w:p w14:paraId="7970CB35" w14:textId="77777777" w:rsidR="00954205" w:rsidRDefault="00954205" w:rsidP="00954205">
      <w:pPr>
        <w:rPr>
          <w:rFonts w:ascii="Verdana" w:hAnsi="Verdana"/>
        </w:rPr>
      </w:pPr>
    </w:p>
    <w:p w14:paraId="7730B82C" w14:textId="77777777" w:rsidR="00954205" w:rsidRDefault="00954205" w:rsidP="00954205">
      <w:pPr>
        <w:rPr>
          <w:rFonts w:ascii="Verdana" w:hAnsi="Verdana"/>
        </w:rPr>
      </w:pPr>
      <w:r>
        <w:rPr>
          <w:rFonts w:ascii="Verdana" w:hAnsi="Verdana"/>
        </w:rPr>
        <w:t xml:space="preserve">Yours sincerely </w:t>
      </w:r>
    </w:p>
    <w:p w14:paraId="7853CE12" w14:textId="77777777" w:rsidR="00954205" w:rsidRPr="00954205" w:rsidRDefault="00954205">
      <w:pPr>
        <w:rPr>
          <w:lang w:val="en-US"/>
        </w:rPr>
      </w:pPr>
    </w:p>
    <w:sectPr w:rsidR="00954205" w:rsidRPr="00954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05"/>
    <w:rsid w:val="00083DA4"/>
    <w:rsid w:val="00083DA7"/>
    <w:rsid w:val="000F52C6"/>
    <w:rsid w:val="00154F26"/>
    <w:rsid w:val="001A0717"/>
    <w:rsid w:val="002D6EB0"/>
    <w:rsid w:val="002E078E"/>
    <w:rsid w:val="003C1F0E"/>
    <w:rsid w:val="003C564C"/>
    <w:rsid w:val="003C68E8"/>
    <w:rsid w:val="003E081D"/>
    <w:rsid w:val="00414B52"/>
    <w:rsid w:val="004F08BF"/>
    <w:rsid w:val="005470BF"/>
    <w:rsid w:val="0063271F"/>
    <w:rsid w:val="006F0E5C"/>
    <w:rsid w:val="007411AF"/>
    <w:rsid w:val="00746079"/>
    <w:rsid w:val="007751E2"/>
    <w:rsid w:val="007D0E9D"/>
    <w:rsid w:val="00854829"/>
    <w:rsid w:val="008E2769"/>
    <w:rsid w:val="0094471C"/>
    <w:rsid w:val="00954205"/>
    <w:rsid w:val="00AA4B23"/>
    <w:rsid w:val="00AC3B9D"/>
    <w:rsid w:val="00B00164"/>
    <w:rsid w:val="00B02EB0"/>
    <w:rsid w:val="00B240E7"/>
    <w:rsid w:val="00B4228D"/>
    <w:rsid w:val="00BF7813"/>
    <w:rsid w:val="00C11498"/>
    <w:rsid w:val="00C92C28"/>
    <w:rsid w:val="00CA59A6"/>
    <w:rsid w:val="00CE3153"/>
    <w:rsid w:val="00D41960"/>
    <w:rsid w:val="00D540A5"/>
    <w:rsid w:val="00DC61D8"/>
    <w:rsid w:val="00DD5192"/>
    <w:rsid w:val="00E60855"/>
    <w:rsid w:val="00EE7EB0"/>
    <w:rsid w:val="00FC5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EAC5"/>
  <w15:chartTrackingRefBased/>
  <w15:docId w15:val="{5672CD7E-C106-406B-BE4F-053EBE91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205"/>
    <w:rPr>
      <w:rFonts w:eastAsiaTheme="majorEastAsia" w:cstheme="majorBidi"/>
      <w:color w:val="272727" w:themeColor="text1" w:themeTint="D8"/>
    </w:rPr>
  </w:style>
  <w:style w:type="paragraph" w:styleId="Title">
    <w:name w:val="Title"/>
    <w:basedOn w:val="Normal"/>
    <w:next w:val="Normal"/>
    <w:link w:val="TitleChar"/>
    <w:uiPriority w:val="10"/>
    <w:qFormat/>
    <w:rsid w:val="00954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205"/>
    <w:pPr>
      <w:spacing w:before="160"/>
      <w:jc w:val="center"/>
    </w:pPr>
    <w:rPr>
      <w:i/>
      <w:iCs/>
      <w:color w:val="404040" w:themeColor="text1" w:themeTint="BF"/>
    </w:rPr>
  </w:style>
  <w:style w:type="character" w:customStyle="1" w:styleId="QuoteChar">
    <w:name w:val="Quote Char"/>
    <w:basedOn w:val="DefaultParagraphFont"/>
    <w:link w:val="Quote"/>
    <w:uiPriority w:val="29"/>
    <w:rsid w:val="00954205"/>
    <w:rPr>
      <w:i/>
      <w:iCs/>
      <w:color w:val="404040" w:themeColor="text1" w:themeTint="BF"/>
    </w:rPr>
  </w:style>
  <w:style w:type="paragraph" w:styleId="ListParagraph">
    <w:name w:val="List Paragraph"/>
    <w:basedOn w:val="Normal"/>
    <w:uiPriority w:val="34"/>
    <w:qFormat/>
    <w:rsid w:val="00954205"/>
    <w:pPr>
      <w:ind w:left="720"/>
      <w:contextualSpacing/>
    </w:pPr>
  </w:style>
  <w:style w:type="character" w:styleId="IntenseEmphasis">
    <w:name w:val="Intense Emphasis"/>
    <w:basedOn w:val="DefaultParagraphFont"/>
    <w:uiPriority w:val="21"/>
    <w:qFormat/>
    <w:rsid w:val="00954205"/>
    <w:rPr>
      <w:i/>
      <w:iCs/>
      <w:color w:val="0F4761" w:themeColor="accent1" w:themeShade="BF"/>
    </w:rPr>
  </w:style>
  <w:style w:type="paragraph" w:styleId="IntenseQuote">
    <w:name w:val="Intense Quote"/>
    <w:basedOn w:val="Normal"/>
    <w:next w:val="Normal"/>
    <w:link w:val="IntenseQuoteChar"/>
    <w:uiPriority w:val="30"/>
    <w:qFormat/>
    <w:rsid w:val="00954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205"/>
    <w:rPr>
      <w:i/>
      <w:iCs/>
      <w:color w:val="0F4761" w:themeColor="accent1" w:themeShade="BF"/>
    </w:rPr>
  </w:style>
  <w:style w:type="character" w:styleId="IntenseReference">
    <w:name w:val="Intense Reference"/>
    <w:basedOn w:val="DefaultParagraphFont"/>
    <w:uiPriority w:val="32"/>
    <w:qFormat/>
    <w:rsid w:val="00954205"/>
    <w:rPr>
      <w:b/>
      <w:bCs/>
      <w:smallCaps/>
      <w:color w:val="0F4761" w:themeColor="accent1" w:themeShade="BF"/>
      <w:spacing w:val="5"/>
    </w:rPr>
  </w:style>
  <w:style w:type="character" w:styleId="Hyperlink">
    <w:name w:val="Hyperlink"/>
    <w:basedOn w:val="DefaultParagraphFont"/>
    <w:uiPriority w:val="99"/>
    <w:semiHidden/>
    <w:unhideWhenUsed/>
    <w:rsid w:val="001A0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cu.org.uk/UnlockingFu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Bridge</dc:creator>
  <cp:keywords/>
  <dc:description/>
  <cp:lastModifiedBy>Paul Bridge</cp:lastModifiedBy>
  <cp:revision>35</cp:revision>
  <dcterms:created xsi:type="dcterms:W3CDTF">2024-05-17T13:43:00Z</dcterms:created>
  <dcterms:modified xsi:type="dcterms:W3CDTF">2024-07-22T10:02:00Z</dcterms:modified>
</cp:coreProperties>
</file>