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9106C" w14:textId="77777777" w:rsidR="004F4379" w:rsidRDefault="004F4379" w:rsidP="25402F64">
      <w:pPr>
        <w:widowControl w:val="0"/>
        <w:jc w:val="right"/>
        <w:rPr>
          <w:b/>
          <w:bCs/>
          <w:lang w:eastAsia="en-US"/>
        </w:rPr>
      </w:pPr>
      <w:r>
        <w:rPr>
          <w:b/>
          <w:bCs/>
          <w:lang w:eastAsia="en-US"/>
        </w:rPr>
        <w:t xml:space="preserve">HEC/1445 </w:t>
      </w:r>
    </w:p>
    <w:p w14:paraId="1780C248" w14:textId="47AFDE1E" w:rsidR="001A603F" w:rsidRPr="004F4379" w:rsidRDefault="004F4379" w:rsidP="25402F64">
      <w:pPr>
        <w:widowControl w:val="0"/>
        <w:jc w:val="right"/>
        <w:rPr>
          <w:b/>
          <w:bCs/>
          <w:i/>
          <w:iCs/>
          <w:lang w:eastAsia="en-US"/>
        </w:rPr>
      </w:pPr>
      <w:r w:rsidRPr="004F4379">
        <w:rPr>
          <w:b/>
          <w:bCs/>
          <w:i/>
          <w:iCs/>
          <w:lang w:eastAsia="en-US"/>
        </w:rPr>
        <w:t>(</w:t>
      </w:r>
      <w:proofErr w:type="spellStart"/>
      <w:r w:rsidR="001A603F" w:rsidRPr="004F4379">
        <w:rPr>
          <w:b/>
          <w:bCs/>
          <w:i/>
          <w:iCs/>
          <w:lang w:eastAsia="en-US"/>
        </w:rPr>
        <w:t>UCU</w:t>
      </w:r>
      <w:r w:rsidRPr="004F4379">
        <w:rPr>
          <w:b/>
          <w:bCs/>
          <w:i/>
          <w:iCs/>
          <w:lang w:eastAsia="en-US"/>
        </w:rPr>
        <w:t>xxx</w:t>
      </w:r>
      <w:proofErr w:type="spellEnd"/>
      <w:r w:rsidR="001A603F" w:rsidRPr="004F4379">
        <w:rPr>
          <w:b/>
          <w:bCs/>
          <w:i/>
          <w:iCs/>
          <w:lang w:eastAsia="en-US"/>
        </w:rPr>
        <w:t>/</w:t>
      </w:r>
      <w:proofErr w:type="spellStart"/>
      <w:r w:rsidR="009D3559" w:rsidRPr="004F4379">
        <w:rPr>
          <w:b/>
          <w:bCs/>
          <w:i/>
          <w:iCs/>
          <w:lang w:eastAsia="en-US"/>
        </w:rPr>
        <w:t>SHESC</w:t>
      </w:r>
      <w:r w:rsidR="00485BD9" w:rsidRPr="004F4379">
        <w:rPr>
          <w:b/>
          <w:bCs/>
          <w:i/>
          <w:iCs/>
          <w:lang w:eastAsia="en-US"/>
        </w:rPr>
        <w:t>minutes</w:t>
      </w:r>
      <w:proofErr w:type="spellEnd"/>
      <w:r w:rsidR="00485BD9" w:rsidRPr="004F4379">
        <w:rPr>
          <w:b/>
          <w:bCs/>
          <w:i/>
          <w:iCs/>
          <w:lang w:eastAsia="en-US"/>
        </w:rPr>
        <w:t xml:space="preserve"> </w:t>
      </w:r>
      <w:r w:rsidR="00876289" w:rsidRPr="004F4379">
        <w:rPr>
          <w:b/>
          <w:bCs/>
          <w:i/>
          <w:iCs/>
          <w:lang w:eastAsia="en-US"/>
        </w:rPr>
        <w:t>May</w:t>
      </w:r>
      <w:r w:rsidR="00547F21" w:rsidRPr="004F4379">
        <w:rPr>
          <w:b/>
          <w:bCs/>
          <w:i/>
          <w:iCs/>
          <w:lang w:eastAsia="en-US"/>
        </w:rPr>
        <w:t xml:space="preserve"> 2024</w:t>
      </w:r>
      <w:r w:rsidRPr="004F4379">
        <w:rPr>
          <w:b/>
          <w:bCs/>
          <w:i/>
          <w:iCs/>
          <w:lang w:eastAsia="en-US"/>
        </w:rPr>
        <w:t>)</w:t>
      </w:r>
    </w:p>
    <w:p w14:paraId="41AA019A" w14:textId="77777777" w:rsidR="001A603F" w:rsidRPr="002E0B91" w:rsidRDefault="001A603F" w:rsidP="001A603F">
      <w:pPr>
        <w:keepNext/>
        <w:widowControl w:val="0"/>
        <w:spacing w:after="0"/>
        <w:outlineLvl w:val="0"/>
        <w:rPr>
          <w:rFonts w:eastAsia="Times New Roman"/>
          <w:b/>
          <w:kern w:val="32"/>
          <w:sz w:val="32"/>
          <w:szCs w:val="32"/>
          <w:lang w:eastAsia="en-US"/>
        </w:rPr>
      </w:pPr>
      <w:r w:rsidRPr="002E0B91">
        <w:rPr>
          <w:rFonts w:eastAsia="Times New Roman"/>
          <w:b/>
          <w:kern w:val="32"/>
          <w:sz w:val="32"/>
          <w:szCs w:val="32"/>
          <w:lang w:eastAsia="en-US"/>
        </w:rPr>
        <w:t>University and College Union</w:t>
      </w:r>
      <w:r w:rsidRPr="002E0B91">
        <w:rPr>
          <w:rFonts w:eastAsia="Times New Roman"/>
          <w:b/>
          <w:bCs/>
          <w:kern w:val="32"/>
          <w:sz w:val="32"/>
          <w:szCs w:val="32"/>
          <w:lang w:eastAsia="en-US"/>
        </w:rPr>
        <w:tab/>
      </w:r>
    </w:p>
    <w:p w14:paraId="320C3954" w14:textId="77777777" w:rsidR="001A603F" w:rsidRPr="002E0B91" w:rsidRDefault="001A603F" w:rsidP="001A603F">
      <w:pPr>
        <w:widowControl w:val="0"/>
        <w:rPr>
          <w:sz w:val="20"/>
          <w:szCs w:val="20"/>
          <w:lang w:eastAsia="en-US"/>
        </w:rPr>
      </w:pPr>
      <w:r w:rsidRPr="002E0B91">
        <w:rPr>
          <w:sz w:val="20"/>
          <w:szCs w:val="20"/>
          <w:lang w:eastAsia="en-US"/>
        </w:rPr>
        <w:t>Carlow Street, London NW1 7LH, Tel. 020 7756 2500, www.ucu.org.uk</w:t>
      </w:r>
    </w:p>
    <w:p w14:paraId="1A0010D4" w14:textId="77777777" w:rsidR="001A603F" w:rsidRPr="002E0B91" w:rsidRDefault="001A603F" w:rsidP="001A603F">
      <w:pPr>
        <w:widowControl w:val="0"/>
        <w:ind w:left="1701" w:hanging="1701"/>
        <w:rPr>
          <w:b/>
          <w:lang w:eastAsia="en-US"/>
        </w:rPr>
      </w:pPr>
      <w:r w:rsidRPr="002E0B91">
        <w:rPr>
          <w:b/>
          <w:lang w:eastAsia="en-US"/>
        </w:rPr>
        <w:t>To</w:t>
      </w:r>
      <w:r w:rsidRPr="002E0B91">
        <w:rPr>
          <w:b/>
          <w:lang w:eastAsia="en-US"/>
        </w:rPr>
        <w:tab/>
      </w:r>
      <w:r w:rsidRPr="002E0B91">
        <w:rPr>
          <w:lang w:eastAsia="en-US"/>
        </w:rPr>
        <w:t>Branch and local association secretaries, special conference delegates</w:t>
      </w:r>
    </w:p>
    <w:p w14:paraId="3DD14F3B" w14:textId="0AE817F5" w:rsidR="001D5A42" w:rsidRPr="001D5A42" w:rsidRDefault="001A603F" w:rsidP="001D5A42">
      <w:pPr>
        <w:pStyle w:val="UCUCommitteeheaderlines"/>
      </w:pPr>
      <w:r w:rsidRPr="002E0B91">
        <w:rPr>
          <w:lang w:eastAsia="en-US"/>
        </w:rPr>
        <w:t>Topic</w:t>
      </w:r>
      <w:r w:rsidRPr="002E0B91">
        <w:rPr>
          <w:lang w:eastAsia="en-US"/>
        </w:rPr>
        <w:tab/>
      </w:r>
      <w:r w:rsidR="00921B5B">
        <w:rPr>
          <w:lang w:eastAsia="en-US"/>
        </w:rPr>
        <w:t>minutes of the</w:t>
      </w:r>
      <w:r w:rsidRPr="002E0B91">
        <w:rPr>
          <w:lang w:eastAsia="en-US"/>
        </w:rPr>
        <w:t xml:space="preserve"> </w:t>
      </w:r>
      <w:r w:rsidRPr="002E0B91">
        <w:t xml:space="preserve">Special </w:t>
      </w:r>
      <w:r w:rsidR="00E5446B">
        <w:t>higher</w:t>
      </w:r>
      <w:r w:rsidRPr="002E0B91">
        <w:t xml:space="preserve"> education sector conference</w:t>
      </w:r>
      <w:r w:rsidR="00547F21">
        <w:t>, 1</w:t>
      </w:r>
      <w:r w:rsidR="00E5446B">
        <w:t>7 May</w:t>
      </w:r>
      <w:r w:rsidR="00547F21">
        <w:t xml:space="preserve"> 2024</w:t>
      </w:r>
      <w:r w:rsidR="005A62A8">
        <w:t xml:space="preserve"> </w:t>
      </w:r>
      <w:r w:rsidR="00515507">
        <w:t>called</w:t>
      </w:r>
      <w:r w:rsidR="001D5A42">
        <w:t xml:space="preserve"> </w:t>
      </w:r>
      <w:bookmarkStart w:id="0" w:name="_Hlk166660629"/>
      <w:r w:rsidR="001D5A42">
        <w:t>t</w:t>
      </w:r>
      <w:r w:rsidR="001D5A42">
        <w:rPr>
          <w:rStyle w:val="normaltextrun"/>
          <w:color w:val="000000"/>
          <w:shd w:val="clear" w:color="auto" w:fill="FFFFFF"/>
        </w:rPr>
        <w:t>o identify a strategy for branches to mount a significant, coordinated, sector level response to threats to jobs, disciplines, T&amp;Cs, including attacks on TPS and academic freedom</w:t>
      </w:r>
      <w:r w:rsidR="001D5A42">
        <w:rPr>
          <w:rStyle w:val="eop"/>
          <w:bCs/>
          <w:color w:val="000000"/>
          <w:shd w:val="clear" w:color="auto" w:fill="FFFFFF"/>
        </w:rPr>
        <w:t> </w:t>
      </w:r>
    </w:p>
    <w:bookmarkEnd w:id="0"/>
    <w:p w14:paraId="7A0DBA47" w14:textId="40FA207C" w:rsidR="001A603F" w:rsidRPr="002E0B91" w:rsidRDefault="001A603F" w:rsidP="03F87695">
      <w:pPr>
        <w:widowControl w:val="0"/>
        <w:ind w:left="1701" w:hanging="1701"/>
        <w:rPr>
          <w:b/>
          <w:bCs/>
          <w:lang w:eastAsia="en-US"/>
        </w:rPr>
      </w:pPr>
      <w:r w:rsidRPr="002E0B91">
        <w:rPr>
          <w:b/>
          <w:bCs/>
          <w:lang w:eastAsia="en-US"/>
        </w:rPr>
        <w:t>Action</w:t>
      </w:r>
      <w:r w:rsidRPr="002E0B91">
        <w:tab/>
      </w:r>
      <w:r w:rsidR="009B43A0">
        <w:t xml:space="preserve">For </w:t>
      </w:r>
      <w:r w:rsidR="00921B5B">
        <w:t>adoption</w:t>
      </w:r>
    </w:p>
    <w:p w14:paraId="7BB036D1" w14:textId="06FBD673" w:rsidR="001A603F" w:rsidRPr="002E0B91" w:rsidRDefault="001A603F" w:rsidP="001A603F">
      <w:pPr>
        <w:widowControl w:val="0"/>
        <w:ind w:left="1701" w:hanging="1701"/>
        <w:rPr>
          <w:b/>
          <w:strike/>
          <w:lang w:eastAsia="en-US"/>
        </w:rPr>
      </w:pPr>
      <w:r w:rsidRPr="002E0B91">
        <w:rPr>
          <w:b/>
          <w:lang w:eastAsia="en-US"/>
        </w:rPr>
        <w:t xml:space="preserve">Summary </w:t>
      </w:r>
      <w:r w:rsidRPr="002E0B91">
        <w:rPr>
          <w:b/>
          <w:lang w:eastAsia="en-US"/>
        </w:rPr>
        <w:tab/>
      </w:r>
      <w:r w:rsidR="00921B5B">
        <w:rPr>
          <w:lang w:eastAsia="en-US"/>
        </w:rPr>
        <w:t>Minutes</w:t>
      </w:r>
      <w:r w:rsidR="009B43A0">
        <w:rPr>
          <w:lang w:eastAsia="en-US"/>
        </w:rPr>
        <w:t xml:space="preserve"> of</w:t>
      </w:r>
      <w:r w:rsidRPr="002E0B91">
        <w:rPr>
          <w:lang w:eastAsia="en-US"/>
        </w:rPr>
        <w:t xml:space="preserve"> </w:t>
      </w:r>
      <w:r w:rsidR="00921B5B">
        <w:rPr>
          <w:lang w:eastAsia="en-US"/>
        </w:rPr>
        <w:t xml:space="preserve">the </w:t>
      </w:r>
      <w:r w:rsidRPr="002E0B91">
        <w:rPr>
          <w:lang w:eastAsia="en-US"/>
        </w:rPr>
        <w:t xml:space="preserve">special </w:t>
      </w:r>
      <w:r w:rsidR="00D74A91">
        <w:rPr>
          <w:lang w:eastAsia="en-US"/>
        </w:rPr>
        <w:t>HE</w:t>
      </w:r>
      <w:r w:rsidRPr="002E0B91">
        <w:rPr>
          <w:lang w:eastAsia="en-US"/>
        </w:rPr>
        <w:t xml:space="preserve"> </w:t>
      </w:r>
      <w:proofErr w:type="gramStart"/>
      <w:r w:rsidRPr="002E0B91">
        <w:rPr>
          <w:lang w:eastAsia="en-US"/>
        </w:rPr>
        <w:t>sector</w:t>
      </w:r>
      <w:proofErr w:type="gramEnd"/>
      <w:r w:rsidRPr="002E0B91">
        <w:rPr>
          <w:lang w:eastAsia="en-US"/>
        </w:rPr>
        <w:t xml:space="preserve"> conference</w:t>
      </w:r>
      <w:r w:rsidR="00D74A91">
        <w:rPr>
          <w:lang w:eastAsia="en-US"/>
        </w:rPr>
        <w:t xml:space="preserve"> 17 May</w:t>
      </w:r>
      <w:r w:rsidR="00EE7EB0" w:rsidRPr="002E0B91">
        <w:rPr>
          <w:lang w:eastAsia="en-US"/>
        </w:rPr>
        <w:t xml:space="preserve"> 202</w:t>
      </w:r>
      <w:r w:rsidR="00094BFB">
        <w:rPr>
          <w:lang w:eastAsia="en-US"/>
        </w:rPr>
        <w:t>4</w:t>
      </w:r>
      <w:r w:rsidRPr="002E0B91">
        <w:rPr>
          <w:b/>
          <w:lang w:eastAsia="en-US"/>
        </w:rPr>
        <w:t xml:space="preserve"> </w:t>
      </w:r>
    </w:p>
    <w:p w14:paraId="3233E809" w14:textId="321BB533" w:rsidR="001A603F" w:rsidRPr="002E0B91" w:rsidRDefault="001A603F" w:rsidP="001A603F">
      <w:pPr>
        <w:widowControl w:val="0"/>
        <w:pBdr>
          <w:bottom w:val="single" w:sz="4" w:space="1" w:color="auto"/>
        </w:pBdr>
        <w:spacing w:after="0"/>
        <w:ind w:left="1701" w:hanging="1701"/>
        <w:rPr>
          <w:lang w:eastAsia="en-US"/>
        </w:rPr>
      </w:pPr>
      <w:r w:rsidRPr="002E0B91">
        <w:rPr>
          <w:b/>
          <w:lang w:eastAsia="en-US"/>
        </w:rPr>
        <w:t>Contact</w:t>
      </w:r>
      <w:r w:rsidRPr="002E0B91">
        <w:rPr>
          <w:b/>
          <w:lang w:eastAsia="en-US"/>
        </w:rPr>
        <w:tab/>
      </w:r>
      <w:proofErr w:type="spellStart"/>
      <w:r w:rsidR="00921B5B">
        <w:rPr>
          <w:lang w:eastAsia="en-US"/>
        </w:rPr>
        <w:t>Shahenda</w:t>
      </w:r>
      <w:proofErr w:type="spellEnd"/>
      <w:r w:rsidR="00921B5B">
        <w:rPr>
          <w:lang w:eastAsia="en-US"/>
        </w:rPr>
        <w:t xml:space="preserve"> Suliman</w:t>
      </w:r>
      <w:r w:rsidR="00D712CE">
        <w:rPr>
          <w:lang w:eastAsia="en-US"/>
        </w:rPr>
        <w:t xml:space="preserve"> (Head of HE)</w:t>
      </w:r>
      <w:r w:rsidR="00BB2A29">
        <w:rPr>
          <w:lang w:eastAsia="en-US"/>
        </w:rPr>
        <w:t>, Christine Bernabe (</w:t>
      </w:r>
      <w:r w:rsidR="0099735D">
        <w:rPr>
          <w:lang w:eastAsia="en-US"/>
        </w:rPr>
        <w:t>HO administrator)</w:t>
      </w:r>
    </w:p>
    <w:p w14:paraId="0C5981B5" w14:textId="77777777" w:rsidR="001A603F" w:rsidRPr="002E0B91" w:rsidRDefault="001A603F" w:rsidP="001A603F">
      <w:pPr>
        <w:widowControl w:val="0"/>
        <w:pBdr>
          <w:bottom w:val="single" w:sz="4" w:space="1" w:color="auto"/>
        </w:pBdr>
        <w:spacing w:after="0"/>
        <w:ind w:left="1701" w:hanging="1701"/>
        <w:rPr>
          <w:lang w:eastAsia="en-US"/>
        </w:rPr>
      </w:pPr>
      <w:r w:rsidRPr="002E0B91">
        <w:rPr>
          <w:b/>
          <w:lang w:eastAsia="en-US"/>
        </w:rPr>
        <w:tab/>
      </w:r>
    </w:p>
    <w:p w14:paraId="60D1A776" w14:textId="77777777" w:rsidR="001A603F" w:rsidRPr="002E0B91" w:rsidRDefault="001A603F" w:rsidP="001A603F">
      <w:pPr>
        <w:widowControl w:val="0"/>
        <w:pBdr>
          <w:bottom w:val="single" w:sz="4" w:space="1" w:color="auto"/>
        </w:pBdr>
        <w:spacing w:after="0"/>
        <w:ind w:left="1701" w:hanging="1701"/>
        <w:rPr>
          <w:lang w:eastAsia="en-US"/>
        </w:rPr>
      </w:pPr>
    </w:p>
    <w:p w14:paraId="6612483C" w14:textId="77777777" w:rsidR="001A603F" w:rsidRPr="002E0B91" w:rsidRDefault="001A603F" w:rsidP="001A603F">
      <w:pPr>
        <w:widowControl w:val="0"/>
        <w:spacing w:after="0" w:line="240" w:lineRule="auto"/>
        <w:rPr>
          <w:lang w:eastAsia="en-US"/>
        </w:rPr>
      </w:pPr>
    </w:p>
    <w:p w14:paraId="666A14FD" w14:textId="4D5BC9DE" w:rsidR="001A603F" w:rsidRDefault="00C56F83" w:rsidP="001A603F">
      <w:pPr>
        <w:overflowPunct w:val="0"/>
        <w:autoSpaceDE w:val="0"/>
        <w:autoSpaceDN w:val="0"/>
        <w:adjustRightInd w:val="0"/>
        <w:spacing w:after="120" w:line="300" w:lineRule="exact"/>
        <w:jc w:val="center"/>
        <w:rPr>
          <w:rFonts w:eastAsia="Times New Roman"/>
          <w:b/>
          <w:lang w:eastAsia="en-US"/>
        </w:rPr>
      </w:pPr>
      <w:r>
        <w:rPr>
          <w:rFonts w:eastAsia="Times New Roman"/>
          <w:b/>
          <w:bCs/>
          <w:lang w:eastAsia="en-US"/>
        </w:rPr>
        <w:t>Special Higher Education sector conference</w:t>
      </w:r>
    </w:p>
    <w:p w14:paraId="7A384A42" w14:textId="19705BD5" w:rsidR="00EE7EB0" w:rsidRPr="002E0B91" w:rsidRDefault="003B503D" w:rsidP="001C6B72">
      <w:pPr>
        <w:pStyle w:val="UCUCommitteeheaderlines"/>
        <w:jc w:val="center"/>
      </w:pPr>
      <w:r>
        <w:t>Friday 17 May</w:t>
      </w:r>
      <w:r w:rsidR="005A62A8">
        <w:t xml:space="preserve"> 2024, </w:t>
      </w:r>
      <w:r>
        <w:t>09:30</w:t>
      </w:r>
      <w:r w:rsidR="005A62A8">
        <w:t xml:space="preserve"> – 13:</w:t>
      </w:r>
      <w:r>
        <w:t>00</w:t>
      </w:r>
    </w:p>
    <w:p w14:paraId="2944DB93" w14:textId="0F9A8DC7" w:rsidR="001A603F" w:rsidRPr="002E0B91" w:rsidRDefault="005529AE" w:rsidP="4FE5B43B">
      <w:pPr>
        <w:widowControl w:val="0"/>
        <w:ind w:left="1701" w:hanging="1701"/>
        <w:jc w:val="center"/>
        <w:rPr>
          <w:rFonts w:eastAsia="Times New Roman"/>
          <w:b/>
          <w:bCs/>
          <w:lang w:eastAsia="en-US"/>
        </w:rPr>
      </w:pPr>
      <w:r w:rsidRPr="4FE5B43B">
        <w:rPr>
          <w:b/>
          <w:bCs/>
          <w:lang w:eastAsia="en-US"/>
        </w:rPr>
        <w:t xml:space="preserve"> </w:t>
      </w:r>
      <w:r w:rsidR="001A603F" w:rsidRPr="4FE5B43B">
        <w:rPr>
          <w:rFonts w:eastAsia="Times New Roman"/>
          <w:b/>
          <w:bCs/>
          <w:sz w:val="21"/>
          <w:szCs w:val="21"/>
        </w:rPr>
        <w:t>On-line conference</w:t>
      </w:r>
    </w:p>
    <w:p w14:paraId="60A922A4" w14:textId="1C445836" w:rsidR="4992BEFF" w:rsidRDefault="006F60D3" w:rsidP="4FE5B43B">
      <w:pPr>
        <w:spacing w:after="120" w:line="300" w:lineRule="exact"/>
        <w:jc w:val="center"/>
        <w:rPr>
          <w:rFonts w:eastAsia="Times New Roman"/>
          <w:b/>
          <w:bCs/>
          <w:lang w:eastAsia="en-US"/>
        </w:rPr>
      </w:pPr>
      <w:r>
        <w:rPr>
          <w:rFonts w:eastAsia="Times New Roman"/>
          <w:b/>
          <w:bCs/>
          <w:lang w:eastAsia="en-US"/>
        </w:rPr>
        <w:t>Minutes</w:t>
      </w:r>
    </w:p>
    <w:p w14:paraId="6CF10D30" w14:textId="308680E6" w:rsidR="005C139C" w:rsidRDefault="005C139C" w:rsidP="005C139C">
      <w:pPr>
        <w:widowControl w:val="0"/>
        <w:ind w:left="360"/>
        <w:rPr>
          <w:rFonts w:eastAsia="Times New Roman"/>
          <w:b/>
          <w:bCs/>
          <w:sz w:val="21"/>
          <w:szCs w:val="21"/>
        </w:rPr>
      </w:pPr>
      <w:r>
        <w:rPr>
          <w:rFonts w:eastAsia="Times New Roman"/>
          <w:b/>
          <w:bCs/>
          <w:sz w:val="21"/>
          <w:szCs w:val="21"/>
        </w:rPr>
        <w:tab/>
      </w:r>
    </w:p>
    <w:p w14:paraId="51A85BEF" w14:textId="77777777" w:rsidR="001A603F" w:rsidRPr="00C64CAC" w:rsidRDefault="001A603F" w:rsidP="001A603F">
      <w:pPr>
        <w:overflowPunct w:val="0"/>
        <w:autoSpaceDE w:val="0"/>
        <w:autoSpaceDN w:val="0"/>
        <w:adjustRightInd w:val="0"/>
        <w:spacing w:after="0" w:line="240" w:lineRule="auto"/>
        <w:jc w:val="center"/>
        <w:rPr>
          <w:rFonts w:eastAsia="Times New Roman"/>
          <w:b/>
          <w:lang w:eastAsia="en-US"/>
        </w:rPr>
      </w:pPr>
    </w:p>
    <w:p w14:paraId="3AD36609" w14:textId="5AFE3DC5" w:rsidR="005C139C" w:rsidRPr="00C64CAC" w:rsidRDefault="005C139C" w:rsidP="005C139C">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64CAC">
        <w:rPr>
          <w:rFonts w:ascii="Verdana" w:hAnsi="Verdana"/>
          <w:b/>
          <w:bCs/>
        </w:rPr>
        <w:t>Opening and welcome</w:t>
      </w:r>
    </w:p>
    <w:p w14:paraId="4AF783B5" w14:textId="3B3F41D1" w:rsidR="00AA4BF3" w:rsidRDefault="00C64CAC" w:rsidP="00AA4BF3">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C64CAC">
        <w:rPr>
          <w:rFonts w:ascii="Verdana" w:hAnsi="Verdana"/>
        </w:rPr>
        <w:t>Maria Chondrogianni, Vice President and Chair of sector conference welcomed all and opened sector conference. Brief introductions were made.</w:t>
      </w:r>
    </w:p>
    <w:p w14:paraId="6EDDE9DB" w14:textId="77777777" w:rsidR="00FC3B95" w:rsidRPr="00C64CAC" w:rsidRDefault="00FC3B95" w:rsidP="00FC3B95">
      <w:pPr>
        <w:pStyle w:val="ListParagraph"/>
        <w:widowControl w:val="0"/>
        <w:tabs>
          <w:tab w:val="left" w:pos="709"/>
          <w:tab w:val="left" w:pos="2772"/>
          <w:tab w:val="center" w:pos="4513"/>
          <w:tab w:val="right" w:pos="9026"/>
        </w:tabs>
        <w:spacing w:after="120" w:line="300" w:lineRule="auto"/>
        <w:ind w:left="1080"/>
        <w:rPr>
          <w:rFonts w:ascii="Verdana" w:hAnsi="Verdana"/>
        </w:rPr>
      </w:pPr>
    </w:p>
    <w:p w14:paraId="201938C9" w14:textId="77777777" w:rsidR="00C64CAC" w:rsidRPr="00C64CAC" w:rsidRDefault="00001D57" w:rsidP="00C64CAC">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64CAC">
        <w:rPr>
          <w:rFonts w:ascii="Verdana" w:hAnsi="Verdana"/>
          <w:b/>
          <w:bCs/>
        </w:rPr>
        <w:t>Chair’s business</w:t>
      </w:r>
    </w:p>
    <w:p w14:paraId="50A02B99" w14:textId="239D51E5" w:rsidR="00C64CAC" w:rsidRDefault="00C64CAC" w:rsidP="00C64CAC">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C64CAC">
        <w:rPr>
          <w:rFonts w:ascii="Verdana" w:hAnsi="Verdana"/>
        </w:rPr>
        <w:t xml:space="preserve">The Chair stated that sector conference met the quorum. The agenda for business was found in circular UCU/2137 which had been circulated to all delegates. </w:t>
      </w:r>
      <w:r>
        <w:rPr>
          <w:rFonts w:ascii="Verdana" w:hAnsi="Verdana"/>
        </w:rPr>
        <w:t>The Chair read out instruction</w:t>
      </w:r>
      <w:r w:rsidR="00412A76">
        <w:rPr>
          <w:rFonts w:ascii="Verdana" w:hAnsi="Verdana"/>
        </w:rPr>
        <w:t>s</w:t>
      </w:r>
      <w:r>
        <w:rPr>
          <w:rFonts w:ascii="Verdana" w:hAnsi="Verdana"/>
        </w:rPr>
        <w:t xml:space="preserve"> and format </w:t>
      </w:r>
      <w:r w:rsidR="00412A76">
        <w:rPr>
          <w:rFonts w:ascii="Verdana" w:hAnsi="Verdana"/>
        </w:rPr>
        <w:t>to delegates</w:t>
      </w:r>
      <w:r w:rsidR="00A27794">
        <w:rPr>
          <w:rFonts w:ascii="Verdana" w:hAnsi="Verdana"/>
        </w:rPr>
        <w:t xml:space="preserve">, </w:t>
      </w:r>
      <w:r w:rsidR="00EB03E1">
        <w:rPr>
          <w:rFonts w:ascii="Verdana" w:hAnsi="Verdana"/>
        </w:rPr>
        <w:t xml:space="preserve">adding that she was not happy with some of the arrangements, for example the lack of challenging the Chair. </w:t>
      </w:r>
      <w:proofErr w:type="gramStart"/>
      <w:r w:rsidR="00EB03E1">
        <w:rPr>
          <w:rFonts w:ascii="Verdana" w:hAnsi="Verdana"/>
        </w:rPr>
        <w:t>Moreover</w:t>
      </w:r>
      <w:proofErr w:type="gramEnd"/>
      <w:r w:rsidR="00EB03E1">
        <w:rPr>
          <w:rFonts w:ascii="Verdana" w:hAnsi="Verdana"/>
        </w:rPr>
        <w:t xml:space="preserve"> she </w:t>
      </w:r>
      <w:r>
        <w:rPr>
          <w:rFonts w:ascii="Verdana" w:hAnsi="Verdana"/>
        </w:rPr>
        <w:t xml:space="preserve">explained the process in which speakers would move, second and speak to motions and asked all to keep in mind Standing Order 36 for the smooth running of business. </w:t>
      </w:r>
    </w:p>
    <w:p w14:paraId="6FCF0C15" w14:textId="12ED044A" w:rsidR="00C64CAC" w:rsidRDefault="00C64CAC" w:rsidP="00C64CAC">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Pr>
          <w:rFonts w:ascii="Verdana" w:hAnsi="Verdana"/>
        </w:rPr>
        <w:t>A test vote was carried out</w:t>
      </w:r>
      <w:r w:rsidR="00A27794">
        <w:rPr>
          <w:rFonts w:ascii="Verdana" w:hAnsi="Verdana"/>
        </w:rPr>
        <w:t xml:space="preserve"> (</w:t>
      </w:r>
      <w:r>
        <w:rPr>
          <w:rFonts w:ascii="Verdana" w:hAnsi="Verdana"/>
        </w:rPr>
        <w:t>74 delegates voted in favour, 17 against and 34 abstained</w:t>
      </w:r>
      <w:r w:rsidR="00A27794">
        <w:rPr>
          <w:rFonts w:ascii="Verdana" w:hAnsi="Verdana"/>
        </w:rPr>
        <w:t>)</w:t>
      </w:r>
    </w:p>
    <w:p w14:paraId="77ACB330" w14:textId="77777777" w:rsidR="00FC3B95" w:rsidRPr="00C64CAC" w:rsidRDefault="00FC3B95" w:rsidP="00FC3B95">
      <w:pPr>
        <w:pStyle w:val="ListParagraph"/>
        <w:widowControl w:val="0"/>
        <w:tabs>
          <w:tab w:val="left" w:pos="709"/>
          <w:tab w:val="left" w:pos="2772"/>
          <w:tab w:val="center" w:pos="4513"/>
          <w:tab w:val="right" w:pos="9026"/>
        </w:tabs>
        <w:spacing w:after="120" w:line="300" w:lineRule="auto"/>
        <w:ind w:left="1080"/>
        <w:rPr>
          <w:rFonts w:ascii="Verdana" w:hAnsi="Verdana"/>
        </w:rPr>
      </w:pPr>
    </w:p>
    <w:p w14:paraId="6B703FBF" w14:textId="77777777" w:rsidR="00001D57" w:rsidRPr="00C64CAC" w:rsidRDefault="00001D57" w:rsidP="005C139C">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64CAC">
        <w:rPr>
          <w:rFonts w:ascii="Verdana" w:hAnsi="Verdana"/>
          <w:b/>
          <w:bCs/>
        </w:rPr>
        <w:t>Report of the CBC</w:t>
      </w:r>
    </w:p>
    <w:p w14:paraId="433F8B0E" w14:textId="3DFA798D" w:rsidR="00FF3DE7" w:rsidRPr="00FF3DE7" w:rsidRDefault="00C64CAC" w:rsidP="00FF3DE7">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FF3DE7">
        <w:rPr>
          <w:rFonts w:ascii="Verdana" w:hAnsi="Verdana"/>
        </w:rPr>
        <w:t xml:space="preserve">At the Chair’s invitation, Alan Barker moved the CBC agenda. </w:t>
      </w:r>
      <w:r w:rsidR="00234BFB">
        <w:rPr>
          <w:rFonts w:ascii="Verdana" w:hAnsi="Verdana"/>
        </w:rPr>
        <w:t>The CBC chair</w:t>
      </w:r>
      <w:r w:rsidRPr="00FF3DE7">
        <w:rPr>
          <w:rFonts w:ascii="Verdana" w:hAnsi="Verdana"/>
        </w:rPr>
        <w:t xml:space="preserve"> expressed concerns that this sector conference was taking place so close to </w:t>
      </w:r>
      <w:r w:rsidRPr="00FF3DE7">
        <w:rPr>
          <w:rFonts w:ascii="Verdana" w:hAnsi="Verdana"/>
        </w:rPr>
        <w:lastRenderedPageBreak/>
        <w:t>Congress</w:t>
      </w:r>
      <w:r w:rsidR="00D62C78">
        <w:rPr>
          <w:rFonts w:ascii="Verdana" w:hAnsi="Verdana"/>
        </w:rPr>
        <w:t xml:space="preserve"> and </w:t>
      </w:r>
      <w:r w:rsidR="00F47322">
        <w:rPr>
          <w:rFonts w:ascii="Verdana" w:hAnsi="Verdana"/>
        </w:rPr>
        <w:t>that</w:t>
      </w:r>
      <w:r w:rsidRPr="00FF3DE7">
        <w:rPr>
          <w:rFonts w:ascii="Verdana" w:hAnsi="Verdana"/>
        </w:rPr>
        <w:t xml:space="preserve"> the online format </w:t>
      </w:r>
      <w:r w:rsidR="00F47322">
        <w:rPr>
          <w:rFonts w:ascii="Verdana" w:hAnsi="Verdana"/>
        </w:rPr>
        <w:t>did not allow</w:t>
      </w:r>
      <w:r w:rsidRPr="00FF3DE7">
        <w:rPr>
          <w:rFonts w:ascii="Verdana" w:hAnsi="Verdana"/>
        </w:rPr>
        <w:t xml:space="preserve"> challenges from the floor</w:t>
      </w:r>
      <w:r w:rsidR="00F47322">
        <w:rPr>
          <w:rFonts w:ascii="Verdana" w:hAnsi="Verdana"/>
        </w:rPr>
        <w:t>. In moving the report, delegates were asked to</w:t>
      </w:r>
      <w:r w:rsidRPr="00FF3DE7">
        <w:rPr>
          <w:rFonts w:ascii="Verdana" w:hAnsi="Verdana"/>
        </w:rPr>
        <w:t xml:space="preserve"> note the </w:t>
      </w:r>
      <w:proofErr w:type="spellStart"/>
      <w:r w:rsidRPr="00FF3DE7">
        <w:rPr>
          <w:rFonts w:ascii="Verdana" w:hAnsi="Verdana"/>
        </w:rPr>
        <w:t>consequentials</w:t>
      </w:r>
      <w:proofErr w:type="spellEnd"/>
      <w:r w:rsidRPr="00FF3DE7">
        <w:rPr>
          <w:rFonts w:ascii="Verdana" w:hAnsi="Verdana"/>
        </w:rPr>
        <w:t xml:space="preserve"> </w:t>
      </w:r>
      <w:r w:rsidR="00F47322">
        <w:rPr>
          <w:rFonts w:ascii="Verdana" w:hAnsi="Verdana"/>
        </w:rPr>
        <w:t xml:space="preserve">set out </w:t>
      </w:r>
      <w:r w:rsidR="00764222">
        <w:rPr>
          <w:rFonts w:ascii="Verdana" w:hAnsi="Verdana"/>
        </w:rPr>
        <w:t>in relations to motions HE8 and HE9</w:t>
      </w:r>
      <w:r w:rsidR="00FF3DE7" w:rsidRPr="00FF3DE7">
        <w:rPr>
          <w:rFonts w:ascii="Verdana" w:hAnsi="Verdana"/>
        </w:rPr>
        <w:t xml:space="preserve">. The CBC chair wished all a comradely debate and </w:t>
      </w:r>
      <w:r w:rsidR="00A56EFD">
        <w:rPr>
          <w:rFonts w:ascii="Verdana" w:hAnsi="Verdana"/>
        </w:rPr>
        <w:t xml:space="preserve">hoped </w:t>
      </w:r>
      <w:r w:rsidR="00FF3DE7" w:rsidRPr="00FF3DE7">
        <w:rPr>
          <w:rFonts w:ascii="Verdana" w:hAnsi="Verdana"/>
        </w:rPr>
        <w:t xml:space="preserve">decisions made would contribute to useful </w:t>
      </w:r>
      <w:r w:rsidR="004016E4">
        <w:rPr>
          <w:rFonts w:ascii="Verdana" w:hAnsi="Verdana"/>
        </w:rPr>
        <w:t xml:space="preserve">union </w:t>
      </w:r>
      <w:r w:rsidR="00FF3DE7" w:rsidRPr="00FF3DE7">
        <w:rPr>
          <w:rFonts w:ascii="Verdana" w:hAnsi="Verdana"/>
        </w:rPr>
        <w:t>policy.</w:t>
      </w:r>
    </w:p>
    <w:p w14:paraId="57555919" w14:textId="693763E3" w:rsidR="00FF3DE7" w:rsidRDefault="00FF3DE7" w:rsidP="00FF3DE7">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FF3DE7">
        <w:rPr>
          <w:rFonts w:ascii="Verdana" w:hAnsi="Verdana"/>
        </w:rPr>
        <w:t xml:space="preserve">The report was </w:t>
      </w:r>
      <w:r w:rsidR="004016E4">
        <w:rPr>
          <w:rFonts w:ascii="Verdana" w:hAnsi="Verdana"/>
        </w:rPr>
        <w:t>ADOPTED</w:t>
      </w:r>
      <w:r w:rsidRPr="00FF3DE7">
        <w:rPr>
          <w:rFonts w:ascii="Verdana" w:hAnsi="Verdana"/>
        </w:rPr>
        <w:t xml:space="preserve"> by a vote </w:t>
      </w:r>
      <w:r w:rsidR="004016E4">
        <w:rPr>
          <w:rFonts w:ascii="Verdana" w:hAnsi="Verdana"/>
        </w:rPr>
        <w:t>(</w:t>
      </w:r>
      <w:r w:rsidRPr="00FF3DE7">
        <w:rPr>
          <w:rFonts w:ascii="Verdana" w:hAnsi="Verdana"/>
        </w:rPr>
        <w:t>117f / 4a / 10abs</w:t>
      </w:r>
      <w:r w:rsidR="004016E4">
        <w:rPr>
          <w:rFonts w:ascii="Verdana" w:hAnsi="Verdana"/>
        </w:rPr>
        <w:t>)</w:t>
      </w:r>
      <w:r w:rsidRPr="00FF3DE7">
        <w:rPr>
          <w:rFonts w:ascii="Verdana" w:hAnsi="Verdana"/>
        </w:rPr>
        <w:t>.</w:t>
      </w:r>
      <w:r>
        <w:rPr>
          <w:rFonts w:ascii="Verdana" w:hAnsi="Verdana"/>
        </w:rPr>
        <w:t xml:space="preserve"> The principles to allow conference was </w:t>
      </w:r>
      <w:r w:rsidR="00D32ED7">
        <w:rPr>
          <w:rFonts w:ascii="Verdana" w:hAnsi="Verdana"/>
        </w:rPr>
        <w:t>APPROVED (</w:t>
      </w:r>
      <w:r>
        <w:rPr>
          <w:rFonts w:ascii="Verdana" w:hAnsi="Verdana"/>
        </w:rPr>
        <w:t>114f / 12a / 9abs</w:t>
      </w:r>
      <w:r w:rsidR="00D32ED7">
        <w:rPr>
          <w:rFonts w:ascii="Verdana" w:hAnsi="Verdana"/>
        </w:rPr>
        <w:t>)</w:t>
      </w:r>
    </w:p>
    <w:p w14:paraId="73C8C599" w14:textId="77777777" w:rsidR="00FC3B95" w:rsidRPr="00FF3DE7" w:rsidRDefault="00FC3B95" w:rsidP="00FC3B95">
      <w:pPr>
        <w:pStyle w:val="ListParagraph"/>
        <w:widowControl w:val="0"/>
        <w:tabs>
          <w:tab w:val="left" w:pos="709"/>
          <w:tab w:val="left" w:pos="2772"/>
          <w:tab w:val="center" w:pos="4513"/>
          <w:tab w:val="right" w:pos="9026"/>
        </w:tabs>
        <w:spacing w:after="120" w:line="300" w:lineRule="auto"/>
        <w:ind w:left="1080"/>
        <w:rPr>
          <w:rFonts w:ascii="Verdana" w:hAnsi="Verdana"/>
        </w:rPr>
      </w:pPr>
    </w:p>
    <w:p w14:paraId="277CDB4C" w14:textId="77777777" w:rsidR="00001D57" w:rsidRDefault="00001D57" w:rsidP="005C139C">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64CAC">
        <w:rPr>
          <w:rFonts w:ascii="Verdana" w:hAnsi="Verdana"/>
          <w:b/>
          <w:bCs/>
        </w:rPr>
        <w:t>Update from Head of HE</w:t>
      </w:r>
    </w:p>
    <w:p w14:paraId="0FB2E44D" w14:textId="6A643EF3" w:rsidR="00C63473" w:rsidRDefault="00B87B26" w:rsidP="00C63473">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proofErr w:type="spellStart"/>
      <w:r w:rsidRPr="1BFC6D6D">
        <w:rPr>
          <w:rFonts w:ascii="Verdana" w:hAnsi="Verdana"/>
        </w:rPr>
        <w:t>Shahenda</w:t>
      </w:r>
      <w:proofErr w:type="spellEnd"/>
      <w:r w:rsidRPr="1BFC6D6D">
        <w:rPr>
          <w:rFonts w:ascii="Verdana" w:hAnsi="Verdana"/>
        </w:rPr>
        <w:t xml:space="preserve"> Suliman, Head of HE gave a verbal report to sector conference. The Head of HE updated on recent UCEA meetings </w:t>
      </w:r>
      <w:r w:rsidR="00D32ED7" w:rsidRPr="1BFC6D6D">
        <w:rPr>
          <w:rFonts w:ascii="Verdana" w:hAnsi="Verdana"/>
        </w:rPr>
        <w:t xml:space="preserve">as well as </w:t>
      </w:r>
      <w:r w:rsidRPr="1BFC6D6D">
        <w:rPr>
          <w:rFonts w:ascii="Verdana" w:hAnsi="Verdana"/>
        </w:rPr>
        <w:t>additional meetings hel</w:t>
      </w:r>
      <w:r w:rsidR="00EB03E1">
        <w:rPr>
          <w:rFonts w:ascii="Verdana" w:hAnsi="Verdana"/>
        </w:rPr>
        <w:t>d.</w:t>
      </w:r>
      <w:r w:rsidRPr="1BFC6D6D">
        <w:rPr>
          <w:rFonts w:ascii="Verdana" w:hAnsi="Verdana"/>
        </w:rPr>
        <w:t xml:space="preserve"> </w:t>
      </w:r>
      <w:r w:rsidR="00EB03E1">
        <w:rPr>
          <w:rFonts w:ascii="Verdana" w:hAnsi="Verdana"/>
        </w:rPr>
        <w:t>T</w:t>
      </w:r>
      <w:r w:rsidR="00D32ED7" w:rsidRPr="1BFC6D6D">
        <w:rPr>
          <w:rFonts w:ascii="Verdana" w:hAnsi="Verdana"/>
        </w:rPr>
        <w:t xml:space="preserve">he </w:t>
      </w:r>
      <w:r w:rsidRPr="1BFC6D6D">
        <w:rPr>
          <w:rFonts w:ascii="Verdana" w:hAnsi="Verdana"/>
        </w:rPr>
        <w:t xml:space="preserve">negotiators anticipated a final offer next week. </w:t>
      </w:r>
      <w:r w:rsidR="00DF00F2" w:rsidRPr="1BFC6D6D">
        <w:rPr>
          <w:rFonts w:ascii="Verdana" w:hAnsi="Verdana"/>
        </w:rPr>
        <w:t xml:space="preserve">With regards to ‘offers’ made, </w:t>
      </w:r>
      <w:r w:rsidR="00D32ED7" w:rsidRPr="1BFC6D6D">
        <w:rPr>
          <w:rFonts w:ascii="Verdana" w:hAnsi="Verdana"/>
        </w:rPr>
        <w:t xml:space="preserve">the Head of HE explained </w:t>
      </w:r>
      <w:r w:rsidR="00DF00F2" w:rsidRPr="1BFC6D6D">
        <w:rPr>
          <w:rFonts w:ascii="Verdana" w:hAnsi="Verdana"/>
        </w:rPr>
        <w:t xml:space="preserve">UCEA had shifted only marginally and in response to the </w:t>
      </w:r>
      <w:proofErr w:type="gramStart"/>
      <w:r w:rsidR="00DF00F2" w:rsidRPr="1BFC6D6D">
        <w:rPr>
          <w:rFonts w:ascii="Verdana" w:hAnsi="Verdana"/>
        </w:rPr>
        <w:t>unions</w:t>
      </w:r>
      <w:proofErr w:type="gramEnd"/>
      <w:r w:rsidR="00DF00F2" w:rsidRPr="1BFC6D6D">
        <w:rPr>
          <w:rFonts w:ascii="Verdana" w:hAnsi="Verdana"/>
        </w:rPr>
        <w:t xml:space="preserve"> </w:t>
      </w:r>
      <w:r w:rsidR="00D32ED7" w:rsidRPr="1BFC6D6D">
        <w:rPr>
          <w:rFonts w:ascii="Verdana" w:hAnsi="Verdana"/>
        </w:rPr>
        <w:t xml:space="preserve">further </w:t>
      </w:r>
      <w:r w:rsidR="00DF00F2" w:rsidRPr="1BFC6D6D">
        <w:rPr>
          <w:rFonts w:ascii="Verdana" w:hAnsi="Verdana"/>
        </w:rPr>
        <w:t>negotiations</w:t>
      </w:r>
      <w:r w:rsidR="00D32ED7" w:rsidRPr="1BFC6D6D">
        <w:rPr>
          <w:rFonts w:ascii="Verdana" w:hAnsi="Verdana"/>
        </w:rPr>
        <w:t>,</w:t>
      </w:r>
      <w:r w:rsidR="00DF00F2" w:rsidRPr="1BFC6D6D">
        <w:rPr>
          <w:rFonts w:ascii="Verdana" w:hAnsi="Verdana"/>
        </w:rPr>
        <w:t xml:space="preserve"> were to go back and seek a revised offer. Negotiations on the TOR</w:t>
      </w:r>
      <w:r w:rsidR="00EB03E1">
        <w:rPr>
          <w:rFonts w:ascii="Verdana" w:hAnsi="Verdana"/>
        </w:rPr>
        <w:t>s</w:t>
      </w:r>
      <w:r w:rsidR="00DF00F2" w:rsidRPr="1BFC6D6D">
        <w:rPr>
          <w:rFonts w:ascii="Verdana" w:hAnsi="Verdana"/>
        </w:rPr>
        <w:t xml:space="preserve"> were being re-negotiated and UCEA </w:t>
      </w:r>
      <w:r w:rsidR="00C63473" w:rsidRPr="1BFC6D6D">
        <w:rPr>
          <w:rFonts w:ascii="Verdana" w:hAnsi="Verdana"/>
        </w:rPr>
        <w:t xml:space="preserve">had been </w:t>
      </w:r>
      <w:r w:rsidR="00DF00F2" w:rsidRPr="1BFC6D6D">
        <w:rPr>
          <w:rFonts w:ascii="Verdana" w:hAnsi="Verdana"/>
        </w:rPr>
        <w:t>made aware of the other elements of the claim which affected members</w:t>
      </w:r>
      <w:r w:rsidR="00C63473" w:rsidRPr="1BFC6D6D">
        <w:rPr>
          <w:rFonts w:ascii="Verdana" w:hAnsi="Verdana"/>
        </w:rPr>
        <w:t xml:space="preserve"> </w:t>
      </w:r>
      <w:r w:rsidR="00EB03E1">
        <w:rPr>
          <w:rFonts w:ascii="Verdana" w:hAnsi="Verdana"/>
        </w:rPr>
        <w:t>and</w:t>
      </w:r>
      <w:r w:rsidR="00C63473" w:rsidRPr="1BFC6D6D">
        <w:rPr>
          <w:rFonts w:ascii="Verdana" w:hAnsi="Verdana"/>
        </w:rPr>
        <w:t xml:space="preserve"> include </w:t>
      </w:r>
      <w:r w:rsidR="00DF00F2" w:rsidRPr="1BFC6D6D">
        <w:rPr>
          <w:rFonts w:ascii="Verdana" w:hAnsi="Verdana"/>
        </w:rPr>
        <w:t>climate issues, pensions and national agreement</w:t>
      </w:r>
      <w:r w:rsidR="087B87E9" w:rsidRPr="1BFC6D6D">
        <w:rPr>
          <w:rFonts w:ascii="Verdana" w:hAnsi="Verdana"/>
        </w:rPr>
        <w:t>s including the post-92 national contract and HE2000</w:t>
      </w:r>
      <w:r w:rsidR="00DF00F2" w:rsidRPr="1BFC6D6D">
        <w:rPr>
          <w:rFonts w:ascii="Verdana" w:hAnsi="Verdana"/>
        </w:rPr>
        <w:t>.</w:t>
      </w:r>
    </w:p>
    <w:p w14:paraId="06D6A73E" w14:textId="14F2144D" w:rsidR="00FF3DE7" w:rsidRPr="00C63473" w:rsidRDefault="00DF00F2" w:rsidP="00C63473">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C63473">
        <w:rPr>
          <w:rFonts w:ascii="Verdana" w:hAnsi="Verdana"/>
        </w:rPr>
        <w:t xml:space="preserve">The Head of HE updated briefly on the scale of redundancies across the UK </w:t>
      </w:r>
      <w:r w:rsidR="001C04AA" w:rsidRPr="00C63473">
        <w:rPr>
          <w:rFonts w:ascii="Verdana" w:hAnsi="Verdana"/>
        </w:rPr>
        <w:t xml:space="preserve">and work the UCU campaigns </w:t>
      </w:r>
      <w:r w:rsidR="00C63473">
        <w:rPr>
          <w:rFonts w:ascii="Verdana" w:hAnsi="Verdana"/>
        </w:rPr>
        <w:t>launched</w:t>
      </w:r>
      <w:r w:rsidR="001C04AA" w:rsidRPr="00C63473">
        <w:rPr>
          <w:rFonts w:ascii="Verdana" w:hAnsi="Verdana"/>
        </w:rPr>
        <w:t xml:space="preserve"> under the banner of ‘Reclaim HE’</w:t>
      </w:r>
    </w:p>
    <w:p w14:paraId="41D74FC0" w14:textId="04B55936" w:rsidR="001C04AA" w:rsidRDefault="001C04AA" w:rsidP="00DF00F2">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C63473">
        <w:rPr>
          <w:rFonts w:ascii="Verdana" w:hAnsi="Verdana"/>
        </w:rPr>
        <w:t xml:space="preserve">The verbal updates were </w:t>
      </w:r>
      <w:r w:rsidR="00C63473">
        <w:rPr>
          <w:rFonts w:ascii="Verdana" w:hAnsi="Verdana"/>
        </w:rPr>
        <w:t>NOTED</w:t>
      </w:r>
      <w:r w:rsidRPr="00C63473">
        <w:rPr>
          <w:rFonts w:ascii="Verdana" w:hAnsi="Verdana"/>
        </w:rPr>
        <w:t>.</w:t>
      </w:r>
    </w:p>
    <w:p w14:paraId="69BBD3DD" w14:textId="77777777" w:rsidR="00FC3B95" w:rsidRPr="00C63473" w:rsidRDefault="00FC3B95" w:rsidP="00FC3B95">
      <w:pPr>
        <w:pStyle w:val="ListParagraph"/>
        <w:widowControl w:val="0"/>
        <w:tabs>
          <w:tab w:val="left" w:pos="709"/>
          <w:tab w:val="left" w:pos="2772"/>
          <w:tab w:val="center" w:pos="4513"/>
          <w:tab w:val="right" w:pos="9026"/>
        </w:tabs>
        <w:spacing w:after="120" w:line="300" w:lineRule="auto"/>
        <w:ind w:left="1080"/>
        <w:rPr>
          <w:rFonts w:ascii="Verdana" w:hAnsi="Verdana"/>
        </w:rPr>
      </w:pPr>
    </w:p>
    <w:p w14:paraId="15E9FA3F" w14:textId="77777777" w:rsidR="009974E5" w:rsidRPr="00C64CAC" w:rsidRDefault="009974E5" w:rsidP="005C139C">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64CAC">
        <w:rPr>
          <w:rFonts w:ascii="Verdana" w:hAnsi="Verdana"/>
          <w:b/>
          <w:bCs/>
        </w:rPr>
        <w:t>Debate of motions</w:t>
      </w:r>
    </w:p>
    <w:p w14:paraId="4B7CBAE3" w14:textId="2E2D0BEB" w:rsidR="00D803D2" w:rsidRPr="001C04AA" w:rsidRDefault="001C04AA" w:rsidP="001C04AA">
      <w:pPr>
        <w:pStyle w:val="ListParagraph"/>
        <w:widowControl w:val="0"/>
        <w:numPr>
          <w:ilvl w:val="1"/>
          <w:numId w:val="55"/>
        </w:numPr>
        <w:tabs>
          <w:tab w:val="left" w:pos="709"/>
          <w:tab w:val="left" w:pos="2772"/>
          <w:tab w:val="center" w:pos="4513"/>
          <w:tab w:val="right" w:pos="9026"/>
        </w:tabs>
        <w:spacing w:after="120" w:line="300" w:lineRule="auto"/>
        <w:rPr>
          <w:rFonts w:ascii="Verdana" w:eastAsia="Times New Roman" w:hAnsi="Verdana"/>
          <w:color w:val="000000"/>
        </w:rPr>
      </w:pPr>
      <w:r w:rsidRPr="001C04AA">
        <w:rPr>
          <w:rFonts w:ascii="Verdana" w:hAnsi="Verdana"/>
        </w:rPr>
        <w:t>The Chair introduced the debate of motions and asked delegates to</w:t>
      </w:r>
      <w:r w:rsidR="2E82F6C1" w:rsidRPr="001C04AA">
        <w:rPr>
          <w:rFonts w:ascii="Verdana" w:eastAsia="Times New Roman" w:hAnsi="Verdana"/>
          <w:color w:val="000000" w:themeColor="text1"/>
        </w:rPr>
        <w:t xml:space="preserve"> note </w:t>
      </w:r>
      <w:proofErr w:type="spellStart"/>
      <w:r w:rsidR="2E82F6C1" w:rsidRPr="001C04AA">
        <w:rPr>
          <w:rFonts w:ascii="Verdana" w:eastAsia="Times New Roman" w:hAnsi="Verdana"/>
          <w:color w:val="000000" w:themeColor="text1"/>
        </w:rPr>
        <w:t>c</w:t>
      </w:r>
      <w:r w:rsidR="00D803D2" w:rsidRPr="001C04AA">
        <w:rPr>
          <w:rFonts w:ascii="Verdana" w:eastAsia="Times New Roman" w:hAnsi="Verdana"/>
          <w:color w:val="000000" w:themeColor="text1"/>
        </w:rPr>
        <w:t>onsequentials</w:t>
      </w:r>
      <w:proofErr w:type="spellEnd"/>
      <w:r w:rsidRPr="001C04AA">
        <w:rPr>
          <w:rFonts w:ascii="Verdana" w:eastAsia="Times New Roman" w:hAnsi="Verdana"/>
          <w:color w:val="000000" w:themeColor="text1"/>
        </w:rPr>
        <w:t xml:space="preserve"> as </w:t>
      </w:r>
      <w:r w:rsidR="00C63473">
        <w:rPr>
          <w:rFonts w:ascii="Verdana" w:eastAsia="Times New Roman" w:hAnsi="Verdana"/>
          <w:color w:val="000000" w:themeColor="text1"/>
        </w:rPr>
        <w:t xml:space="preserve">had been </w:t>
      </w:r>
      <w:r w:rsidRPr="001C04AA">
        <w:rPr>
          <w:rFonts w:ascii="Verdana" w:eastAsia="Times New Roman" w:hAnsi="Verdana"/>
          <w:color w:val="000000" w:themeColor="text1"/>
        </w:rPr>
        <w:t xml:space="preserve">stated </w:t>
      </w:r>
      <w:r w:rsidR="00C63473">
        <w:rPr>
          <w:rFonts w:ascii="Verdana" w:eastAsia="Times New Roman" w:hAnsi="Verdana"/>
          <w:color w:val="000000" w:themeColor="text1"/>
        </w:rPr>
        <w:t>by the CBC chair</w:t>
      </w:r>
      <w:r w:rsidR="00D803D2" w:rsidRPr="001C04AA">
        <w:rPr>
          <w:rFonts w:ascii="Verdana" w:eastAsia="Times New Roman" w:hAnsi="Verdana"/>
          <w:color w:val="000000"/>
        </w:rPr>
        <w:t>.</w:t>
      </w:r>
      <w:r w:rsidRPr="001C04AA">
        <w:rPr>
          <w:rFonts w:ascii="Verdana" w:eastAsia="Times New Roman" w:hAnsi="Verdana"/>
          <w:color w:val="000000"/>
        </w:rPr>
        <w:t xml:space="preserve"> </w:t>
      </w:r>
      <w:r w:rsidR="00C63473">
        <w:rPr>
          <w:rFonts w:ascii="Verdana" w:eastAsia="Times New Roman" w:hAnsi="Verdana"/>
          <w:color w:val="000000"/>
        </w:rPr>
        <w:t>A</w:t>
      </w:r>
      <w:r w:rsidRPr="001C04AA">
        <w:rPr>
          <w:rFonts w:ascii="Verdana" w:eastAsia="Times New Roman" w:hAnsi="Verdana"/>
          <w:color w:val="000000"/>
        </w:rPr>
        <w:t>ny business not heard owing to time, would be remitted to the HEC.</w:t>
      </w:r>
    </w:p>
    <w:p w14:paraId="721EC89B" w14:textId="22CFE132" w:rsidR="001C04AA" w:rsidRPr="001C04AA" w:rsidRDefault="00F16CD7" w:rsidP="001C04AA">
      <w:pPr>
        <w:pStyle w:val="ListParagraph"/>
        <w:widowControl w:val="0"/>
        <w:numPr>
          <w:ilvl w:val="1"/>
          <w:numId w:val="55"/>
        </w:numPr>
        <w:tabs>
          <w:tab w:val="left" w:pos="709"/>
          <w:tab w:val="left" w:pos="2772"/>
          <w:tab w:val="center" w:pos="4513"/>
          <w:tab w:val="right" w:pos="9026"/>
        </w:tabs>
        <w:spacing w:after="120" w:line="300" w:lineRule="auto"/>
        <w:rPr>
          <w:rFonts w:ascii="Verdana" w:eastAsia="Times New Roman" w:hAnsi="Verdana"/>
          <w:color w:val="000000"/>
        </w:rPr>
      </w:pPr>
      <w:r>
        <w:rPr>
          <w:rFonts w:ascii="Verdana" w:eastAsia="Times New Roman" w:hAnsi="Verdana"/>
          <w:color w:val="000000"/>
        </w:rPr>
        <w:t xml:space="preserve">Delegates were </w:t>
      </w:r>
      <w:r w:rsidR="00BB2603">
        <w:rPr>
          <w:rFonts w:ascii="Verdana" w:eastAsia="Times New Roman" w:hAnsi="Verdana"/>
          <w:color w:val="000000"/>
        </w:rPr>
        <w:t xml:space="preserve">called to move and second motions as </w:t>
      </w:r>
      <w:r w:rsidR="00EB03E1">
        <w:rPr>
          <w:rFonts w:ascii="Verdana" w:eastAsia="Times New Roman" w:hAnsi="Verdana"/>
          <w:color w:val="000000"/>
        </w:rPr>
        <w:t>per</w:t>
      </w:r>
      <w:r w:rsidR="002912BB">
        <w:rPr>
          <w:rFonts w:ascii="Verdana" w:eastAsia="Times New Roman" w:hAnsi="Verdana"/>
          <w:color w:val="000000"/>
        </w:rPr>
        <w:t xml:space="preserve"> the agenda.</w:t>
      </w:r>
    </w:p>
    <w:p w14:paraId="6AAC3103" w14:textId="4E15B31B" w:rsidR="00C72C9A" w:rsidRPr="00167ECA" w:rsidRDefault="00C72C9A" w:rsidP="002912BB">
      <w:pPr>
        <w:pStyle w:val="Mottext"/>
        <w:ind w:left="0" w:firstLine="709"/>
        <w:rPr>
          <w:b/>
          <w:bCs w:val="0"/>
          <w:i/>
          <w:iCs/>
        </w:rPr>
      </w:pPr>
      <w:r>
        <w:rPr>
          <w:b/>
          <w:bCs w:val="0"/>
          <w:i/>
          <w:iCs/>
        </w:rPr>
        <w:t>Defending</w:t>
      </w:r>
      <w:r w:rsidRPr="00167ECA">
        <w:rPr>
          <w:b/>
          <w:bCs w:val="0"/>
          <w:i/>
          <w:iCs/>
        </w:rPr>
        <w:t xml:space="preserve"> jobs and disciplines</w:t>
      </w:r>
    </w:p>
    <w:p w14:paraId="6AE12C6F" w14:textId="51E46779" w:rsidR="00C72C9A" w:rsidRPr="00DF72A7" w:rsidRDefault="00C72C9A" w:rsidP="00C72C9A">
      <w:pPr>
        <w:pStyle w:val="Mottitle"/>
        <w:rPr>
          <w:b w:val="0"/>
          <w:bCs/>
        </w:rPr>
      </w:pPr>
      <w:r>
        <w:t>HE1</w:t>
      </w:r>
      <w:r>
        <w:tab/>
        <w:t>HE-sector redundancies support and campaign</w:t>
      </w:r>
      <w:r w:rsidR="00DF72A7">
        <w:t>,</w:t>
      </w:r>
      <w:r>
        <w:t xml:space="preserve"> Higher Education Committee </w:t>
      </w:r>
      <w:r w:rsidR="00DF72A7">
        <w:rPr>
          <w:b w:val="0"/>
          <w:bCs/>
        </w:rPr>
        <w:t>was moved by Rebecca Harrison, HEC and seconded by David Harvie, HEC. There was no opposition to the motion which was CARRIED (139f/1a/3abs)</w:t>
      </w:r>
    </w:p>
    <w:p w14:paraId="5B729130" w14:textId="77777777" w:rsidR="00C72C9A" w:rsidRDefault="00C72C9A" w:rsidP="00C72C9A">
      <w:pPr>
        <w:pStyle w:val="Mottext"/>
      </w:pPr>
      <w:r>
        <w:t>HESC notes:</w:t>
      </w:r>
    </w:p>
    <w:p w14:paraId="5538C9CF" w14:textId="77777777" w:rsidR="00C72C9A" w:rsidRPr="009A751B" w:rsidRDefault="00C72C9A" w:rsidP="00C72C9A">
      <w:pPr>
        <w:pStyle w:val="Mot123"/>
      </w:pPr>
      <w:r w:rsidRPr="009A751B">
        <w:t>Mass redundancies in HE, and members’ extraordinary efforts to resist them.</w:t>
      </w:r>
    </w:p>
    <w:p w14:paraId="7EA2EF33" w14:textId="77777777" w:rsidR="00C72C9A" w:rsidRPr="009A751B" w:rsidRDefault="00C72C9A" w:rsidP="00C72C9A">
      <w:pPr>
        <w:pStyle w:val="Mot123"/>
      </w:pPr>
      <w:r w:rsidRPr="009A751B">
        <w:t xml:space="preserve">That probable declines in 2024–25 student applications, and uneven student distribution, are ongoing concerns. </w:t>
      </w:r>
    </w:p>
    <w:p w14:paraId="4BBF7209" w14:textId="77777777" w:rsidR="00C72C9A" w:rsidRPr="009A751B" w:rsidRDefault="00C72C9A" w:rsidP="00C72C9A">
      <w:pPr>
        <w:pStyle w:val="Mot123"/>
      </w:pPr>
      <w:r w:rsidRPr="009A751B">
        <w:t xml:space="preserve">The success of the </w:t>
      </w:r>
      <w:proofErr w:type="spellStart"/>
      <w:r w:rsidRPr="009A751B">
        <w:t>Organising</w:t>
      </w:r>
      <w:proofErr w:type="spellEnd"/>
      <w:r w:rsidRPr="009A751B">
        <w:t xml:space="preserve"> and Bargaining Information System (OBIS) project in FE campaigns. </w:t>
      </w:r>
    </w:p>
    <w:p w14:paraId="0A869C83" w14:textId="77777777" w:rsidR="00C72C9A" w:rsidRDefault="00C72C9A" w:rsidP="00C72C9A">
      <w:pPr>
        <w:pStyle w:val="Mottext"/>
      </w:pPr>
      <w:r>
        <w:t>Believes:</w:t>
      </w:r>
    </w:p>
    <w:p w14:paraId="692F0DE0" w14:textId="77777777" w:rsidR="00C72C9A" w:rsidRDefault="00C72C9A" w:rsidP="00C72C9A">
      <w:pPr>
        <w:pStyle w:val="Motabc"/>
      </w:pPr>
      <w:r>
        <w:t>Campaigns against redundancies will be most effective when informed by research, and when branches collaborate to share experiences and tactics.</w:t>
      </w:r>
    </w:p>
    <w:p w14:paraId="4D3444BB" w14:textId="77777777" w:rsidR="00C72C9A" w:rsidRDefault="00C72C9A" w:rsidP="00C72C9A">
      <w:pPr>
        <w:pStyle w:val="Mottext"/>
      </w:pPr>
      <w:r>
        <w:t>Resolves to establish an anti-redundancy campaign that –</w:t>
      </w:r>
    </w:p>
    <w:p w14:paraId="693DAB86" w14:textId="77777777" w:rsidR="00C72C9A" w:rsidRDefault="00C72C9A" w:rsidP="00C72C9A">
      <w:pPr>
        <w:pStyle w:val="Motiiiiii"/>
        <w:numPr>
          <w:ilvl w:val="0"/>
          <w:numId w:val="5"/>
        </w:numPr>
        <w:ind w:left="1134" w:hanging="141"/>
      </w:pPr>
      <w:r>
        <w:lastRenderedPageBreak/>
        <w:t>Investigates HEI finances, relevant corporate interests, and equalities data of those targeted for redundancy, with findings included in OBIS.</w:t>
      </w:r>
    </w:p>
    <w:p w14:paraId="7DEA1B9A" w14:textId="77777777" w:rsidR="00C72C9A" w:rsidRDefault="00C72C9A" w:rsidP="00C72C9A">
      <w:pPr>
        <w:pStyle w:val="Motiiiiii"/>
        <w:numPr>
          <w:ilvl w:val="0"/>
          <w:numId w:val="5"/>
        </w:numPr>
        <w:ind w:left="1134" w:hanging="141"/>
      </w:pPr>
      <w:r>
        <w:t>Updates redundancy guidance for branches.</w:t>
      </w:r>
    </w:p>
    <w:p w14:paraId="1931E0AD" w14:textId="77777777" w:rsidR="00C72C9A" w:rsidRDefault="00C72C9A" w:rsidP="00C72C9A">
      <w:pPr>
        <w:pStyle w:val="Motiiiiii"/>
        <w:numPr>
          <w:ilvl w:val="0"/>
          <w:numId w:val="5"/>
        </w:numPr>
        <w:ind w:left="1134" w:hanging="141"/>
      </w:pPr>
      <w:r>
        <w:t xml:space="preserve">Schedules time for knowledge-sharing in branch officer meetings. </w:t>
      </w:r>
    </w:p>
    <w:p w14:paraId="29851EE5" w14:textId="77777777" w:rsidR="00C72C9A" w:rsidRDefault="00C72C9A" w:rsidP="00C72C9A">
      <w:pPr>
        <w:pStyle w:val="Motiiiiii"/>
        <w:numPr>
          <w:ilvl w:val="0"/>
          <w:numId w:val="5"/>
        </w:numPr>
        <w:ind w:left="1134" w:hanging="141"/>
      </w:pPr>
      <w:r>
        <w:t>Offers legal support to affected branches, and shares information about evidencing legal claims with members.</w:t>
      </w:r>
    </w:p>
    <w:p w14:paraId="72FF0D0E" w14:textId="77777777" w:rsidR="00C72C9A" w:rsidRDefault="00C72C9A" w:rsidP="00C72C9A">
      <w:pPr>
        <w:pStyle w:val="Motiiiiii"/>
        <w:numPr>
          <w:ilvl w:val="0"/>
          <w:numId w:val="5"/>
        </w:numPr>
        <w:ind w:left="1134" w:hanging="141"/>
      </w:pPr>
      <w:r>
        <w:t>Seeks test cases of, for example, trade union victimisation, and supports such cases at employment tribunals.</w:t>
      </w:r>
    </w:p>
    <w:p w14:paraId="3DA4D86F" w14:textId="04C046F0" w:rsidR="00C72C9A" w:rsidRPr="00DF72A7" w:rsidRDefault="00C72C9A" w:rsidP="00C72C9A">
      <w:pPr>
        <w:pStyle w:val="Mottitle"/>
        <w:rPr>
          <w:b w:val="0"/>
          <w:bCs/>
        </w:rPr>
      </w:pPr>
      <w:r>
        <w:t>HE2</w:t>
      </w:r>
      <w:r>
        <w:tab/>
        <w:t xml:space="preserve">A Threat to One is A Threat to All: Solidarity with branches in dispute   University of Glasgow </w:t>
      </w:r>
      <w:r w:rsidR="00DF72A7">
        <w:rPr>
          <w:b w:val="0"/>
          <w:bCs/>
        </w:rPr>
        <w:t>was moved by Marion Hersh, HEC and seconded by Christina Paine, London Metropolitan (in the absence of Elena Heffernan). There was no opposition to the motion which was CARRIED (130f/10a/5abs)</w:t>
      </w:r>
    </w:p>
    <w:p w14:paraId="780FE806" w14:textId="77777777" w:rsidR="00C72C9A" w:rsidRDefault="00C72C9A" w:rsidP="00C72C9A">
      <w:pPr>
        <w:pStyle w:val="Mottext"/>
      </w:pPr>
      <w:r>
        <w:t xml:space="preserve">Conference deplores the increasing threats to branches, jobs and courses, particularly in Arts and Humanities.  </w:t>
      </w:r>
    </w:p>
    <w:p w14:paraId="154515E2" w14:textId="77777777" w:rsidR="00C72C9A" w:rsidRDefault="00C72C9A" w:rsidP="00C72C9A">
      <w:pPr>
        <w:pStyle w:val="Mottext"/>
      </w:pPr>
      <w:proofErr w:type="gramStart"/>
      <w:r>
        <w:t>Conference</w:t>
      </w:r>
      <w:proofErr w:type="gramEnd"/>
      <w:r>
        <w:t xml:space="preserve"> affirms the importance of collective solidarity and support in fighting these threats and not leaving branches to fight on their own.  </w:t>
      </w:r>
    </w:p>
    <w:p w14:paraId="16654191" w14:textId="77777777" w:rsidR="00C72C9A" w:rsidRDefault="00C72C9A" w:rsidP="00C72C9A">
      <w:pPr>
        <w:pStyle w:val="Mottext"/>
      </w:pPr>
      <w:proofErr w:type="gramStart"/>
      <w:r>
        <w:t>Conference</w:t>
      </w:r>
      <w:proofErr w:type="gramEnd"/>
      <w:r>
        <w:t xml:space="preserve"> believes that marketisation and insufficient funding are a major factor in these threats. </w:t>
      </w:r>
    </w:p>
    <w:p w14:paraId="45910F93" w14:textId="77777777" w:rsidR="00C72C9A" w:rsidRDefault="00C72C9A" w:rsidP="00C72C9A">
      <w:pPr>
        <w:pStyle w:val="Mottext"/>
      </w:pPr>
      <w:r>
        <w:t xml:space="preserve">Conference calls on HEC to </w:t>
      </w:r>
    </w:p>
    <w:p w14:paraId="690F4135" w14:textId="77777777" w:rsidR="00C72C9A" w:rsidRDefault="00C72C9A" w:rsidP="00C72C9A">
      <w:pPr>
        <w:pStyle w:val="Mottext"/>
        <w:ind w:left="1134" w:hanging="425"/>
      </w:pPr>
      <w:r>
        <w:t>1.</w:t>
      </w:r>
      <w:r>
        <w:tab/>
        <w:t xml:space="preserve">Provide information and support for branches for developing local, regional and developed nations’ hardship funds. </w:t>
      </w:r>
    </w:p>
    <w:p w14:paraId="0945810C" w14:textId="77777777" w:rsidR="00C72C9A" w:rsidRDefault="00C72C9A" w:rsidP="00C72C9A">
      <w:pPr>
        <w:pStyle w:val="Mottext"/>
        <w:ind w:left="1134" w:hanging="425"/>
      </w:pPr>
      <w:r>
        <w:t>2.</w:t>
      </w:r>
      <w:r>
        <w:tab/>
        <w:t xml:space="preserve">Establish </w:t>
      </w:r>
      <w:proofErr w:type="gramStart"/>
      <w:r>
        <w:t>twinning</w:t>
      </w:r>
      <w:proofErr w:type="gramEnd"/>
      <w:r>
        <w:t xml:space="preserve"> and multi-branch support scheme to enable branches not (yet) in dispute/under threat to support those that are. </w:t>
      </w:r>
    </w:p>
    <w:p w14:paraId="4A746753" w14:textId="77777777" w:rsidR="00C72C9A" w:rsidRDefault="00C72C9A" w:rsidP="00C72C9A">
      <w:pPr>
        <w:pStyle w:val="Mottext"/>
        <w:ind w:left="1134" w:hanging="425"/>
      </w:pPr>
      <w:r>
        <w:t>3.</w:t>
      </w:r>
      <w:r>
        <w:tab/>
      </w:r>
      <w:proofErr w:type="spellStart"/>
      <w:r>
        <w:t>Organise</w:t>
      </w:r>
      <w:proofErr w:type="spellEnd"/>
      <w:r>
        <w:t xml:space="preserve"> </w:t>
      </w:r>
      <w:proofErr w:type="gramStart"/>
      <w:r>
        <w:t>political</w:t>
      </w:r>
      <w:proofErr w:type="gramEnd"/>
      <w:r>
        <w:t xml:space="preserve"> campaign for free education and much greater HE </w:t>
      </w:r>
      <w:proofErr w:type="gramStart"/>
      <w:r>
        <w:t>funding</w:t>
      </w:r>
      <w:proofErr w:type="gramEnd"/>
      <w:r>
        <w:t xml:space="preserve"> and build support for this campaign from students, trade unions and sympathetic MPs. </w:t>
      </w:r>
    </w:p>
    <w:p w14:paraId="6EACBD4E" w14:textId="77777777" w:rsidR="00C72C9A" w:rsidRDefault="00C72C9A" w:rsidP="00C72C9A">
      <w:pPr>
        <w:pStyle w:val="Mottext"/>
        <w:ind w:left="1134" w:hanging="425"/>
      </w:pPr>
      <w:r>
        <w:t>4.</w:t>
      </w:r>
      <w:r>
        <w:tab/>
        <w:t>Negotiate a sector-wide moratorium on job cuts and subject/course closures.</w:t>
      </w:r>
    </w:p>
    <w:p w14:paraId="73E75796" w14:textId="7A0977FE" w:rsidR="00C72C9A" w:rsidRPr="000A595E" w:rsidRDefault="00C72C9A" w:rsidP="00C72C9A">
      <w:pPr>
        <w:pStyle w:val="Mottitle"/>
      </w:pPr>
      <w:r>
        <w:t>HE3</w:t>
      </w:r>
      <w:r>
        <w:tab/>
      </w:r>
      <w:r w:rsidRPr="000A595E">
        <w:t>Fighting for everyone in HE</w:t>
      </w:r>
      <w:r w:rsidR="00744F04" w:rsidRPr="000A595E">
        <w:t>,</w:t>
      </w:r>
      <w:r w:rsidRPr="000A595E">
        <w:t xml:space="preserve"> Academic related, professional staff committee</w:t>
      </w:r>
      <w:r w:rsidR="00DF72A7" w:rsidRPr="000A595E">
        <w:t xml:space="preserve"> </w:t>
      </w:r>
      <w:r w:rsidR="00DF72A7" w:rsidRPr="000A595E">
        <w:rPr>
          <w:rStyle w:val="normaltextrun"/>
          <w:rFonts w:cs="Arial"/>
          <w:b w:val="0"/>
          <w:bCs/>
          <w:color w:val="000000"/>
          <w:shd w:val="clear" w:color="auto" w:fill="FFFFFF"/>
        </w:rPr>
        <w:t xml:space="preserve">National Negotiators’ Report to UCU Higher Education Sector Conference, 30 May 2024 was moved by Amy Ryall, Academic related Staff committee and seconded by Vicky Blake, HEC. There was no opposition to the motion which </w:t>
      </w:r>
      <w:proofErr w:type="gramStart"/>
      <w:r w:rsidR="00DF72A7" w:rsidRPr="000A595E">
        <w:rPr>
          <w:rStyle w:val="normaltextrun"/>
          <w:rFonts w:cs="Arial"/>
          <w:b w:val="0"/>
          <w:bCs/>
          <w:color w:val="000000"/>
          <w:shd w:val="clear" w:color="auto" w:fill="FFFFFF"/>
        </w:rPr>
        <w:t>was CARRIED</w:t>
      </w:r>
      <w:proofErr w:type="gramEnd"/>
      <w:r w:rsidR="00DF72A7" w:rsidRPr="000A595E">
        <w:rPr>
          <w:rStyle w:val="normaltextrun"/>
          <w:rFonts w:cs="Arial"/>
          <w:b w:val="0"/>
          <w:bCs/>
          <w:color w:val="000000"/>
          <w:shd w:val="clear" w:color="auto" w:fill="FFFFFF"/>
        </w:rPr>
        <w:t xml:space="preserve"> unanimously (1</w:t>
      </w:r>
      <w:r w:rsidR="000801E7" w:rsidRPr="000A595E">
        <w:rPr>
          <w:rStyle w:val="normaltextrun"/>
          <w:rFonts w:cs="Arial"/>
          <w:b w:val="0"/>
          <w:bCs/>
          <w:color w:val="000000"/>
          <w:shd w:val="clear" w:color="auto" w:fill="FFFFFF"/>
        </w:rPr>
        <w:t>45</w:t>
      </w:r>
      <w:r w:rsidR="00DF72A7" w:rsidRPr="000A595E">
        <w:rPr>
          <w:rStyle w:val="normaltextrun"/>
          <w:rFonts w:cs="Arial"/>
          <w:b w:val="0"/>
          <w:bCs/>
          <w:color w:val="000000"/>
          <w:shd w:val="clear" w:color="auto" w:fill="FFFFFF"/>
        </w:rPr>
        <w:t>f)</w:t>
      </w:r>
    </w:p>
    <w:p w14:paraId="0D18183F" w14:textId="77777777" w:rsidR="00C72C9A" w:rsidRDefault="00C72C9A" w:rsidP="00C72C9A">
      <w:pPr>
        <w:pStyle w:val="Mottext"/>
      </w:pPr>
      <w:r>
        <w:t>SHESC notes:</w:t>
      </w:r>
    </w:p>
    <w:p w14:paraId="7066DB03" w14:textId="77777777" w:rsidR="00C72C9A" w:rsidRDefault="00C72C9A" w:rsidP="00A90990">
      <w:pPr>
        <w:pStyle w:val="Motion123"/>
        <w:numPr>
          <w:ilvl w:val="0"/>
          <w:numId w:val="12"/>
        </w:numPr>
        <w:ind w:left="1134" w:hanging="425"/>
      </w:pPr>
      <w:r>
        <w:t xml:space="preserve">Cuts to departments, disciplines, and associated work areas across </w:t>
      </w:r>
      <w:proofErr w:type="gramStart"/>
      <w:r>
        <w:t>UK</w:t>
      </w:r>
      <w:proofErr w:type="gramEnd"/>
      <w:r>
        <w:t xml:space="preserve"> HE </w:t>
      </w:r>
      <w:proofErr w:type="gramStart"/>
      <w:r>
        <w:t>threaten</w:t>
      </w:r>
      <w:proofErr w:type="gramEnd"/>
      <w:r>
        <w:t xml:space="preserve"> all job types in our sector</w:t>
      </w:r>
    </w:p>
    <w:p w14:paraId="34ECEFC9" w14:textId="77777777" w:rsidR="00C72C9A" w:rsidRDefault="00C72C9A" w:rsidP="00A90990">
      <w:pPr>
        <w:pStyle w:val="Motion123"/>
        <w:numPr>
          <w:ilvl w:val="0"/>
          <w:numId w:val="12"/>
        </w:numPr>
        <w:ind w:left="1134" w:hanging="425"/>
      </w:pPr>
      <w:r>
        <w:t xml:space="preserve">Such cuts and further job losses via administrative “consolidation” correlate to workload intensification </w:t>
      </w:r>
    </w:p>
    <w:p w14:paraId="00B7C8DE" w14:textId="77777777" w:rsidR="00C72C9A" w:rsidRDefault="00C72C9A" w:rsidP="00C72C9A">
      <w:pPr>
        <w:pStyle w:val="Mottext"/>
      </w:pPr>
      <w:r>
        <w:t xml:space="preserve">SHESC calls on HEC to ensure:  </w:t>
      </w:r>
    </w:p>
    <w:p w14:paraId="25A18DC5" w14:textId="77777777" w:rsidR="00C72C9A" w:rsidRDefault="00C72C9A" w:rsidP="00A90990">
      <w:pPr>
        <w:pStyle w:val="UCULetteredsubparas"/>
        <w:numPr>
          <w:ilvl w:val="0"/>
          <w:numId w:val="10"/>
        </w:numPr>
        <w:ind w:left="1134" w:hanging="425"/>
      </w:pPr>
      <w:r>
        <w:lastRenderedPageBreak/>
        <w:t>Democratic involvement of members across all job and contract types, vital to building the strong, coherent industrial and political strategies we need to defend and develop UK HE</w:t>
      </w:r>
    </w:p>
    <w:p w14:paraId="41C87CFC" w14:textId="77777777" w:rsidR="00C72C9A" w:rsidRDefault="00C72C9A" w:rsidP="00A90990">
      <w:pPr>
        <w:pStyle w:val="UCULetteredsubparas"/>
        <w:numPr>
          <w:ilvl w:val="0"/>
          <w:numId w:val="10"/>
        </w:numPr>
        <w:ind w:left="1134" w:hanging="425"/>
      </w:pPr>
      <w:r>
        <w:t xml:space="preserve">Updated branch guidance on defending all job and </w:t>
      </w:r>
      <w:proofErr w:type="gramStart"/>
      <w:r>
        <w:t>contracts</w:t>
      </w:r>
      <w:proofErr w:type="gramEnd"/>
      <w:r>
        <w:t xml:space="preserve"> types must be developed with clear pathways to access support, founded upon solid data and intersectional analyses</w:t>
      </w:r>
    </w:p>
    <w:p w14:paraId="436F9A4A" w14:textId="77777777" w:rsidR="00C72C9A" w:rsidRDefault="00C72C9A" w:rsidP="00A90990">
      <w:pPr>
        <w:pStyle w:val="UCULetteredsubparas"/>
        <w:numPr>
          <w:ilvl w:val="0"/>
          <w:numId w:val="10"/>
        </w:numPr>
        <w:ind w:left="1134" w:hanging="425"/>
      </w:pPr>
      <w:r>
        <w:t>Clear strategy and campaigns are developed in close consultation with UCU representative structures including specialist committees (ARPS, Anti-Casualisation, Climate and Ecological Emergency) and Equality standing committees, and our regional and devolved structure</w:t>
      </w:r>
    </w:p>
    <w:p w14:paraId="2B7ED6A9" w14:textId="77777777" w:rsidR="00C72C9A" w:rsidRDefault="00C72C9A" w:rsidP="00A90990">
      <w:pPr>
        <w:pStyle w:val="UCULetteredsubparas"/>
        <w:numPr>
          <w:ilvl w:val="0"/>
          <w:numId w:val="10"/>
        </w:numPr>
        <w:ind w:left="1134" w:hanging="425"/>
      </w:pPr>
      <w:r>
        <w:t>Accessible campaign materials, events, and community engagement reflect and emphasise the breadth and value of work undertaken by members across our whole membership.</w:t>
      </w:r>
    </w:p>
    <w:p w14:paraId="3BFDD9B3" w14:textId="3D2D4B62" w:rsidR="00C72C9A" w:rsidRPr="00DF72A7" w:rsidRDefault="00C72C9A" w:rsidP="00C72C9A">
      <w:pPr>
        <w:pStyle w:val="Mottitle"/>
        <w:rPr>
          <w:b w:val="0"/>
          <w:bCs/>
        </w:rPr>
      </w:pPr>
      <w:r>
        <w:t>HE4</w:t>
      </w:r>
      <w:r>
        <w:tab/>
        <w:t>Defend the creative arts</w:t>
      </w:r>
      <w:r w:rsidR="00DF72A7">
        <w:t xml:space="preserve">, </w:t>
      </w:r>
      <w:r>
        <w:t>Higher Education Committee</w:t>
      </w:r>
      <w:r w:rsidR="00DF72A7">
        <w:t xml:space="preserve"> </w:t>
      </w:r>
      <w:r w:rsidR="00DF72A7">
        <w:rPr>
          <w:b w:val="0"/>
          <w:bCs/>
        </w:rPr>
        <w:t>was moved by Rhian Keyse, HEC and seconded by Cecelia Wee, Royal College of Art. There was no opposition to the motion which was CARRIED (139f/0a/9abs)</w:t>
      </w:r>
    </w:p>
    <w:p w14:paraId="14958CBC" w14:textId="77777777" w:rsidR="00C72C9A" w:rsidRDefault="00C72C9A" w:rsidP="00C72C9A">
      <w:pPr>
        <w:pStyle w:val="Mottext"/>
      </w:pPr>
      <w:r>
        <w:t>Conference notes:</w:t>
      </w:r>
    </w:p>
    <w:p w14:paraId="4844C091" w14:textId="77777777" w:rsidR="00C72C9A" w:rsidRDefault="00C72C9A" w:rsidP="00A90990">
      <w:pPr>
        <w:pStyle w:val="Motion123"/>
        <w:numPr>
          <w:ilvl w:val="0"/>
          <w:numId w:val="45"/>
        </w:numPr>
        <w:ind w:left="1134" w:hanging="425"/>
      </w:pPr>
      <w:r>
        <w:t>Proposed cuts to funding for performing and creative arts courses at English universities next year, announced on 4 April (https://www.officeforstudents.org.uk/media/w4ojdzdr/2024-04-04-ofs-annual-guidance_spg_fy2024_25.pdf)</w:t>
      </w:r>
    </w:p>
    <w:p w14:paraId="109C6454" w14:textId="77777777" w:rsidR="00C72C9A" w:rsidRDefault="00C72C9A" w:rsidP="00A90990">
      <w:pPr>
        <w:pStyle w:val="Motion123"/>
        <w:numPr>
          <w:ilvl w:val="0"/>
          <w:numId w:val="45"/>
        </w:numPr>
        <w:ind w:left="1134" w:hanging="425"/>
      </w:pPr>
      <w:r>
        <w:t>These cuts come in the context of multiple attacks on UKHE including redundancies and restructuring proposals especially affecting arts and humanities courses.</w:t>
      </w:r>
    </w:p>
    <w:p w14:paraId="5AC1A256" w14:textId="77777777" w:rsidR="00C72C9A" w:rsidRDefault="00C72C9A" w:rsidP="00A90990">
      <w:pPr>
        <w:pStyle w:val="Motion123"/>
        <w:numPr>
          <w:ilvl w:val="0"/>
          <w:numId w:val="45"/>
        </w:numPr>
        <w:ind w:left="1134" w:hanging="425"/>
      </w:pPr>
      <w:r>
        <w:t>HE30 (2023) resolved to set up an Arts and Culture Campaign Group.</w:t>
      </w:r>
    </w:p>
    <w:p w14:paraId="517DA372" w14:textId="77777777" w:rsidR="00C72C9A" w:rsidRDefault="00C72C9A" w:rsidP="00C72C9A">
      <w:pPr>
        <w:pStyle w:val="Mottext"/>
      </w:pPr>
      <w:r>
        <w:t>Conference believes:</w:t>
      </w:r>
    </w:p>
    <w:p w14:paraId="5BF41CF6" w14:textId="77777777" w:rsidR="00C72C9A" w:rsidRDefault="00C72C9A" w:rsidP="00A90990">
      <w:pPr>
        <w:pStyle w:val="UCULetteredsubparas"/>
        <w:numPr>
          <w:ilvl w:val="0"/>
          <w:numId w:val="21"/>
        </w:numPr>
        <w:ind w:left="1134" w:hanging="425"/>
      </w:pPr>
      <w:r>
        <w:t>Such cuts are an ideological attack on the creative arts, working class students and the jobs of UCU HE members.</w:t>
      </w:r>
    </w:p>
    <w:p w14:paraId="3F07ED52" w14:textId="77777777" w:rsidR="00C72C9A" w:rsidRDefault="00C72C9A" w:rsidP="00A90990">
      <w:pPr>
        <w:pStyle w:val="UCULetteredsubparas"/>
        <w:numPr>
          <w:ilvl w:val="0"/>
          <w:numId w:val="21"/>
        </w:numPr>
        <w:ind w:left="1134" w:hanging="425"/>
      </w:pPr>
      <w:r>
        <w:t xml:space="preserve">These cuts disproportionately impact students from marginalised backgrounds, limiting access to the arts for all but a privileged few. </w:t>
      </w:r>
    </w:p>
    <w:p w14:paraId="2E284878" w14:textId="77777777" w:rsidR="00C72C9A" w:rsidRDefault="00C72C9A" w:rsidP="00A90990">
      <w:pPr>
        <w:pStyle w:val="UCULetteredsubparas"/>
        <w:numPr>
          <w:ilvl w:val="0"/>
          <w:numId w:val="21"/>
        </w:numPr>
        <w:ind w:left="1134" w:hanging="425"/>
      </w:pPr>
      <w:r>
        <w:t>This is a matter of urgent national importance for UCU.</w:t>
      </w:r>
    </w:p>
    <w:p w14:paraId="5A70E9BA" w14:textId="77777777" w:rsidR="00C72C9A" w:rsidRDefault="00C72C9A" w:rsidP="00C72C9A">
      <w:pPr>
        <w:pStyle w:val="Mottext"/>
      </w:pPr>
      <w:r>
        <w:t>Conference resolves:</w:t>
      </w:r>
    </w:p>
    <w:p w14:paraId="38C35F02" w14:textId="77777777" w:rsidR="00C72C9A" w:rsidRDefault="00C72C9A" w:rsidP="00A90990">
      <w:pPr>
        <w:pStyle w:val="Motiiiiii"/>
        <w:numPr>
          <w:ilvl w:val="0"/>
          <w:numId w:val="11"/>
        </w:numPr>
        <w:ind w:left="1134" w:hanging="283"/>
      </w:pPr>
      <w:r>
        <w:t>To defend creative arts courses in all institutions as a social, cultural &amp; economic good</w:t>
      </w:r>
    </w:p>
    <w:p w14:paraId="3A20B2C8" w14:textId="77777777" w:rsidR="00C72C9A" w:rsidRDefault="00C72C9A" w:rsidP="00A90990">
      <w:pPr>
        <w:pStyle w:val="Motiiiiii"/>
        <w:numPr>
          <w:ilvl w:val="0"/>
          <w:numId w:val="11"/>
        </w:numPr>
        <w:ind w:left="1134" w:hanging="283"/>
      </w:pPr>
      <w:r>
        <w:t>To enact HE30 of HESC 2023.</w:t>
      </w:r>
    </w:p>
    <w:p w14:paraId="13778172" w14:textId="77777777" w:rsidR="00C72C9A" w:rsidRDefault="00C72C9A" w:rsidP="00A90990">
      <w:pPr>
        <w:pStyle w:val="Motiiiiii"/>
        <w:numPr>
          <w:ilvl w:val="0"/>
          <w:numId w:val="11"/>
        </w:numPr>
        <w:ind w:left="1134" w:hanging="283"/>
      </w:pPr>
      <w:r>
        <w:t>To call on the General Secretary to urgently lobby government and opposition parties in opposition to these cuts.</w:t>
      </w:r>
    </w:p>
    <w:p w14:paraId="6AAD9D45" w14:textId="638D65D1" w:rsidR="00C72C9A" w:rsidRPr="00DF72A7" w:rsidRDefault="00C72C9A" w:rsidP="00C72C9A">
      <w:pPr>
        <w:pStyle w:val="Mottitle"/>
        <w:ind w:left="0" w:firstLine="0"/>
        <w:rPr>
          <w:b w:val="0"/>
          <w:bCs/>
        </w:rPr>
      </w:pPr>
      <w:r>
        <w:lastRenderedPageBreak/>
        <w:t>HE5</w:t>
      </w:r>
      <w:r>
        <w:tab/>
        <w:t>Languages Teaching</w:t>
      </w:r>
      <w:r w:rsidR="00DF72A7">
        <w:t xml:space="preserve">, </w:t>
      </w:r>
      <w:r>
        <w:t>University of Durham</w:t>
      </w:r>
      <w:r w:rsidR="00DF72A7">
        <w:t xml:space="preserve"> </w:t>
      </w:r>
      <w:r w:rsidR="00744F04">
        <w:rPr>
          <w:b w:val="0"/>
          <w:bCs/>
        </w:rPr>
        <w:t>was moved by Laura Campbell, HEC and seconded by Marion Hersh. There was no opposition to the motion and the motion was CARRIED (145f/0a/2abs)</w:t>
      </w:r>
    </w:p>
    <w:p w14:paraId="21775C60" w14:textId="77777777" w:rsidR="00C72C9A" w:rsidRDefault="00C72C9A" w:rsidP="00C72C9A">
      <w:pPr>
        <w:pStyle w:val="Mottext"/>
      </w:pPr>
      <w:r>
        <w:t>SHESC notes:</w:t>
      </w:r>
    </w:p>
    <w:p w14:paraId="7B1F8F76" w14:textId="77777777" w:rsidR="00C72C9A" w:rsidRDefault="00C72C9A" w:rsidP="00A90990">
      <w:pPr>
        <w:pStyle w:val="Motion123"/>
        <w:numPr>
          <w:ilvl w:val="0"/>
          <w:numId w:val="22"/>
        </w:numPr>
        <w:ind w:left="993" w:hanging="284"/>
      </w:pPr>
      <w:r>
        <w:t>2024 has seen continued threats of closure of Arts &amp; Humanities departments in UK universities, with modern languages a frequent target in HE.</w:t>
      </w:r>
    </w:p>
    <w:p w14:paraId="04CF91BD" w14:textId="77777777" w:rsidR="00C72C9A" w:rsidRDefault="00C72C9A" w:rsidP="00A90990">
      <w:pPr>
        <w:pStyle w:val="Motion123"/>
        <w:numPr>
          <w:ilvl w:val="0"/>
          <w:numId w:val="22"/>
        </w:numPr>
        <w:ind w:left="993" w:hanging="284"/>
      </w:pPr>
      <w:r>
        <w:t>The closure of numerous languages departments in the past 10 years.</w:t>
      </w:r>
    </w:p>
    <w:p w14:paraId="2A16BA7B" w14:textId="77777777" w:rsidR="00C72C9A" w:rsidRDefault="00C72C9A" w:rsidP="00C72C9A">
      <w:pPr>
        <w:pStyle w:val="Mottext"/>
      </w:pPr>
      <w:r>
        <w:t xml:space="preserve">SHESC </w:t>
      </w:r>
      <w:proofErr w:type="gramStart"/>
      <w:r>
        <w:t>believes</w:t>
      </w:r>
      <w:proofErr w:type="gramEnd"/>
      <w:r>
        <w:t>:</w:t>
      </w:r>
    </w:p>
    <w:p w14:paraId="44FCCAB6" w14:textId="77777777" w:rsidR="00C72C9A" w:rsidRDefault="00C72C9A" w:rsidP="00A90990">
      <w:pPr>
        <w:pStyle w:val="UCULetteredsubparas"/>
        <w:numPr>
          <w:ilvl w:val="0"/>
          <w:numId w:val="23"/>
        </w:numPr>
        <w:ind w:left="1134" w:hanging="425"/>
      </w:pPr>
      <w:r>
        <w:t xml:space="preserve">Languages as a </w:t>
      </w:r>
      <w:proofErr w:type="gramStart"/>
      <w:r>
        <w:t>discipline risks</w:t>
      </w:r>
      <w:proofErr w:type="gramEnd"/>
      <w:r>
        <w:t xml:space="preserve"> losing critical mass to be sustained as an academic discipline.</w:t>
      </w:r>
    </w:p>
    <w:p w14:paraId="30F993A4" w14:textId="77777777" w:rsidR="00C72C9A" w:rsidRDefault="00C72C9A" w:rsidP="00A90990">
      <w:pPr>
        <w:pStyle w:val="UCULetteredsubparas"/>
        <w:numPr>
          <w:ilvl w:val="0"/>
          <w:numId w:val="23"/>
        </w:numPr>
        <w:ind w:left="1134" w:hanging="425"/>
      </w:pPr>
      <w:r>
        <w:t>Language teachers experience amongst the poorest terms and conditions of employment in UKHE.</w:t>
      </w:r>
    </w:p>
    <w:p w14:paraId="71A1C727" w14:textId="77777777" w:rsidR="00C72C9A" w:rsidRDefault="00C72C9A" w:rsidP="00C72C9A">
      <w:pPr>
        <w:pStyle w:val="Mottext"/>
      </w:pPr>
      <w:r>
        <w:t>SHESC resolves:</w:t>
      </w:r>
    </w:p>
    <w:p w14:paraId="6662156E" w14:textId="77777777" w:rsidR="00C72C9A" w:rsidRDefault="00C72C9A" w:rsidP="00A90990">
      <w:pPr>
        <w:pStyle w:val="iiiiiiUCUsubparas"/>
        <w:numPr>
          <w:ilvl w:val="0"/>
          <w:numId w:val="24"/>
        </w:numPr>
        <w:ind w:left="1134" w:hanging="141"/>
      </w:pPr>
      <w:r>
        <w:t xml:space="preserve">Call on UUK to recognise the strategic importance of, and to cease closures of languages departments at </w:t>
      </w:r>
      <w:proofErr w:type="gramStart"/>
      <w:r>
        <w:t>Universities;</w:t>
      </w:r>
      <w:proofErr w:type="gramEnd"/>
    </w:p>
    <w:p w14:paraId="5BDD1D50" w14:textId="77777777" w:rsidR="00C72C9A" w:rsidRDefault="00C72C9A" w:rsidP="00A90990">
      <w:pPr>
        <w:pStyle w:val="iiiiiiUCUsubparas"/>
        <w:numPr>
          <w:ilvl w:val="0"/>
          <w:numId w:val="24"/>
        </w:numPr>
        <w:ind w:left="1134" w:hanging="141"/>
      </w:pPr>
      <w:r>
        <w:t>Include a call to standardise contract terms and conditions and career pathways for language teachers across UKHE in line with equal pay principles previously agreed through the Higher Education Role Analysis (HERA) in future JNCHES negotiations.</w:t>
      </w:r>
    </w:p>
    <w:p w14:paraId="25DB48A2" w14:textId="77777777" w:rsidR="00C72C9A" w:rsidRPr="009A2A23" w:rsidRDefault="00C72C9A" w:rsidP="000D34E0">
      <w:pPr>
        <w:pStyle w:val="Mottitle"/>
        <w:ind w:firstLine="0"/>
        <w:rPr>
          <w:i/>
          <w:iCs/>
        </w:rPr>
      </w:pPr>
      <w:r w:rsidRPr="009A2A23">
        <w:rPr>
          <w:i/>
          <w:iCs/>
        </w:rPr>
        <w:t xml:space="preserve">Strategy and campaigning including general election  </w:t>
      </w:r>
    </w:p>
    <w:p w14:paraId="687E3DD3" w14:textId="4E813C41" w:rsidR="00C72C9A" w:rsidRPr="00744F04" w:rsidRDefault="00C72C9A" w:rsidP="00C72C9A">
      <w:pPr>
        <w:pStyle w:val="Mottitle"/>
        <w:rPr>
          <w:b w:val="0"/>
          <w:bCs/>
        </w:rPr>
      </w:pPr>
      <w:r>
        <w:t>HE6</w:t>
      </w:r>
      <w:r>
        <w:tab/>
        <w:t>Supporting a Convention for Higher Education and Goldsmiths demonstration</w:t>
      </w:r>
      <w:r w:rsidR="00744F04">
        <w:t>,</w:t>
      </w:r>
      <w:r>
        <w:t xml:space="preserve"> London </w:t>
      </w:r>
      <w:proofErr w:type="gramStart"/>
      <w:r>
        <w:t>HE</w:t>
      </w:r>
      <w:proofErr w:type="gramEnd"/>
      <w:r>
        <w:t xml:space="preserve"> regional committee</w:t>
      </w:r>
      <w:r w:rsidR="00744F04">
        <w:t xml:space="preserve"> </w:t>
      </w:r>
      <w:r w:rsidR="00744F04">
        <w:rPr>
          <w:b w:val="0"/>
          <w:bCs/>
        </w:rPr>
        <w:t>was moved by Sean Wallis, HEC and seconded formally by the Chair. There was no opposition to the motion and the motion was CARRIED (127f/17a/7abs)</w:t>
      </w:r>
    </w:p>
    <w:p w14:paraId="4E16B2B9" w14:textId="77777777" w:rsidR="00C72C9A" w:rsidRDefault="00C72C9A" w:rsidP="00C72C9A">
      <w:pPr>
        <w:pStyle w:val="Mottext"/>
      </w:pPr>
      <w:r>
        <w:t>SHESC notes</w:t>
      </w:r>
    </w:p>
    <w:p w14:paraId="57D352B3" w14:textId="77777777" w:rsidR="00C72C9A" w:rsidRDefault="00C72C9A" w:rsidP="00C72C9A">
      <w:pPr>
        <w:pStyle w:val="Mottext"/>
        <w:ind w:left="1134" w:hanging="425"/>
      </w:pPr>
      <w:r>
        <w:t>1.</w:t>
      </w:r>
      <w:r>
        <w:tab/>
        <w:t>The crisis in HE, leading to UUK and UCEA lobbying for high fees and implementing mass redundancies.</w:t>
      </w:r>
    </w:p>
    <w:p w14:paraId="611881A8" w14:textId="77777777" w:rsidR="00C72C9A" w:rsidRDefault="00C72C9A" w:rsidP="00C72C9A">
      <w:pPr>
        <w:pStyle w:val="Mottext"/>
        <w:ind w:left="1134" w:hanging="425"/>
      </w:pPr>
      <w:r>
        <w:t>2.</w:t>
      </w:r>
      <w:r>
        <w:tab/>
        <w:t>The roots of this crisis lie in the 2010 fees and loans market system, with the English model increasing pressure on HEIs in other nations.</w:t>
      </w:r>
    </w:p>
    <w:p w14:paraId="0432E1B4" w14:textId="77777777" w:rsidR="00C72C9A" w:rsidRDefault="00C72C9A" w:rsidP="00C72C9A">
      <w:pPr>
        <w:pStyle w:val="Mottext"/>
        <w:ind w:left="1134" w:hanging="425"/>
      </w:pPr>
      <w:r>
        <w:t>3.</w:t>
      </w:r>
      <w:r>
        <w:tab/>
        <w:t xml:space="preserve">The need to build a broad political consensus in </w:t>
      </w:r>
      <w:proofErr w:type="spellStart"/>
      <w:r>
        <w:t>defence</w:t>
      </w:r>
      <w:proofErr w:type="spellEnd"/>
      <w:r>
        <w:t xml:space="preserve"> of higher education.</w:t>
      </w:r>
    </w:p>
    <w:p w14:paraId="2F09576F" w14:textId="77777777" w:rsidR="00C72C9A" w:rsidRDefault="00C72C9A" w:rsidP="00C72C9A">
      <w:pPr>
        <w:pStyle w:val="Mottext"/>
        <w:ind w:left="1134" w:hanging="425"/>
      </w:pPr>
      <w:r>
        <w:t>4.</w:t>
      </w:r>
      <w:r>
        <w:tab/>
        <w:t>The partial success of the broad-based 2016 HE Convention initiative in lobbying Government to amend the Higher Education and Research Act.</w:t>
      </w:r>
    </w:p>
    <w:p w14:paraId="146C1B23" w14:textId="77777777" w:rsidR="00C72C9A" w:rsidRDefault="00C72C9A" w:rsidP="00C72C9A">
      <w:pPr>
        <w:pStyle w:val="Mottext"/>
        <w:ind w:left="1134" w:hanging="425"/>
      </w:pPr>
      <w:r>
        <w:t>5.</w:t>
      </w:r>
      <w:r>
        <w:tab/>
        <w:t>UCU's latest Reclaim HE campaign.</w:t>
      </w:r>
    </w:p>
    <w:p w14:paraId="1259D114" w14:textId="77777777" w:rsidR="00C72C9A" w:rsidRDefault="00C72C9A" w:rsidP="00C72C9A">
      <w:pPr>
        <w:pStyle w:val="Mottext"/>
      </w:pPr>
      <w:r>
        <w:t>SHESC resolves</w:t>
      </w:r>
    </w:p>
    <w:p w14:paraId="1AB6AB0F" w14:textId="77777777" w:rsidR="00C72C9A" w:rsidRDefault="00C72C9A" w:rsidP="00A90990">
      <w:pPr>
        <w:pStyle w:val="UCULetteredsubparas"/>
        <w:numPr>
          <w:ilvl w:val="0"/>
          <w:numId w:val="25"/>
        </w:numPr>
        <w:ind w:left="1134" w:hanging="425"/>
      </w:pPr>
      <w:r>
        <w:t>To support calls for a reconvened Convention for Higher Education initiated by London Region (date to be determined).</w:t>
      </w:r>
    </w:p>
    <w:p w14:paraId="6CCD1A2A" w14:textId="77777777" w:rsidR="00C72C9A" w:rsidRDefault="00C72C9A" w:rsidP="00A90990">
      <w:pPr>
        <w:pStyle w:val="UCULetteredsubparas"/>
        <w:numPr>
          <w:ilvl w:val="0"/>
          <w:numId w:val="25"/>
        </w:numPr>
        <w:ind w:left="1134" w:hanging="425"/>
      </w:pPr>
      <w:r>
        <w:t>To send a speaker to this event to discuss UCU's campaigns including Reclaim HE.</w:t>
      </w:r>
    </w:p>
    <w:p w14:paraId="1371B48C" w14:textId="77777777" w:rsidR="00C72C9A" w:rsidRDefault="00C72C9A" w:rsidP="00A90990">
      <w:pPr>
        <w:pStyle w:val="UCULetteredsubparas"/>
        <w:numPr>
          <w:ilvl w:val="0"/>
          <w:numId w:val="25"/>
        </w:numPr>
        <w:ind w:left="1134" w:hanging="425"/>
      </w:pPr>
      <w:r>
        <w:lastRenderedPageBreak/>
        <w:t>To build and advertise this event.</w:t>
      </w:r>
    </w:p>
    <w:p w14:paraId="0C2818EF" w14:textId="77777777" w:rsidR="00C72C9A" w:rsidRDefault="00C72C9A" w:rsidP="00A90990">
      <w:pPr>
        <w:pStyle w:val="UCULetteredsubparas"/>
        <w:numPr>
          <w:ilvl w:val="0"/>
          <w:numId w:val="25"/>
        </w:numPr>
        <w:ind w:left="1134" w:hanging="425"/>
      </w:pPr>
      <w:r>
        <w:t>To support and mobilise for a national demonstration at Goldsmiths University, called by Goldsmiths and London Region UCU.</w:t>
      </w:r>
    </w:p>
    <w:p w14:paraId="79513388" w14:textId="2050A7A1" w:rsidR="00C72C9A" w:rsidRPr="00744F04" w:rsidRDefault="00C72C9A" w:rsidP="00C72C9A">
      <w:pPr>
        <w:pStyle w:val="Mottitle"/>
        <w:rPr>
          <w:b w:val="0"/>
          <w:bCs/>
        </w:rPr>
      </w:pPr>
      <w:r>
        <w:t>HE7</w:t>
      </w:r>
      <w:r>
        <w:tab/>
        <w:t xml:space="preserve">Building a political campaign over proper HE </w:t>
      </w:r>
      <w:proofErr w:type="gramStart"/>
      <w:r>
        <w:t>funding</w:t>
      </w:r>
      <w:proofErr w:type="gramEnd"/>
      <w:r w:rsidR="00744F04">
        <w:t>,</w:t>
      </w:r>
      <w:r>
        <w:t xml:space="preserve"> London </w:t>
      </w:r>
      <w:proofErr w:type="gramStart"/>
      <w:r>
        <w:t>HE</w:t>
      </w:r>
      <w:proofErr w:type="gramEnd"/>
      <w:r>
        <w:t xml:space="preserve"> regional committee</w:t>
      </w:r>
      <w:r w:rsidR="00744F04">
        <w:t xml:space="preserve"> </w:t>
      </w:r>
      <w:r w:rsidR="00744F04">
        <w:rPr>
          <w:b w:val="0"/>
          <w:bCs/>
        </w:rPr>
        <w:t xml:space="preserve">was moved by Sean Wallis, HEC and seconded formally by </w:t>
      </w:r>
      <w:r w:rsidR="00744F04" w:rsidRPr="009D3559">
        <w:rPr>
          <w:b w:val="0"/>
          <w:bCs/>
        </w:rPr>
        <w:t>Hector Hamilton</w:t>
      </w:r>
      <w:r w:rsidR="00FC33FF" w:rsidRPr="009D3559">
        <w:rPr>
          <w:b w:val="0"/>
          <w:bCs/>
        </w:rPr>
        <w:t>, University of Southampton</w:t>
      </w:r>
      <w:r w:rsidR="00744F04" w:rsidRPr="009D3559">
        <w:rPr>
          <w:b w:val="0"/>
          <w:bCs/>
        </w:rPr>
        <w:t>.</w:t>
      </w:r>
      <w:r w:rsidR="00744F04">
        <w:rPr>
          <w:b w:val="0"/>
          <w:bCs/>
        </w:rPr>
        <w:t xml:space="preserve"> There was no opposition to the motion</w:t>
      </w:r>
      <w:r w:rsidR="00FC33FF">
        <w:rPr>
          <w:b w:val="0"/>
          <w:bCs/>
        </w:rPr>
        <w:t xml:space="preserve"> which was CARRIED (146f/5a/5a)</w:t>
      </w:r>
    </w:p>
    <w:p w14:paraId="3B32D6C7" w14:textId="77777777" w:rsidR="00C72C9A" w:rsidRDefault="00C72C9A" w:rsidP="00C72C9A">
      <w:pPr>
        <w:pStyle w:val="Mottext"/>
      </w:pPr>
      <w:r>
        <w:t>SHESC notes</w:t>
      </w:r>
    </w:p>
    <w:p w14:paraId="28665933" w14:textId="77777777" w:rsidR="00C72C9A" w:rsidRDefault="00C72C9A" w:rsidP="00C72C9A">
      <w:pPr>
        <w:pStyle w:val="Mottext"/>
        <w:ind w:left="1134" w:hanging="425"/>
      </w:pPr>
      <w:r>
        <w:t>1. The current funding crisis is primarily due to high tuition fees, plus high inflation</w:t>
      </w:r>
    </w:p>
    <w:p w14:paraId="7978C93F" w14:textId="77777777" w:rsidR="00C72C9A" w:rsidRDefault="00C72C9A" w:rsidP="00C72C9A">
      <w:pPr>
        <w:pStyle w:val="Mottext"/>
        <w:ind w:left="1134" w:hanging="425"/>
      </w:pPr>
      <w:r>
        <w:t xml:space="preserve">2. UUK has called for £12k+ tuition fees </w:t>
      </w:r>
    </w:p>
    <w:p w14:paraId="29CD8048" w14:textId="77777777" w:rsidR="00C72C9A" w:rsidRDefault="00C72C9A" w:rsidP="00C72C9A">
      <w:pPr>
        <w:pStyle w:val="Mottext"/>
        <w:ind w:left="1134" w:hanging="425"/>
      </w:pPr>
      <w:r>
        <w:t>3. The crisis is deepest in Arts &amp; Humanities</w:t>
      </w:r>
    </w:p>
    <w:p w14:paraId="4BBF1083" w14:textId="77777777" w:rsidR="00C72C9A" w:rsidRDefault="00C72C9A" w:rsidP="00C72C9A">
      <w:pPr>
        <w:pStyle w:val="Mottext"/>
        <w:ind w:left="1134" w:hanging="425"/>
      </w:pPr>
      <w:r>
        <w:t>4. UCU’s opposition to tuition fees and graduate taxes</w:t>
      </w:r>
    </w:p>
    <w:p w14:paraId="7BE960EE" w14:textId="77777777" w:rsidR="00C72C9A" w:rsidRDefault="00C72C9A" w:rsidP="00C72C9A">
      <w:pPr>
        <w:pStyle w:val="Mottext"/>
        <w:ind w:left="1134" w:hanging="425"/>
      </w:pPr>
      <w:r>
        <w:t>5. The forthcoming General Election</w:t>
      </w:r>
    </w:p>
    <w:p w14:paraId="43388784" w14:textId="77777777" w:rsidR="00C72C9A" w:rsidRDefault="00C72C9A" w:rsidP="00C72C9A">
      <w:pPr>
        <w:pStyle w:val="Mottext"/>
      </w:pPr>
      <w:r>
        <w:t>SHESC believes that a hike in fees would likely intensify the crisis.</w:t>
      </w:r>
    </w:p>
    <w:p w14:paraId="6AB3B2EF" w14:textId="77777777" w:rsidR="00C72C9A" w:rsidRDefault="00C72C9A" w:rsidP="00C72C9A">
      <w:pPr>
        <w:pStyle w:val="Mottext"/>
      </w:pPr>
      <w:r>
        <w:t>SHESC resolves</w:t>
      </w:r>
    </w:p>
    <w:p w14:paraId="0AE46ED1" w14:textId="77777777" w:rsidR="00C72C9A" w:rsidRDefault="00C72C9A" w:rsidP="00A90990">
      <w:pPr>
        <w:pStyle w:val="UCULetteredsubparas"/>
        <w:numPr>
          <w:ilvl w:val="0"/>
          <w:numId w:val="26"/>
        </w:numPr>
        <w:ind w:left="1134" w:hanging="425"/>
      </w:pPr>
      <w:r>
        <w:t>To publish a Manifesto for Higher Education emphasising UCU policy, the current crisis and how to resolve it in the interests of students, staff and parents</w:t>
      </w:r>
    </w:p>
    <w:p w14:paraId="787C024B" w14:textId="77777777" w:rsidR="00C72C9A" w:rsidRDefault="00C72C9A" w:rsidP="00A90990">
      <w:pPr>
        <w:pStyle w:val="UCULetteredsubparas"/>
        <w:numPr>
          <w:ilvl w:val="0"/>
          <w:numId w:val="26"/>
        </w:numPr>
        <w:ind w:left="1134" w:hanging="425"/>
      </w:pPr>
      <w:r>
        <w:t>To demand an incoming Labour Government:</w:t>
      </w:r>
    </w:p>
    <w:p w14:paraId="4870E431" w14:textId="77777777" w:rsidR="00C72C9A" w:rsidRDefault="00C72C9A" w:rsidP="00A90990">
      <w:pPr>
        <w:pStyle w:val="Motabc"/>
        <w:numPr>
          <w:ilvl w:val="0"/>
          <w:numId w:val="14"/>
        </w:numPr>
        <w:ind w:hanging="295"/>
      </w:pPr>
      <w:r>
        <w:t xml:space="preserve">Abolish the ‘hostile environment’ - including for overseas students </w:t>
      </w:r>
    </w:p>
    <w:p w14:paraId="2DEF09D6" w14:textId="77777777" w:rsidR="00C72C9A" w:rsidRDefault="00C72C9A" w:rsidP="00A90990">
      <w:pPr>
        <w:pStyle w:val="Motabc"/>
        <w:numPr>
          <w:ilvl w:val="0"/>
          <w:numId w:val="14"/>
        </w:numPr>
        <w:ind w:hanging="295"/>
      </w:pPr>
      <w:r>
        <w:t>Cover additional employer TPS contributions</w:t>
      </w:r>
    </w:p>
    <w:p w14:paraId="46592F02" w14:textId="77777777" w:rsidR="00C72C9A" w:rsidRDefault="00C72C9A" w:rsidP="00A90990">
      <w:pPr>
        <w:pStyle w:val="Motabc"/>
        <w:numPr>
          <w:ilvl w:val="0"/>
          <w:numId w:val="14"/>
        </w:numPr>
        <w:ind w:hanging="295"/>
      </w:pPr>
      <w:r>
        <w:t>Restore the block grant to match the fee shortfall</w:t>
      </w:r>
    </w:p>
    <w:p w14:paraId="666D3884" w14:textId="77777777" w:rsidR="00C72C9A" w:rsidRDefault="00C72C9A" w:rsidP="00C72C9A">
      <w:pPr>
        <w:pStyle w:val="Motabc"/>
      </w:pPr>
      <w:r>
        <w:t>To organise a political campaign, aimed at MPs and candidates, to call on political parties to support this Manifesto</w:t>
      </w:r>
    </w:p>
    <w:p w14:paraId="071E0329" w14:textId="77777777" w:rsidR="00C72C9A" w:rsidRDefault="00C72C9A" w:rsidP="00C72C9A">
      <w:pPr>
        <w:pStyle w:val="Motabc"/>
      </w:pPr>
      <w:r>
        <w:t>To call a national demo and lobby of Parliament</w:t>
      </w:r>
    </w:p>
    <w:p w14:paraId="256C0241" w14:textId="77777777" w:rsidR="00C72C9A" w:rsidRDefault="00C72C9A" w:rsidP="00C72C9A">
      <w:pPr>
        <w:pStyle w:val="Motabc"/>
      </w:pPr>
      <w:r>
        <w:t>To run this campaign alongside every fight over redundancies and course closures.</w:t>
      </w:r>
    </w:p>
    <w:p w14:paraId="3B9F4098" w14:textId="2989A7E5" w:rsidR="00C72C9A" w:rsidRPr="00BA62BC" w:rsidRDefault="00E179D6" w:rsidP="00C72C9A">
      <w:pPr>
        <w:pStyle w:val="Mottitle"/>
        <w:ind w:left="0" w:firstLine="0"/>
        <w:rPr>
          <w:b w:val="0"/>
          <w:bCs/>
          <w:i/>
          <w:iCs/>
        </w:rPr>
      </w:pPr>
      <w:r>
        <w:rPr>
          <w:i/>
          <w:iCs/>
        </w:rPr>
        <w:t>Note</w:t>
      </w:r>
      <w:r w:rsidR="00D31DF4">
        <w:rPr>
          <w:i/>
          <w:iCs/>
        </w:rPr>
        <w:t xml:space="preserve"> – </w:t>
      </w:r>
      <w:r w:rsidR="00D31DF4" w:rsidRPr="00BA62BC">
        <w:rPr>
          <w:b w:val="0"/>
          <w:bCs/>
          <w:i/>
          <w:iCs/>
        </w:rPr>
        <w:t xml:space="preserve">the </w:t>
      </w:r>
      <w:r w:rsidR="002A1752" w:rsidRPr="00BA62BC">
        <w:rPr>
          <w:b w:val="0"/>
          <w:bCs/>
          <w:i/>
          <w:iCs/>
        </w:rPr>
        <w:t xml:space="preserve">Chair reminded conference of the </w:t>
      </w:r>
      <w:r w:rsidR="00C72C9A" w:rsidRPr="00BA62BC">
        <w:rPr>
          <w:b w:val="0"/>
          <w:bCs/>
          <w:i/>
          <w:iCs/>
        </w:rPr>
        <w:t>CBC advice</w:t>
      </w:r>
      <w:r w:rsidR="002A1752" w:rsidRPr="00BA62BC">
        <w:rPr>
          <w:b w:val="0"/>
          <w:bCs/>
          <w:i/>
          <w:iCs/>
        </w:rPr>
        <w:t xml:space="preserve"> on</w:t>
      </w:r>
      <w:r w:rsidR="00C72C9A" w:rsidRPr="00BA62BC">
        <w:rPr>
          <w:b w:val="0"/>
          <w:bCs/>
          <w:i/>
          <w:iCs/>
        </w:rPr>
        <w:t xml:space="preserve"> consequential </w:t>
      </w:r>
      <w:r w:rsidR="00D31DF4" w:rsidRPr="00BA62BC">
        <w:rPr>
          <w:b w:val="0"/>
          <w:bCs/>
          <w:i/>
          <w:iCs/>
        </w:rPr>
        <w:t>that if</w:t>
      </w:r>
      <w:r w:rsidR="00C72C9A" w:rsidRPr="00BA62BC">
        <w:rPr>
          <w:b w:val="0"/>
          <w:bCs/>
          <w:i/>
          <w:iCs/>
        </w:rPr>
        <w:t xml:space="preserve"> motion HE8 (</w:t>
      </w:r>
      <w:r w:rsidR="00C20982" w:rsidRPr="00BA62BC">
        <w:rPr>
          <w:b w:val="0"/>
          <w:bCs/>
          <w:i/>
          <w:iCs/>
        </w:rPr>
        <w:t>point</w:t>
      </w:r>
      <w:r w:rsidR="00C72C9A" w:rsidRPr="00BA62BC">
        <w:rPr>
          <w:b w:val="0"/>
          <w:bCs/>
          <w:i/>
          <w:iCs/>
        </w:rPr>
        <w:t xml:space="preserve"> c) is passed, motion HE9 point b falls.</w:t>
      </w:r>
    </w:p>
    <w:p w14:paraId="677DDDE9" w14:textId="052F5C48" w:rsidR="00C72C9A" w:rsidRDefault="00C72C9A" w:rsidP="00C72C9A">
      <w:pPr>
        <w:pStyle w:val="Mottitle"/>
        <w:rPr>
          <w:b w:val="0"/>
          <w:bCs/>
        </w:rPr>
      </w:pPr>
      <w:r>
        <w:t>HE8</w:t>
      </w:r>
      <w:r>
        <w:tab/>
        <w:t>Call to action: reclaim our universities as a common good</w:t>
      </w:r>
      <w:r w:rsidR="002A1752">
        <w:t xml:space="preserve">, </w:t>
      </w:r>
      <w:r>
        <w:t>University of Edinburgh</w:t>
      </w:r>
      <w:r w:rsidR="002A1752">
        <w:t xml:space="preserve"> </w:t>
      </w:r>
      <w:r w:rsidR="002A1752">
        <w:rPr>
          <w:b w:val="0"/>
          <w:bCs/>
        </w:rPr>
        <w:t xml:space="preserve">was moved by Sophia Woodman, University of Edinburgh and seconded by Dyfrig Jones, HEC. </w:t>
      </w:r>
    </w:p>
    <w:p w14:paraId="61DEC103" w14:textId="3465DFD2" w:rsidR="002A1752" w:rsidRDefault="002A1752" w:rsidP="002A1752">
      <w:pPr>
        <w:pStyle w:val="Mottext"/>
      </w:pPr>
      <w:r w:rsidRPr="002A1752">
        <w:t>Sol Gamsa</w:t>
      </w:r>
      <w:r>
        <w:t xml:space="preserve">, </w:t>
      </w:r>
      <w:proofErr w:type="gramStart"/>
      <w:r>
        <w:t>Durham,</w:t>
      </w:r>
      <w:proofErr w:type="gramEnd"/>
      <w:r>
        <w:t xml:space="preserve"> proposed that resolves c and d be taken separately.</w:t>
      </w:r>
    </w:p>
    <w:p w14:paraId="477575FD" w14:textId="6178A81B" w:rsidR="002A1752" w:rsidRDefault="002A1752" w:rsidP="002A1752">
      <w:pPr>
        <w:pStyle w:val="Mottext"/>
      </w:pPr>
      <w:r>
        <w:t xml:space="preserve">Sean Wallis, HEC, proposed that </w:t>
      </w:r>
      <w:proofErr w:type="gramStart"/>
      <w:r>
        <w:t>resolves</w:t>
      </w:r>
      <w:proofErr w:type="gramEnd"/>
      <w:r>
        <w:t xml:space="preserve"> c is taken separately.</w:t>
      </w:r>
    </w:p>
    <w:p w14:paraId="66D1220D" w14:textId="1695B181" w:rsidR="002A1752" w:rsidRDefault="002A1752" w:rsidP="002A1752">
      <w:pPr>
        <w:pStyle w:val="Mottext"/>
      </w:pPr>
      <w:r>
        <w:lastRenderedPageBreak/>
        <w:t>Other speakers in the debate included Mark Abel</w:t>
      </w:r>
      <w:r w:rsidR="0047157B">
        <w:t xml:space="preserve"> (</w:t>
      </w:r>
      <w:r>
        <w:t>HEC</w:t>
      </w:r>
      <w:r w:rsidR="0047157B">
        <w:t>)</w:t>
      </w:r>
      <w:r>
        <w:t xml:space="preserve">, Jo Edge </w:t>
      </w:r>
      <w:r w:rsidR="0047157B">
        <w:t>(</w:t>
      </w:r>
      <w:r>
        <w:t>HEC</w:t>
      </w:r>
      <w:r w:rsidR="0047157B">
        <w:t>)</w:t>
      </w:r>
      <w:r>
        <w:t xml:space="preserve"> and Chloe Wallace</w:t>
      </w:r>
      <w:r w:rsidR="0047157B">
        <w:t xml:space="preserve"> (University of </w:t>
      </w:r>
      <w:r>
        <w:t>Leeds</w:t>
      </w:r>
      <w:r w:rsidR="0047157B">
        <w:t>)</w:t>
      </w:r>
      <w:r>
        <w:t xml:space="preserve">. Sophia Woodman exercised </w:t>
      </w:r>
      <w:proofErr w:type="gramStart"/>
      <w:r>
        <w:t>a right</w:t>
      </w:r>
      <w:proofErr w:type="gramEnd"/>
      <w:r>
        <w:t xml:space="preserve"> of reply.</w:t>
      </w:r>
    </w:p>
    <w:p w14:paraId="3D3556B4" w14:textId="27F4447A" w:rsidR="002A1752" w:rsidRDefault="002A1752" w:rsidP="002A1752">
      <w:pPr>
        <w:pStyle w:val="Mottext"/>
      </w:pPr>
      <w:r>
        <w:t xml:space="preserve">Sector conference </w:t>
      </w:r>
      <w:r w:rsidR="00DC557A">
        <w:t>AGREED</w:t>
      </w:r>
      <w:r>
        <w:t xml:space="preserve"> to take resolves c separately by a vote of 111f/42a/4abs.</w:t>
      </w:r>
    </w:p>
    <w:p w14:paraId="1BBBD562" w14:textId="0FEC2DDC" w:rsidR="002A1752" w:rsidRDefault="002A1752" w:rsidP="002A1752">
      <w:pPr>
        <w:pStyle w:val="Mottext"/>
      </w:pPr>
      <w:r>
        <w:t xml:space="preserve">Sector conference </w:t>
      </w:r>
      <w:r w:rsidR="00DC557A">
        <w:t>AGREED</w:t>
      </w:r>
      <w:r>
        <w:t xml:space="preserve"> to take resolves d separately by a vote of 87f/48a/19abs.</w:t>
      </w:r>
    </w:p>
    <w:p w14:paraId="409EC6E8" w14:textId="26B53194" w:rsidR="002A1752" w:rsidRDefault="002A1752" w:rsidP="002A1752">
      <w:pPr>
        <w:pStyle w:val="Mottext"/>
      </w:pPr>
      <w:r>
        <w:t>Resolves c was LOST (</w:t>
      </w:r>
      <w:r w:rsidR="003F4C35">
        <w:t>53f/97a/8abs)</w:t>
      </w:r>
    </w:p>
    <w:p w14:paraId="01D05B28" w14:textId="77777777" w:rsidR="003F4C35" w:rsidRPr="00FB6E86" w:rsidRDefault="003F4C35" w:rsidP="00E7169D">
      <w:pPr>
        <w:pStyle w:val="UCULetteredsubparas"/>
        <w:numPr>
          <w:ilvl w:val="0"/>
          <w:numId w:val="0"/>
        </w:numPr>
        <w:ind w:left="1134"/>
        <w:rPr>
          <w:i/>
          <w:iCs/>
        </w:rPr>
      </w:pPr>
      <w:r w:rsidRPr="00FB6E86">
        <w:rPr>
          <w:i/>
          <w:iCs/>
        </w:rPr>
        <w:t xml:space="preserve">To prepare a multi-year industrial action strategy following extensive consultation with members and to ballot for industrial action only after this consultation process, depending on outcome </w:t>
      </w:r>
    </w:p>
    <w:p w14:paraId="5A4E1D8C" w14:textId="7D03A17A" w:rsidR="003F4C35" w:rsidRDefault="003F4C35" w:rsidP="002A1752">
      <w:pPr>
        <w:pStyle w:val="Mottext"/>
      </w:pPr>
      <w:r>
        <w:t>Resolves d was CARRIED (79f/65a/12abs)</w:t>
      </w:r>
    </w:p>
    <w:p w14:paraId="5D806132" w14:textId="77777777" w:rsidR="00E7169D" w:rsidRDefault="00E7169D" w:rsidP="00E7169D">
      <w:pPr>
        <w:pStyle w:val="UCULetteredsubparas"/>
        <w:numPr>
          <w:ilvl w:val="0"/>
          <w:numId w:val="0"/>
        </w:numPr>
        <w:ind w:left="1134"/>
      </w:pPr>
      <w:r>
        <w:t>To give this strategy maximum chance of success by building membership density and entering into partnership agreements with other HE unions.</w:t>
      </w:r>
    </w:p>
    <w:p w14:paraId="6094C448" w14:textId="3E6D2B21" w:rsidR="003F4C35" w:rsidRPr="002A1752" w:rsidRDefault="00766849" w:rsidP="002A1752">
      <w:pPr>
        <w:pStyle w:val="Mottext"/>
      </w:pPr>
      <w:r w:rsidRPr="00766849">
        <w:rPr>
          <w:b/>
          <w:bCs w:val="0"/>
        </w:rPr>
        <w:t>HE8</w:t>
      </w:r>
      <w:r w:rsidR="003F4C35" w:rsidRPr="00766849">
        <w:t xml:space="preserve"> was</w:t>
      </w:r>
      <w:r w:rsidR="00BA62BC">
        <w:t xml:space="preserve"> subsequently</w:t>
      </w:r>
      <w:r w:rsidR="003F4C35" w:rsidRPr="00766849">
        <w:t xml:space="preserve"> CARRIED as amended</w:t>
      </w:r>
      <w:r w:rsidR="00FB6E86">
        <w:t xml:space="preserve"> (resolves a, b </w:t>
      </w:r>
      <w:r w:rsidR="003C4170">
        <w:t xml:space="preserve">with </w:t>
      </w:r>
      <w:r w:rsidR="00FB6E86">
        <w:t xml:space="preserve">resolves </w:t>
      </w:r>
      <w:r>
        <w:t>d a</w:t>
      </w:r>
      <w:r w:rsidR="002B0B9B">
        <w:t>s c</w:t>
      </w:r>
      <w:r w:rsidR="00FB6E86">
        <w:t>)</w:t>
      </w:r>
    </w:p>
    <w:p w14:paraId="62B7138D" w14:textId="77777777" w:rsidR="00C72C9A" w:rsidRDefault="00C72C9A" w:rsidP="00C72C9A">
      <w:pPr>
        <w:pStyle w:val="Mottext"/>
      </w:pPr>
      <w:r>
        <w:t xml:space="preserve">Conference notes: </w:t>
      </w:r>
    </w:p>
    <w:p w14:paraId="2475F53F" w14:textId="77777777" w:rsidR="00C72C9A" w:rsidRDefault="00C72C9A" w:rsidP="00A90990">
      <w:pPr>
        <w:pStyle w:val="Motion123"/>
        <w:numPr>
          <w:ilvl w:val="0"/>
          <w:numId w:val="27"/>
        </w:numPr>
        <w:ind w:left="1134" w:hanging="425"/>
      </w:pPr>
      <w:r>
        <w:t xml:space="preserve">Destructive marketisation in UKHE has caused a multi-dimensional crisis imperiling HEIs, particularly impacting the humanities and social sciences </w:t>
      </w:r>
    </w:p>
    <w:p w14:paraId="5C4E3060" w14:textId="77777777" w:rsidR="00C72C9A" w:rsidRDefault="00C72C9A" w:rsidP="00A90990">
      <w:pPr>
        <w:pStyle w:val="Motion123"/>
        <w:numPr>
          <w:ilvl w:val="0"/>
          <w:numId w:val="27"/>
        </w:numPr>
        <w:ind w:left="1134" w:hanging="425"/>
      </w:pPr>
      <w:r>
        <w:t xml:space="preserve">Resolution requires rethinking models of HE </w:t>
      </w:r>
      <w:proofErr w:type="gramStart"/>
      <w:r>
        <w:t>funding</w:t>
      </w:r>
      <w:proofErr w:type="gramEnd"/>
      <w:r>
        <w:t xml:space="preserve"> and student distribution </w:t>
      </w:r>
    </w:p>
    <w:p w14:paraId="3EA2BF72" w14:textId="77777777" w:rsidR="00C72C9A" w:rsidRDefault="00C72C9A" w:rsidP="00A90990">
      <w:pPr>
        <w:pStyle w:val="Motion123"/>
        <w:numPr>
          <w:ilvl w:val="0"/>
          <w:numId w:val="27"/>
        </w:numPr>
        <w:ind w:left="1134" w:hanging="425"/>
      </w:pPr>
      <w:r>
        <w:t xml:space="preserve">The current UK government has been persistently hostile to universities and critical thought, and won’t address this crisis constructively  </w:t>
      </w:r>
    </w:p>
    <w:p w14:paraId="049759D3" w14:textId="77777777" w:rsidR="00C72C9A" w:rsidRDefault="00C72C9A" w:rsidP="00A90990">
      <w:pPr>
        <w:pStyle w:val="Motion123"/>
        <w:numPr>
          <w:ilvl w:val="0"/>
          <w:numId w:val="27"/>
        </w:numPr>
        <w:ind w:left="1134" w:hanging="425"/>
      </w:pPr>
      <w:r>
        <w:t xml:space="preserve">Solidarity across differently situated HEIs is vital at this moment </w:t>
      </w:r>
    </w:p>
    <w:p w14:paraId="3D5DAC39" w14:textId="77777777" w:rsidR="00C72C9A" w:rsidRDefault="00C72C9A" w:rsidP="00C72C9A">
      <w:pPr>
        <w:pStyle w:val="Mottext"/>
      </w:pPr>
      <w:proofErr w:type="gramStart"/>
      <w:r>
        <w:t>Resolves</w:t>
      </w:r>
      <w:proofErr w:type="gramEnd"/>
      <w:r>
        <w:t xml:space="preserve">: </w:t>
      </w:r>
    </w:p>
    <w:p w14:paraId="4DA4E5DE" w14:textId="77777777" w:rsidR="00C72C9A" w:rsidRDefault="00C72C9A" w:rsidP="00FB6E86">
      <w:pPr>
        <w:pStyle w:val="Motabc"/>
        <w:numPr>
          <w:ilvl w:val="2"/>
          <w:numId w:val="56"/>
        </w:numPr>
      </w:pPr>
      <w:r>
        <w:t xml:space="preserve">To launch a public campaign emphasising HE as a common good, showing that the value of research and education cannot be reduced to market metrics </w:t>
      </w:r>
    </w:p>
    <w:p w14:paraId="4A134359" w14:textId="77777777" w:rsidR="00C72C9A" w:rsidRPr="00A2593B" w:rsidRDefault="00C72C9A" w:rsidP="00FB6E86">
      <w:pPr>
        <w:pStyle w:val="UCULetteredsubparas"/>
        <w:numPr>
          <w:ilvl w:val="2"/>
          <w:numId w:val="56"/>
        </w:numPr>
      </w:pPr>
      <w:r>
        <w:t xml:space="preserve">To propose alternative models for funding and student distribution to ensure </w:t>
      </w:r>
      <w:r w:rsidRPr="00A2593B">
        <w:t xml:space="preserve">sustainability of HEIs </w:t>
      </w:r>
    </w:p>
    <w:p w14:paraId="37613CBB" w14:textId="77777777" w:rsidR="00C72C9A" w:rsidRDefault="00C72C9A" w:rsidP="00FB6E86">
      <w:pPr>
        <w:pStyle w:val="UCULetteredsubparas"/>
        <w:numPr>
          <w:ilvl w:val="2"/>
          <w:numId w:val="56"/>
        </w:numPr>
      </w:pPr>
      <w:r>
        <w:t>To give this strategy maximum chance of success by building membership density and entering into partnership agreements with other HE unions.</w:t>
      </w:r>
    </w:p>
    <w:p w14:paraId="2863B032" w14:textId="1AD08797" w:rsidR="00C72C9A" w:rsidRDefault="00C72C9A" w:rsidP="00C72C9A">
      <w:pPr>
        <w:pStyle w:val="Mottitle"/>
        <w:rPr>
          <w:b w:val="0"/>
          <w:bCs/>
        </w:rPr>
      </w:pPr>
      <w:r w:rsidRPr="006F75D4">
        <w:t>HE9</w:t>
      </w:r>
      <w:r w:rsidRPr="006F75D4">
        <w:tab/>
        <w:t>Resisting the employers’ offensive</w:t>
      </w:r>
      <w:r w:rsidR="006F75D4">
        <w:t>,</w:t>
      </w:r>
      <w:r w:rsidRPr="006F75D4">
        <w:t xml:space="preserve"> University of Brighton</w:t>
      </w:r>
      <w:r w:rsidR="00AE53CB">
        <w:t xml:space="preserve"> </w:t>
      </w:r>
      <w:r w:rsidR="007025C3">
        <w:rPr>
          <w:b w:val="0"/>
          <w:bCs/>
        </w:rPr>
        <w:t>was moved by Ryan Burns</w:t>
      </w:r>
      <w:r w:rsidR="00DE4E2A">
        <w:rPr>
          <w:b w:val="0"/>
          <w:bCs/>
        </w:rPr>
        <w:t xml:space="preserve"> (University of Brighton) and seconded by </w:t>
      </w:r>
      <w:r w:rsidR="00A85116">
        <w:rPr>
          <w:b w:val="0"/>
          <w:bCs/>
        </w:rPr>
        <w:t>Toby Lovat (University of Brighton)</w:t>
      </w:r>
    </w:p>
    <w:p w14:paraId="63729B99" w14:textId="73025BB8" w:rsidR="00002A51" w:rsidRPr="00002A51" w:rsidRDefault="00002A51" w:rsidP="00002A51">
      <w:pPr>
        <w:pStyle w:val="Heading3"/>
        <w:spacing w:before="0" w:after="120"/>
        <w:rPr>
          <w:rFonts w:cs="Calibri"/>
          <w:b w:val="0"/>
          <w:bCs w:val="0"/>
          <w:sz w:val="22"/>
          <w:szCs w:val="22"/>
        </w:rPr>
      </w:pPr>
      <w:r w:rsidRPr="00B25894">
        <w:rPr>
          <w:rFonts w:cs="Calibri"/>
          <w:sz w:val="22"/>
          <w:szCs w:val="22"/>
        </w:rPr>
        <w:t>HE9A.1</w:t>
      </w:r>
      <w:r>
        <w:rPr>
          <w:rFonts w:cs="Calibri"/>
          <w:sz w:val="22"/>
          <w:szCs w:val="22"/>
        </w:rPr>
        <w:t>,</w:t>
      </w:r>
      <w:r w:rsidRPr="00B25894">
        <w:rPr>
          <w:rFonts w:cs="Calibri"/>
          <w:sz w:val="22"/>
          <w:szCs w:val="22"/>
        </w:rPr>
        <w:t xml:space="preserve"> University of the West of Scotland</w:t>
      </w:r>
      <w:r>
        <w:rPr>
          <w:rFonts w:cs="Calibri"/>
          <w:sz w:val="22"/>
          <w:szCs w:val="22"/>
        </w:rPr>
        <w:t xml:space="preserve"> </w:t>
      </w:r>
      <w:r>
        <w:rPr>
          <w:rFonts w:cs="Calibri"/>
          <w:b w:val="0"/>
          <w:bCs w:val="0"/>
          <w:sz w:val="22"/>
          <w:szCs w:val="22"/>
        </w:rPr>
        <w:t xml:space="preserve">FELL </w:t>
      </w:r>
      <w:r w:rsidR="00CA73B3">
        <w:rPr>
          <w:rFonts w:cs="Calibri"/>
          <w:b w:val="0"/>
          <w:bCs w:val="0"/>
          <w:sz w:val="22"/>
          <w:szCs w:val="22"/>
        </w:rPr>
        <w:t>as there was no mover in attendance.</w:t>
      </w:r>
    </w:p>
    <w:p w14:paraId="3EC83AE9" w14:textId="77777777" w:rsidR="00002A51" w:rsidRPr="00CA73B3" w:rsidRDefault="00002A51" w:rsidP="00002A51">
      <w:pPr>
        <w:pStyle w:val="HTMLPreformatted"/>
        <w:spacing w:after="120" w:line="288" w:lineRule="auto"/>
        <w:ind w:left="709"/>
        <w:rPr>
          <w:rFonts w:ascii="Verdana" w:eastAsiaTheme="minorHAnsi" w:hAnsi="Verdana" w:cs="Calibri"/>
          <w:i/>
          <w:iCs/>
          <w:color w:val="333333"/>
          <w:sz w:val="22"/>
          <w:szCs w:val="22"/>
        </w:rPr>
      </w:pPr>
      <w:r w:rsidRPr="00CA73B3">
        <w:rPr>
          <w:rFonts w:ascii="Verdana" w:hAnsi="Verdana" w:cs="Calibri"/>
          <w:i/>
          <w:iCs/>
          <w:color w:val="333333"/>
          <w:sz w:val="22"/>
          <w:szCs w:val="22"/>
        </w:rPr>
        <w:t xml:space="preserve">In resolves ‘a’, after ‘organise’, delete ‘strike committees to synchronise action and’; replace with ‘networks of support across the sector to’ </w:t>
      </w:r>
    </w:p>
    <w:p w14:paraId="30CDD50A" w14:textId="6EB7DC3A" w:rsidR="00002A51" w:rsidRDefault="00CA73B3" w:rsidP="00CA73B3">
      <w:pPr>
        <w:pStyle w:val="Mottext"/>
        <w:ind w:left="0"/>
      </w:pPr>
      <w:r>
        <w:lastRenderedPageBreak/>
        <w:t>Speaking in the debate on HE9</w:t>
      </w:r>
      <w:r w:rsidR="008A6D73">
        <w:t xml:space="preserve"> were Grant Buttars (HEC), Matilda Fitzmaurice (HEC), Donna Brown</w:t>
      </w:r>
      <w:r w:rsidR="002A16CE">
        <w:t xml:space="preserve"> (Royal Holloway </w:t>
      </w:r>
      <w:proofErr w:type="spellStart"/>
      <w:r w:rsidR="002A16CE">
        <w:t>UoL</w:t>
      </w:r>
      <w:proofErr w:type="spellEnd"/>
      <w:r w:rsidR="002A16CE">
        <w:t xml:space="preserve">) and Dyfrig Jones (HEC). Ryan Burns exercised </w:t>
      </w:r>
      <w:proofErr w:type="gramStart"/>
      <w:r w:rsidR="002A16CE">
        <w:t>a right</w:t>
      </w:r>
      <w:proofErr w:type="gramEnd"/>
      <w:r w:rsidR="002A16CE">
        <w:t xml:space="preserve"> of reply.</w:t>
      </w:r>
    </w:p>
    <w:p w14:paraId="5D3E4925" w14:textId="169E9DA0" w:rsidR="00BB037B" w:rsidRPr="00002A51" w:rsidRDefault="00BB037B" w:rsidP="00CA73B3">
      <w:pPr>
        <w:pStyle w:val="Mottext"/>
        <w:ind w:left="0"/>
      </w:pPr>
      <w:r w:rsidRPr="003D79B4">
        <w:rPr>
          <w:b/>
          <w:bCs w:val="0"/>
        </w:rPr>
        <w:t xml:space="preserve">HE9 </w:t>
      </w:r>
      <w:r>
        <w:t>was CARRIED (8</w:t>
      </w:r>
      <w:r w:rsidR="00692F0F">
        <w:t>7</w:t>
      </w:r>
      <w:r>
        <w:t>f / 53a / 11abs)</w:t>
      </w:r>
    </w:p>
    <w:p w14:paraId="136B34F9" w14:textId="77777777" w:rsidR="00C72C9A" w:rsidRDefault="00C72C9A" w:rsidP="00C72C9A">
      <w:pPr>
        <w:pStyle w:val="Mottext"/>
      </w:pPr>
      <w:proofErr w:type="gramStart"/>
      <w:r>
        <w:t>Conference</w:t>
      </w:r>
      <w:proofErr w:type="gramEnd"/>
      <w:r>
        <w:t xml:space="preserve"> notes the wave of attacks on jobs, terms and conditions, and educational provision in a growing number of HEIs.</w:t>
      </w:r>
    </w:p>
    <w:p w14:paraId="12DC00E3" w14:textId="77777777" w:rsidR="00C72C9A" w:rsidRDefault="00C72C9A" w:rsidP="00C72C9A">
      <w:pPr>
        <w:pStyle w:val="Mottext"/>
      </w:pPr>
      <w:r>
        <w:t>Conference believes:</w:t>
      </w:r>
    </w:p>
    <w:p w14:paraId="1D1AC26F" w14:textId="77777777" w:rsidR="00C72C9A" w:rsidRDefault="00C72C9A" w:rsidP="00A90990">
      <w:pPr>
        <w:pStyle w:val="Motion123"/>
        <w:numPr>
          <w:ilvl w:val="0"/>
          <w:numId w:val="29"/>
        </w:numPr>
        <w:ind w:left="1134" w:hanging="425"/>
      </w:pPr>
      <w:r>
        <w:t xml:space="preserve">The calling </w:t>
      </w:r>
      <w:proofErr w:type="gramStart"/>
      <w:r>
        <w:t>off of</w:t>
      </w:r>
      <w:proofErr w:type="gramEnd"/>
      <w:r>
        <w:t xml:space="preserve"> the Four Fights and our subsequent failure to reach the aggregated ballot threshold have encouraged the employers to go on the offensive.</w:t>
      </w:r>
    </w:p>
    <w:p w14:paraId="26A1D81E" w14:textId="77777777" w:rsidR="00C72C9A" w:rsidRDefault="00C72C9A" w:rsidP="00A90990">
      <w:pPr>
        <w:pStyle w:val="Motion123"/>
        <w:numPr>
          <w:ilvl w:val="0"/>
          <w:numId w:val="29"/>
        </w:numPr>
        <w:ind w:left="1134" w:hanging="425"/>
      </w:pPr>
      <w:r>
        <w:t>The attacks are locally implemented but employers are coordinating with each other.</w:t>
      </w:r>
    </w:p>
    <w:p w14:paraId="29ECCECA" w14:textId="77777777" w:rsidR="00C72C9A" w:rsidRDefault="00C72C9A" w:rsidP="00A90990">
      <w:pPr>
        <w:pStyle w:val="Motion123"/>
        <w:numPr>
          <w:ilvl w:val="0"/>
          <w:numId w:val="29"/>
        </w:numPr>
        <w:ind w:left="1134" w:hanging="425"/>
      </w:pPr>
      <w:r>
        <w:t>Employers aim to weaken and discipline UCU and fracture the sector through a race to the bottom.</w:t>
      </w:r>
    </w:p>
    <w:p w14:paraId="7CC5F7B1" w14:textId="77777777" w:rsidR="00C72C9A" w:rsidRDefault="00C72C9A" w:rsidP="00A90990">
      <w:pPr>
        <w:pStyle w:val="Motion123"/>
        <w:numPr>
          <w:ilvl w:val="0"/>
          <w:numId w:val="29"/>
        </w:numPr>
        <w:ind w:left="1134" w:hanging="425"/>
      </w:pPr>
      <w:r>
        <w:t>Fighting rearguard actions institution by institution will not be enough to stop the attacks.</w:t>
      </w:r>
    </w:p>
    <w:p w14:paraId="51BC391C" w14:textId="77777777" w:rsidR="00C72C9A" w:rsidRDefault="00C72C9A" w:rsidP="00C72C9A">
      <w:pPr>
        <w:pStyle w:val="Mottext"/>
      </w:pPr>
      <w:r>
        <w:t>Conference resolves:</w:t>
      </w:r>
    </w:p>
    <w:p w14:paraId="3CE7D218" w14:textId="77777777" w:rsidR="00C72C9A" w:rsidRDefault="00C72C9A" w:rsidP="00A90990">
      <w:pPr>
        <w:pStyle w:val="UCULetteredsubparas"/>
        <w:numPr>
          <w:ilvl w:val="0"/>
          <w:numId w:val="30"/>
        </w:numPr>
        <w:ind w:left="1134" w:hanging="425"/>
      </w:pPr>
      <w:r>
        <w:t>To organise strike committees to synchronise action and deliver maximum solidarity for branches in dispute.</w:t>
      </w:r>
    </w:p>
    <w:p w14:paraId="2473C447" w14:textId="77777777" w:rsidR="00C72C9A" w:rsidRPr="00466D10" w:rsidRDefault="00C72C9A" w:rsidP="00A90990">
      <w:pPr>
        <w:pStyle w:val="UCULetteredsubparas"/>
        <w:numPr>
          <w:ilvl w:val="0"/>
          <w:numId w:val="30"/>
        </w:numPr>
        <w:ind w:left="1134" w:hanging="425"/>
      </w:pPr>
      <w:r w:rsidRPr="00466D10">
        <w:t>To develop a strategy which includes returning to UK-wide action in academic year 2024-25.</w:t>
      </w:r>
    </w:p>
    <w:p w14:paraId="083D9E4E" w14:textId="77777777" w:rsidR="00C72C9A" w:rsidRDefault="00C72C9A" w:rsidP="00A90990">
      <w:pPr>
        <w:pStyle w:val="UCULetteredsubparas"/>
        <w:numPr>
          <w:ilvl w:val="0"/>
          <w:numId w:val="30"/>
        </w:numPr>
        <w:ind w:left="1134" w:hanging="425"/>
      </w:pPr>
      <w:r>
        <w:t>To take advantage of election year by mounting a political campaign alongside campus and student unions in defence of jobs, contracts, courses and research.</w:t>
      </w:r>
    </w:p>
    <w:p w14:paraId="706D5937" w14:textId="5202C000" w:rsidR="00C72C9A" w:rsidRPr="003D79B4" w:rsidRDefault="00C72C9A" w:rsidP="00C72C9A">
      <w:pPr>
        <w:pStyle w:val="Mottitle"/>
        <w:rPr>
          <w:b w:val="0"/>
          <w:bCs/>
        </w:rPr>
      </w:pPr>
      <w:r>
        <w:t>HE10</w:t>
      </w:r>
      <w:r>
        <w:tab/>
        <w:t>Resisting job cuts</w:t>
      </w:r>
      <w:r w:rsidR="003D79B4">
        <w:t>,</w:t>
      </w:r>
      <w:r>
        <w:t xml:space="preserve"> University of Liverpool</w:t>
      </w:r>
      <w:r w:rsidR="003D79B4">
        <w:t xml:space="preserve"> </w:t>
      </w:r>
      <w:r w:rsidR="003D79B4">
        <w:rPr>
          <w:b w:val="0"/>
          <w:bCs/>
        </w:rPr>
        <w:t xml:space="preserve">was moved by Peta Bulmer (HEC and seconded by </w:t>
      </w:r>
      <w:r w:rsidR="00C22398">
        <w:rPr>
          <w:b w:val="0"/>
          <w:bCs/>
        </w:rPr>
        <w:t xml:space="preserve">William </w:t>
      </w:r>
      <w:r w:rsidR="00615C4E">
        <w:rPr>
          <w:b w:val="0"/>
          <w:bCs/>
        </w:rPr>
        <w:t>Hardman (University of Liverpool)</w:t>
      </w:r>
      <w:r w:rsidR="00972784">
        <w:rPr>
          <w:b w:val="0"/>
          <w:bCs/>
        </w:rPr>
        <w:t>. There was no opposition to the motion which was CARRIED (120f / 14a / 6abs)</w:t>
      </w:r>
    </w:p>
    <w:p w14:paraId="2E047789" w14:textId="77777777" w:rsidR="00C72C9A" w:rsidRDefault="00C72C9A" w:rsidP="00C72C9A">
      <w:pPr>
        <w:pStyle w:val="Mottext"/>
      </w:pPr>
      <w:r>
        <w:t>SHESC notes:</w:t>
      </w:r>
    </w:p>
    <w:p w14:paraId="7C6A939D" w14:textId="77777777" w:rsidR="00C72C9A" w:rsidRDefault="00C72C9A" w:rsidP="00A90990">
      <w:pPr>
        <w:pStyle w:val="Motion123"/>
        <w:numPr>
          <w:ilvl w:val="0"/>
          <w:numId w:val="31"/>
        </w:numPr>
        <w:ind w:left="1134" w:hanging="425"/>
      </w:pPr>
      <w:r>
        <w:t xml:space="preserve">50+ </w:t>
      </w:r>
      <w:proofErr w:type="gramStart"/>
      <w:r>
        <w:t>employers</w:t>
      </w:r>
      <w:proofErr w:type="gramEnd"/>
      <w:r>
        <w:t xml:space="preserve"> are pursuing redundancies</w:t>
      </w:r>
    </w:p>
    <w:p w14:paraId="1FADEDDD" w14:textId="77777777" w:rsidR="00C72C9A" w:rsidRDefault="00C72C9A" w:rsidP="00A90990">
      <w:pPr>
        <w:pStyle w:val="Motion123"/>
        <w:numPr>
          <w:ilvl w:val="0"/>
          <w:numId w:val="31"/>
        </w:numPr>
        <w:ind w:left="1134" w:hanging="425"/>
      </w:pPr>
      <w:r>
        <w:t>UCU has failed to develop a national strategy for resistance to redundancies</w:t>
      </w:r>
    </w:p>
    <w:p w14:paraId="6E8B0CA0" w14:textId="77777777" w:rsidR="00C72C9A" w:rsidRDefault="00C72C9A" w:rsidP="00A90990">
      <w:pPr>
        <w:pStyle w:val="Motion123"/>
        <w:numPr>
          <w:ilvl w:val="0"/>
          <w:numId w:val="31"/>
        </w:numPr>
        <w:ind w:left="1134" w:hanging="425"/>
      </w:pPr>
      <w:r>
        <w:t>Forthcoming general election</w:t>
      </w:r>
    </w:p>
    <w:p w14:paraId="6770520E" w14:textId="77777777" w:rsidR="00C72C9A" w:rsidRDefault="00C72C9A" w:rsidP="00C72C9A">
      <w:pPr>
        <w:pStyle w:val="Mottext"/>
      </w:pPr>
      <w:r>
        <w:t xml:space="preserve">SHESC </w:t>
      </w:r>
      <w:proofErr w:type="gramStart"/>
      <w:r>
        <w:t>believes</w:t>
      </w:r>
      <w:proofErr w:type="gramEnd"/>
      <w:r>
        <w:t>:</w:t>
      </w:r>
    </w:p>
    <w:p w14:paraId="5B08CDB5" w14:textId="77777777" w:rsidR="00C72C9A" w:rsidRDefault="00C72C9A" w:rsidP="00A90990">
      <w:pPr>
        <w:pStyle w:val="UCULetteredsubparas"/>
        <w:numPr>
          <w:ilvl w:val="0"/>
          <w:numId w:val="32"/>
        </w:numPr>
        <w:ind w:left="1134" w:hanging="425"/>
      </w:pPr>
      <w:r>
        <w:t>Moving to redundancies is a choice for many of these employers</w:t>
      </w:r>
    </w:p>
    <w:p w14:paraId="7BC884CC" w14:textId="77777777" w:rsidR="00C72C9A" w:rsidRDefault="00C72C9A" w:rsidP="00A90990">
      <w:pPr>
        <w:pStyle w:val="UCULetteredsubparas"/>
        <w:numPr>
          <w:ilvl w:val="0"/>
          <w:numId w:val="32"/>
        </w:numPr>
        <w:ind w:left="1134" w:hanging="425"/>
      </w:pPr>
      <w:r>
        <w:t>The funding crisis arises from the marketisation of education and mismanagement of university finances in competition within this market</w:t>
      </w:r>
    </w:p>
    <w:p w14:paraId="569B8377" w14:textId="77777777" w:rsidR="00C72C9A" w:rsidRDefault="00C72C9A" w:rsidP="00A90990">
      <w:pPr>
        <w:pStyle w:val="UCULetteredsubparas"/>
        <w:numPr>
          <w:ilvl w:val="0"/>
          <w:numId w:val="32"/>
        </w:numPr>
        <w:ind w:left="1134" w:hanging="425"/>
      </w:pPr>
      <w:r>
        <w:t>Leadership responsible for institutional financial distress should be accountable</w:t>
      </w:r>
    </w:p>
    <w:p w14:paraId="270F41BA" w14:textId="77777777" w:rsidR="00C72C9A" w:rsidRDefault="00C72C9A" w:rsidP="00A90990">
      <w:pPr>
        <w:pStyle w:val="UCULetteredsubparas"/>
        <w:numPr>
          <w:ilvl w:val="0"/>
          <w:numId w:val="32"/>
        </w:numPr>
        <w:ind w:left="1134" w:hanging="425"/>
      </w:pPr>
      <w:r>
        <w:lastRenderedPageBreak/>
        <w:t>Combining industrial action with political action increases our leverage in stopping these redundancies.</w:t>
      </w:r>
    </w:p>
    <w:p w14:paraId="0F5939B7" w14:textId="77777777" w:rsidR="00C72C9A" w:rsidRDefault="00C72C9A" w:rsidP="00C72C9A">
      <w:pPr>
        <w:pStyle w:val="Mottext"/>
      </w:pPr>
      <w:r>
        <w:t>SHESC resolves to:</w:t>
      </w:r>
    </w:p>
    <w:p w14:paraId="6D07DD59" w14:textId="77777777" w:rsidR="00C72C9A" w:rsidRDefault="00C72C9A" w:rsidP="00A90990">
      <w:pPr>
        <w:pStyle w:val="iiiiiiUCUsubparas"/>
        <w:numPr>
          <w:ilvl w:val="0"/>
          <w:numId w:val="33"/>
        </w:numPr>
        <w:ind w:left="1134" w:hanging="141"/>
      </w:pPr>
      <w:r>
        <w:t>Ask employers for transparency and accountability of finances leading to proposed redundancies</w:t>
      </w:r>
    </w:p>
    <w:p w14:paraId="61C37E31" w14:textId="77777777" w:rsidR="00C72C9A" w:rsidRDefault="00C72C9A" w:rsidP="00A90990">
      <w:pPr>
        <w:pStyle w:val="iiiiiiUCUsubparas"/>
        <w:numPr>
          <w:ilvl w:val="0"/>
          <w:numId w:val="33"/>
        </w:numPr>
        <w:ind w:left="1134" w:hanging="141"/>
      </w:pPr>
      <w:r>
        <w:t>Organise a series of national demonstrations ahead of the general election, starting in summer 2024</w:t>
      </w:r>
    </w:p>
    <w:p w14:paraId="23CCF625" w14:textId="77777777" w:rsidR="00C72C9A" w:rsidRDefault="00C72C9A" w:rsidP="00A90990">
      <w:pPr>
        <w:pStyle w:val="iiiiiiUCUsubparas"/>
        <w:numPr>
          <w:ilvl w:val="0"/>
          <w:numId w:val="33"/>
        </w:numPr>
        <w:ind w:left="1134" w:hanging="141"/>
      </w:pPr>
      <w:r>
        <w:t>Focus political work on the constituencies where redundancies are identified</w:t>
      </w:r>
    </w:p>
    <w:p w14:paraId="090BA2D7" w14:textId="77777777" w:rsidR="00C72C9A" w:rsidRDefault="00C72C9A" w:rsidP="00A90990">
      <w:pPr>
        <w:pStyle w:val="iiiiiiUCUsubparas"/>
        <w:numPr>
          <w:ilvl w:val="0"/>
          <w:numId w:val="33"/>
        </w:numPr>
        <w:ind w:left="1134" w:hanging="141"/>
      </w:pPr>
      <w:r>
        <w:t>Require parliamentary candidates to endorse a UCU manifesto for jobs and an end to marketisation</w:t>
      </w:r>
    </w:p>
    <w:p w14:paraId="1E72CAD4" w14:textId="02455A22" w:rsidR="00C72C9A" w:rsidRPr="00721E66" w:rsidRDefault="00B25894" w:rsidP="00B25894">
      <w:pPr>
        <w:pStyle w:val="Mottitle"/>
        <w:rPr>
          <w:b w:val="0"/>
          <w:bCs/>
        </w:rPr>
      </w:pPr>
      <w:r>
        <w:t>H</w:t>
      </w:r>
      <w:r w:rsidR="00C72C9A">
        <w:t>E11</w:t>
      </w:r>
      <w:r w:rsidR="00C72C9A">
        <w:tab/>
      </w:r>
      <w:proofErr w:type="spellStart"/>
      <w:r w:rsidR="00C72C9A">
        <w:t>Maximising</w:t>
      </w:r>
      <w:proofErr w:type="spellEnd"/>
      <w:r w:rsidR="00C72C9A">
        <w:t xml:space="preserve"> political influence for a stable and fair HE </w:t>
      </w:r>
      <w:proofErr w:type="gramStart"/>
      <w:r w:rsidR="00C72C9A">
        <w:t>sector</w:t>
      </w:r>
      <w:proofErr w:type="gramEnd"/>
      <w:r w:rsidR="00721E66">
        <w:t>,</w:t>
      </w:r>
      <w:r w:rsidR="00C72C9A">
        <w:t xml:space="preserve"> Higher Education Committee</w:t>
      </w:r>
      <w:r w:rsidR="00721E66">
        <w:t xml:space="preserve"> </w:t>
      </w:r>
      <w:r w:rsidR="001B0877">
        <w:rPr>
          <w:b w:val="0"/>
          <w:bCs/>
        </w:rPr>
        <w:t xml:space="preserve">moved by Vicky Blake (HEC) and seconded by Anna Zueva </w:t>
      </w:r>
      <w:r w:rsidR="0061555A">
        <w:rPr>
          <w:b w:val="0"/>
          <w:bCs/>
        </w:rPr>
        <w:t>(University of Huddersfield) was CARRIED (135f / 1a / 6abs</w:t>
      </w:r>
      <w:r w:rsidR="005B5A40">
        <w:rPr>
          <w:b w:val="0"/>
          <w:bCs/>
        </w:rPr>
        <w:t>)</w:t>
      </w:r>
    </w:p>
    <w:p w14:paraId="34DBEDC0" w14:textId="77777777" w:rsidR="00C72C9A" w:rsidRDefault="00C72C9A" w:rsidP="00C72C9A">
      <w:pPr>
        <w:pStyle w:val="Mottext"/>
      </w:pPr>
      <w:r>
        <w:t xml:space="preserve">Conference believes: </w:t>
      </w:r>
    </w:p>
    <w:p w14:paraId="743CA435" w14:textId="77777777" w:rsidR="00C72C9A" w:rsidRDefault="00C72C9A" w:rsidP="00C72C9A">
      <w:pPr>
        <w:pStyle w:val="Mottext"/>
        <w:ind w:left="1134" w:hanging="425"/>
      </w:pPr>
      <w:r>
        <w:t>1.</w:t>
      </w:r>
      <w:r>
        <w:tab/>
        <w:t xml:space="preserve">Ongoing crises require a coherent, democratically informed political strategy, </w:t>
      </w:r>
      <w:proofErr w:type="spellStart"/>
      <w:r>
        <w:t>maximising</w:t>
      </w:r>
      <w:proofErr w:type="spellEnd"/>
      <w:r>
        <w:t xml:space="preserve"> all avenues to secure a stable, accessible HE and research sector</w:t>
      </w:r>
    </w:p>
    <w:p w14:paraId="55746DB4" w14:textId="77777777" w:rsidR="00C72C9A" w:rsidRDefault="00C72C9A" w:rsidP="00C72C9A">
      <w:pPr>
        <w:pStyle w:val="Mottext"/>
        <w:ind w:left="1134" w:hanging="425"/>
      </w:pPr>
      <w:r>
        <w:t>2.</w:t>
      </w:r>
      <w:r>
        <w:tab/>
        <w:t>We must lobby for progressive change at the General Election and beyond, holding MPs to account</w:t>
      </w:r>
    </w:p>
    <w:p w14:paraId="6EA17452" w14:textId="77777777" w:rsidR="00C72C9A" w:rsidRDefault="00C72C9A" w:rsidP="00C72C9A">
      <w:pPr>
        <w:pStyle w:val="Mottext"/>
      </w:pPr>
      <w:proofErr w:type="gramStart"/>
      <w:r>
        <w:t>Conference</w:t>
      </w:r>
      <w:proofErr w:type="gramEnd"/>
      <w:r>
        <w:t xml:space="preserve"> asks that UCU’s general election work includes developing articulations of existing UCU policy including (not limited to):</w:t>
      </w:r>
    </w:p>
    <w:p w14:paraId="42F85723" w14:textId="77777777" w:rsidR="00C72C9A" w:rsidRDefault="00C72C9A" w:rsidP="00C72C9A">
      <w:pPr>
        <w:pStyle w:val="Mottext"/>
        <w:ind w:left="1134" w:hanging="425"/>
      </w:pPr>
      <w:r>
        <w:t>a.</w:t>
      </w:r>
      <w:r>
        <w:tab/>
        <w:t>Proper public funding for HE from taxation and employer levies to address endemic instability</w:t>
      </w:r>
    </w:p>
    <w:p w14:paraId="4C33C28A" w14:textId="77777777" w:rsidR="00C72C9A" w:rsidRDefault="00C72C9A" w:rsidP="00C72C9A">
      <w:pPr>
        <w:pStyle w:val="Mottext"/>
        <w:ind w:left="1134" w:hanging="425"/>
      </w:pPr>
      <w:r>
        <w:t>b.</w:t>
      </w:r>
      <w:r>
        <w:tab/>
        <w:t>Addressing the damaging impact of competition between institutions &amp; over recruitment of students in some HEIs at the expense of others</w:t>
      </w:r>
    </w:p>
    <w:p w14:paraId="78BB0664" w14:textId="77777777" w:rsidR="00C72C9A" w:rsidRDefault="00C72C9A" w:rsidP="00C72C9A">
      <w:pPr>
        <w:pStyle w:val="Mottext"/>
        <w:ind w:left="1134" w:hanging="425"/>
      </w:pPr>
      <w:r>
        <w:t>c.</w:t>
      </w:r>
      <w:r>
        <w:tab/>
      </w:r>
      <w:proofErr w:type="gramStart"/>
      <w:r>
        <w:t>Long</w:t>
      </w:r>
      <w:proofErr w:type="gramEnd"/>
      <w:r>
        <w:t xml:space="preserve"> term stable budgets that facilitate and require institutional planning to maintain disciplines and departments with stable employment on sector-wide terms and conditions</w:t>
      </w:r>
    </w:p>
    <w:p w14:paraId="39F11780" w14:textId="77777777" w:rsidR="00C72C9A" w:rsidRDefault="00C72C9A" w:rsidP="00C72C9A">
      <w:pPr>
        <w:pStyle w:val="Mottext"/>
        <w:ind w:left="1134" w:hanging="425"/>
      </w:pPr>
      <w:r>
        <w:t>d.</w:t>
      </w:r>
      <w:r>
        <w:tab/>
        <w:t xml:space="preserve">Ending costly, </w:t>
      </w:r>
      <w:proofErr w:type="gramStart"/>
      <w:r>
        <w:t>time consuming</w:t>
      </w:r>
      <w:proofErr w:type="gramEnd"/>
      <w:r>
        <w:t xml:space="preserve">, damaging exercises including REF and TEF. </w:t>
      </w:r>
    </w:p>
    <w:p w14:paraId="0F9C8A9E" w14:textId="77777777" w:rsidR="00805AD9" w:rsidRDefault="00805AD9" w:rsidP="00805AD9">
      <w:pPr>
        <w:pStyle w:val="Mottitle"/>
        <w:spacing w:after="0" w:line="240" w:lineRule="auto"/>
      </w:pPr>
    </w:p>
    <w:p w14:paraId="2A3DA6BC" w14:textId="001A64E0" w:rsidR="00AE40DB" w:rsidRDefault="00C72C9A" w:rsidP="00C72C9A">
      <w:pPr>
        <w:pStyle w:val="Mottitle"/>
        <w:rPr>
          <w:b w:val="0"/>
          <w:bCs/>
        </w:rPr>
      </w:pPr>
      <w:r>
        <w:t>HE12</w:t>
      </w:r>
      <w:r>
        <w:tab/>
        <w:t>Learning from Fair Work Convention work in Scotland</w:t>
      </w:r>
      <w:r w:rsidR="005B5A40">
        <w:t>,</w:t>
      </w:r>
      <w:r>
        <w:t xml:space="preserve"> Glasgow Caledonian University</w:t>
      </w:r>
      <w:r w:rsidR="005B5A40">
        <w:t xml:space="preserve"> </w:t>
      </w:r>
      <w:r w:rsidR="005B5A40">
        <w:rPr>
          <w:b w:val="0"/>
          <w:bCs/>
        </w:rPr>
        <w:t>was moved by Douglas Chalmers</w:t>
      </w:r>
      <w:r w:rsidR="00AD43D4">
        <w:rPr>
          <w:b w:val="0"/>
          <w:bCs/>
        </w:rPr>
        <w:t xml:space="preserve"> (Glasgow Caledonian University) and seconded </w:t>
      </w:r>
      <w:r w:rsidR="000A1CD3">
        <w:rPr>
          <w:b w:val="0"/>
          <w:bCs/>
        </w:rPr>
        <w:t>by Marion Hersh who asked tha</w:t>
      </w:r>
      <w:r w:rsidR="000C6D11">
        <w:rPr>
          <w:b w:val="0"/>
          <w:bCs/>
        </w:rPr>
        <w:t xml:space="preserve">t point 4 </w:t>
      </w:r>
      <w:r w:rsidR="000C6D11" w:rsidRPr="00243D3F">
        <w:rPr>
          <w:i/>
          <w:iCs/>
        </w:rPr>
        <w:t>only</w:t>
      </w:r>
      <w:r w:rsidR="000C6D11">
        <w:rPr>
          <w:b w:val="0"/>
          <w:bCs/>
        </w:rPr>
        <w:t xml:space="preserve"> of the motion </w:t>
      </w:r>
      <w:r w:rsidR="00243D3F">
        <w:rPr>
          <w:b w:val="0"/>
          <w:bCs/>
        </w:rPr>
        <w:t>be</w:t>
      </w:r>
      <w:r w:rsidR="000C6D11">
        <w:rPr>
          <w:b w:val="0"/>
          <w:bCs/>
        </w:rPr>
        <w:t xml:space="preserve"> remitted</w:t>
      </w:r>
    </w:p>
    <w:p w14:paraId="1A324B86" w14:textId="0A8E578F" w:rsidR="00AE40DB" w:rsidRPr="00AE40DB" w:rsidRDefault="00AE40DB" w:rsidP="00AE40DB">
      <w:pPr>
        <w:pStyle w:val="Motion123"/>
        <w:numPr>
          <w:ilvl w:val="0"/>
          <w:numId w:val="31"/>
        </w:numPr>
        <w:rPr>
          <w:i/>
          <w:iCs/>
        </w:rPr>
      </w:pPr>
      <w:r w:rsidRPr="00AE40DB">
        <w:rPr>
          <w:i/>
          <w:iCs/>
        </w:rPr>
        <w:t xml:space="preserve">no inappropriate use of </w:t>
      </w:r>
      <w:proofErr w:type="gramStart"/>
      <w:r w:rsidRPr="00AE40DB">
        <w:rPr>
          <w:i/>
          <w:iCs/>
        </w:rPr>
        <w:t>zero hours</w:t>
      </w:r>
      <w:proofErr w:type="gramEnd"/>
      <w:r w:rsidRPr="00AE40DB">
        <w:rPr>
          <w:i/>
          <w:iCs/>
        </w:rPr>
        <w:t xml:space="preserve"> </w:t>
      </w:r>
      <w:proofErr w:type="gramStart"/>
      <w:r w:rsidRPr="00AE40DB">
        <w:rPr>
          <w:i/>
          <w:iCs/>
        </w:rPr>
        <w:t>contracts;</w:t>
      </w:r>
      <w:proofErr w:type="gramEnd"/>
    </w:p>
    <w:p w14:paraId="596E9819" w14:textId="563DAB76" w:rsidR="000C6D11" w:rsidRPr="000C6D11" w:rsidRDefault="009205DA" w:rsidP="00B7457E">
      <w:pPr>
        <w:pStyle w:val="Mottitle"/>
        <w:ind w:firstLine="0"/>
      </w:pPr>
      <w:r>
        <w:rPr>
          <w:b w:val="0"/>
          <w:bCs/>
        </w:rPr>
        <w:t>This was LOST</w:t>
      </w:r>
      <w:r w:rsidR="00C25FD5">
        <w:rPr>
          <w:b w:val="0"/>
          <w:bCs/>
        </w:rPr>
        <w:t xml:space="preserve"> by a vote </w:t>
      </w:r>
      <w:r w:rsidR="00A10A33">
        <w:rPr>
          <w:b w:val="0"/>
          <w:bCs/>
        </w:rPr>
        <w:t>(</w:t>
      </w:r>
      <w:r w:rsidR="00C25FD5">
        <w:rPr>
          <w:b w:val="0"/>
          <w:bCs/>
        </w:rPr>
        <w:t>48f /75a/18abs</w:t>
      </w:r>
      <w:r w:rsidR="00A10A33">
        <w:rPr>
          <w:b w:val="0"/>
          <w:bCs/>
        </w:rPr>
        <w:t>)</w:t>
      </w:r>
      <w:r w:rsidR="00AE40DB">
        <w:rPr>
          <w:b w:val="0"/>
          <w:bCs/>
        </w:rPr>
        <w:t xml:space="preserve">. Douglas Chalmers exercised </w:t>
      </w:r>
      <w:proofErr w:type="gramStart"/>
      <w:r w:rsidR="00AE40DB">
        <w:rPr>
          <w:b w:val="0"/>
          <w:bCs/>
        </w:rPr>
        <w:t>a right</w:t>
      </w:r>
      <w:proofErr w:type="gramEnd"/>
      <w:r w:rsidR="00AE40DB">
        <w:rPr>
          <w:b w:val="0"/>
          <w:bCs/>
        </w:rPr>
        <w:t xml:space="preserve"> of reply.</w:t>
      </w:r>
      <w:r w:rsidR="00B7457E">
        <w:rPr>
          <w:b w:val="0"/>
          <w:bCs/>
        </w:rPr>
        <w:t xml:space="preserve"> The motion was CARRIED (125f/4a /16abs</w:t>
      </w:r>
      <w:proofErr w:type="gramStart"/>
      <w:r w:rsidR="00B7457E">
        <w:rPr>
          <w:b w:val="0"/>
          <w:bCs/>
        </w:rPr>
        <w:t>);</w:t>
      </w:r>
      <w:proofErr w:type="gramEnd"/>
    </w:p>
    <w:p w14:paraId="5A33294C" w14:textId="77777777" w:rsidR="00C72C9A" w:rsidRDefault="00C72C9A" w:rsidP="00C72C9A">
      <w:pPr>
        <w:pStyle w:val="Mottext"/>
      </w:pPr>
      <w:r>
        <w:t xml:space="preserve">Conference notes that Fair Work First is the Scottish Government’s policy to ensure employers that receive Scottish Government grants are upholding best </w:t>
      </w:r>
      <w:r>
        <w:lastRenderedPageBreak/>
        <w:t xml:space="preserve">practice workplace policies, </w:t>
      </w:r>
      <w:proofErr w:type="spellStart"/>
      <w:r>
        <w:t>recognise</w:t>
      </w:r>
      <w:proofErr w:type="spellEnd"/>
      <w:r>
        <w:t xml:space="preserve"> trade unions, and promote workplace diversity.</w:t>
      </w:r>
    </w:p>
    <w:p w14:paraId="77C426A4" w14:textId="77777777" w:rsidR="00C72C9A" w:rsidRDefault="00C72C9A" w:rsidP="00C72C9A">
      <w:pPr>
        <w:pStyle w:val="Mottext"/>
      </w:pPr>
      <w:proofErr w:type="gramStart"/>
      <w:r>
        <w:t>Specifically</w:t>
      </w:r>
      <w:proofErr w:type="gramEnd"/>
      <w:r>
        <w:t xml:space="preserve"> employers awarded public funding must demonstrate that they meet the following criteria:</w:t>
      </w:r>
    </w:p>
    <w:p w14:paraId="3B0B6035" w14:textId="77777777" w:rsidR="00C72C9A" w:rsidRDefault="00C72C9A" w:rsidP="00A90990">
      <w:pPr>
        <w:pStyle w:val="Motion123"/>
        <w:numPr>
          <w:ilvl w:val="0"/>
          <w:numId w:val="34"/>
        </w:numPr>
        <w:ind w:left="1134" w:hanging="425"/>
      </w:pPr>
      <w:r>
        <w:t xml:space="preserve">payment of at least the real Living </w:t>
      </w:r>
      <w:proofErr w:type="gramStart"/>
      <w:r>
        <w:t>Wage;</w:t>
      </w:r>
      <w:proofErr w:type="gramEnd"/>
    </w:p>
    <w:p w14:paraId="3E76AA32" w14:textId="77777777" w:rsidR="00C72C9A" w:rsidRDefault="00C72C9A" w:rsidP="00A90990">
      <w:pPr>
        <w:pStyle w:val="Motion123"/>
        <w:numPr>
          <w:ilvl w:val="0"/>
          <w:numId w:val="34"/>
        </w:numPr>
        <w:ind w:left="1134" w:hanging="425"/>
      </w:pPr>
      <w:r>
        <w:t xml:space="preserve">provide appropriate channels for effective workers' voice, such as trade union </w:t>
      </w:r>
      <w:proofErr w:type="gramStart"/>
      <w:r>
        <w:t>recognition;</w:t>
      </w:r>
      <w:proofErr w:type="gramEnd"/>
    </w:p>
    <w:p w14:paraId="696C0AF1" w14:textId="77777777" w:rsidR="00C72C9A" w:rsidRDefault="00C72C9A" w:rsidP="00A90990">
      <w:pPr>
        <w:pStyle w:val="Motion123"/>
        <w:numPr>
          <w:ilvl w:val="0"/>
          <w:numId w:val="34"/>
        </w:numPr>
        <w:ind w:left="1134" w:hanging="425"/>
      </w:pPr>
      <w:r>
        <w:t xml:space="preserve">investment in workforce </w:t>
      </w:r>
      <w:proofErr w:type="gramStart"/>
      <w:r>
        <w:t>development;</w:t>
      </w:r>
      <w:proofErr w:type="gramEnd"/>
    </w:p>
    <w:p w14:paraId="70ECA407" w14:textId="77777777" w:rsidR="00C72C9A" w:rsidRDefault="00C72C9A" w:rsidP="00A90990">
      <w:pPr>
        <w:pStyle w:val="Motion123"/>
        <w:numPr>
          <w:ilvl w:val="0"/>
          <w:numId w:val="34"/>
        </w:numPr>
        <w:ind w:left="1134" w:hanging="425"/>
      </w:pPr>
      <w:r>
        <w:t xml:space="preserve">no inappropriate use of </w:t>
      </w:r>
      <w:proofErr w:type="gramStart"/>
      <w:r>
        <w:t>zero hours</w:t>
      </w:r>
      <w:proofErr w:type="gramEnd"/>
      <w:r>
        <w:t xml:space="preserve"> </w:t>
      </w:r>
      <w:proofErr w:type="gramStart"/>
      <w:r>
        <w:t>contracts;</w:t>
      </w:r>
      <w:proofErr w:type="gramEnd"/>
    </w:p>
    <w:p w14:paraId="415D90A3" w14:textId="77777777" w:rsidR="00C72C9A" w:rsidRDefault="00C72C9A" w:rsidP="00A90990">
      <w:pPr>
        <w:pStyle w:val="Motion123"/>
        <w:numPr>
          <w:ilvl w:val="0"/>
          <w:numId w:val="34"/>
        </w:numPr>
        <w:ind w:left="1134" w:hanging="425"/>
      </w:pPr>
      <w:r>
        <w:t xml:space="preserve">action to tackle the gender pay gap and create a more diverse and inclusive </w:t>
      </w:r>
      <w:proofErr w:type="gramStart"/>
      <w:r>
        <w:t>workplace;</w:t>
      </w:r>
      <w:proofErr w:type="gramEnd"/>
    </w:p>
    <w:p w14:paraId="3D828CDD" w14:textId="77777777" w:rsidR="00C72C9A" w:rsidRDefault="00C72C9A" w:rsidP="00A90990">
      <w:pPr>
        <w:pStyle w:val="Motion123"/>
        <w:numPr>
          <w:ilvl w:val="0"/>
          <w:numId w:val="34"/>
        </w:numPr>
        <w:ind w:left="1134" w:hanging="425"/>
      </w:pPr>
      <w:r>
        <w:t xml:space="preserve">offer flexible and </w:t>
      </w:r>
      <w:proofErr w:type="gramStart"/>
      <w:r>
        <w:t>family friendly</w:t>
      </w:r>
      <w:proofErr w:type="gramEnd"/>
      <w:r>
        <w:t xml:space="preserve"> working practices for all workers from day one of employment; and,</w:t>
      </w:r>
    </w:p>
    <w:p w14:paraId="5462D758" w14:textId="77777777" w:rsidR="00C72C9A" w:rsidRDefault="00C72C9A" w:rsidP="00A90990">
      <w:pPr>
        <w:pStyle w:val="Motion123"/>
        <w:numPr>
          <w:ilvl w:val="0"/>
          <w:numId w:val="34"/>
        </w:numPr>
        <w:ind w:left="1134" w:hanging="425"/>
      </w:pPr>
      <w:r>
        <w:t>oppose the use of fire and rehire practice.</w:t>
      </w:r>
    </w:p>
    <w:p w14:paraId="6EEC3BBC" w14:textId="77777777" w:rsidR="00C72C9A" w:rsidRDefault="00C72C9A" w:rsidP="00C72C9A">
      <w:pPr>
        <w:pStyle w:val="Mottext"/>
      </w:pPr>
      <w:r>
        <w:t xml:space="preserve">Conference asks the HEC to look at the lessons of UCU Scotland’s campaigning for this and consider how this might help our overall UK campaigning. </w:t>
      </w:r>
    </w:p>
    <w:p w14:paraId="6C3A4EAE" w14:textId="77777777" w:rsidR="0049586B" w:rsidRDefault="0049586B" w:rsidP="00805AD9">
      <w:pPr>
        <w:pStyle w:val="Mottitle"/>
        <w:spacing w:after="0" w:line="240" w:lineRule="auto"/>
      </w:pPr>
    </w:p>
    <w:p w14:paraId="77BC834B" w14:textId="34855492" w:rsidR="00C72C9A" w:rsidRPr="00B7457E" w:rsidRDefault="00C72C9A" w:rsidP="00C72C9A">
      <w:pPr>
        <w:pStyle w:val="Mottitle"/>
        <w:rPr>
          <w:b w:val="0"/>
          <w:bCs/>
        </w:rPr>
      </w:pPr>
      <w:r>
        <w:t>HE13</w:t>
      </w:r>
      <w:r>
        <w:tab/>
        <w:t>Acknowledging devolution in our UK campaigning</w:t>
      </w:r>
      <w:r w:rsidR="00B7457E">
        <w:t>,</w:t>
      </w:r>
      <w:r>
        <w:t xml:space="preserve"> Glasgow Caledonian University</w:t>
      </w:r>
      <w:r w:rsidR="00B7457E">
        <w:t xml:space="preserve"> </w:t>
      </w:r>
      <w:r w:rsidR="008A23EA">
        <w:rPr>
          <w:b w:val="0"/>
          <w:bCs/>
        </w:rPr>
        <w:t xml:space="preserve">was moved by </w:t>
      </w:r>
      <w:r w:rsidR="00197FBE">
        <w:rPr>
          <w:b w:val="0"/>
          <w:bCs/>
        </w:rPr>
        <w:t>Douglas Chalmers (Glasgow Caledonian University) and seconded by Eurig Scandrett (Queen Margaret University)</w:t>
      </w:r>
      <w:r w:rsidR="00272962">
        <w:rPr>
          <w:b w:val="0"/>
          <w:bCs/>
        </w:rPr>
        <w:t>. There was no opposition to the motion which was CARRIED (121f / 10a / 7abs)</w:t>
      </w:r>
    </w:p>
    <w:p w14:paraId="1605D8F2" w14:textId="77777777" w:rsidR="00C72C9A" w:rsidRDefault="00C72C9A" w:rsidP="00C72C9A">
      <w:pPr>
        <w:pStyle w:val="Mottext"/>
      </w:pPr>
      <w:r>
        <w:t xml:space="preserve">This Special Conference acknowledges the differences between the Scottish academic (HE2000) contract and the ‘national’ post-92 academic contract operative in England and Wales.  </w:t>
      </w:r>
    </w:p>
    <w:p w14:paraId="796089C3" w14:textId="77777777" w:rsidR="00C72C9A" w:rsidRDefault="00C72C9A" w:rsidP="00C72C9A">
      <w:pPr>
        <w:pStyle w:val="Mottext"/>
      </w:pPr>
      <w:proofErr w:type="gramStart"/>
      <w:r>
        <w:t>Conference</w:t>
      </w:r>
      <w:proofErr w:type="gramEnd"/>
      <w:r>
        <w:t xml:space="preserve"> believes that it is important that any strategy for unified campaigning by the union </w:t>
      </w:r>
      <w:proofErr w:type="gramStart"/>
      <w:r>
        <w:t>takes into account</w:t>
      </w:r>
      <w:proofErr w:type="gramEnd"/>
      <w:r>
        <w:t xml:space="preserve"> the devolved nature of our working conditions.</w:t>
      </w:r>
    </w:p>
    <w:p w14:paraId="0791F37B" w14:textId="77777777" w:rsidR="00C72C9A" w:rsidRDefault="00C72C9A" w:rsidP="00C72C9A">
      <w:pPr>
        <w:pStyle w:val="Mottext"/>
      </w:pPr>
      <w:proofErr w:type="gramStart"/>
      <w:r>
        <w:t>Conference</w:t>
      </w:r>
      <w:proofErr w:type="gramEnd"/>
      <w:r>
        <w:t xml:space="preserve"> therefore asks that the HEC ensure that:</w:t>
      </w:r>
    </w:p>
    <w:p w14:paraId="0536700F" w14:textId="77777777" w:rsidR="00C72C9A" w:rsidRDefault="00C72C9A" w:rsidP="00C72C9A">
      <w:pPr>
        <w:pStyle w:val="Mottext"/>
        <w:ind w:left="1134" w:hanging="425"/>
      </w:pPr>
      <w:r>
        <w:t>1</w:t>
      </w:r>
      <w:r>
        <w:tab/>
        <w:t xml:space="preserve">Any campaigning on working conditions or pay acknowledges the </w:t>
      </w:r>
      <w:proofErr w:type="gramStart"/>
      <w:r>
        <w:t>above, and</w:t>
      </w:r>
      <w:proofErr w:type="gramEnd"/>
      <w:r>
        <w:t xml:space="preserve"> therefore ensures that any ‘strategy for mounting a significant, coordinated, sector level response to threats to jobs, disciplines, T&amp;Cs, including attacks on TPS and academic freedom’ operates in a manner which takes the devolved nature of Higher Education into account.</w:t>
      </w:r>
    </w:p>
    <w:p w14:paraId="14758FAC" w14:textId="77777777" w:rsidR="00C72C9A" w:rsidRDefault="00C72C9A" w:rsidP="00C72C9A">
      <w:pPr>
        <w:pStyle w:val="Mottext"/>
        <w:ind w:left="1134" w:hanging="425"/>
      </w:pPr>
      <w:r>
        <w:t>2</w:t>
      </w:r>
      <w:r>
        <w:tab/>
        <w:t xml:space="preserve">Any </w:t>
      </w:r>
      <w:proofErr w:type="gramStart"/>
      <w:r>
        <w:t>resourcing of</w:t>
      </w:r>
      <w:proofErr w:type="gramEnd"/>
      <w:r>
        <w:t xml:space="preserve"> campaigns, conferences or co-ordination on this, also </w:t>
      </w:r>
      <w:proofErr w:type="gramStart"/>
      <w:r>
        <w:t>takes into account</w:t>
      </w:r>
      <w:proofErr w:type="gramEnd"/>
      <w:r>
        <w:t xml:space="preserve"> the devolved nature of Higher Education in the UK.</w:t>
      </w:r>
    </w:p>
    <w:p w14:paraId="3A9D240E" w14:textId="77777777" w:rsidR="00C72C9A" w:rsidRPr="00C86022" w:rsidRDefault="00C72C9A" w:rsidP="002F6814">
      <w:pPr>
        <w:pStyle w:val="Mottitle"/>
        <w:ind w:firstLine="0"/>
        <w:rPr>
          <w:i/>
          <w:iCs/>
        </w:rPr>
      </w:pPr>
      <w:r w:rsidRPr="00C86022">
        <w:rPr>
          <w:i/>
          <w:iCs/>
        </w:rPr>
        <w:t>Terms and conditions</w:t>
      </w:r>
    </w:p>
    <w:p w14:paraId="397D0E1E" w14:textId="17AF7626" w:rsidR="00C72C9A" w:rsidRPr="00F22CBA" w:rsidRDefault="00C72C9A" w:rsidP="00C72C9A">
      <w:pPr>
        <w:pStyle w:val="Mottitle"/>
        <w:rPr>
          <w:b w:val="0"/>
          <w:bCs/>
        </w:rPr>
      </w:pPr>
      <w:r>
        <w:t>HE14</w:t>
      </w:r>
      <w:r>
        <w:tab/>
        <w:t>No to divisive and inequitable appraisal schemes</w:t>
      </w:r>
      <w:r w:rsidR="00F22CBA">
        <w:t>,</w:t>
      </w:r>
      <w:r>
        <w:t xml:space="preserve"> East Midlands </w:t>
      </w:r>
      <w:proofErr w:type="gramStart"/>
      <w:r>
        <w:t>HE</w:t>
      </w:r>
      <w:proofErr w:type="gramEnd"/>
      <w:r>
        <w:t xml:space="preserve"> regional committee</w:t>
      </w:r>
      <w:r w:rsidR="00F22CBA">
        <w:t xml:space="preserve"> </w:t>
      </w:r>
      <w:r w:rsidR="00F22CBA">
        <w:rPr>
          <w:b w:val="0"/>
          <w:bCs/>
        </w:rPr>
        <w:t xml:space="preserve">was moved by Christopher Pritchard </w:t>
      </w:r>
      <w:r w:rsidR="00A31768">
        <w:rPr>
          <w:b w:val="0"/>
          <w:bCs/>
        </w:rPr>
        <w:t>(Nottingham Trent University) and seconded by Agnes Flues (HEC)</w:t>
      </w:r>
      <w:r w:rsidR="00D90D4E">
        <w:rPr>
          <w:b w:val="0"/>
          <w:bCs/>
        </w:rPr>
        <w:t>. The motion was CARRIED (132f / 0a / 2abs)</w:t>
      </w:r>
    </w:p>
    <w:p w14:paraId="0D93775C" w14:textId="77777777" w:rsidR="00C72C9A" w:rsidRDefault="00C72C9A" w:rsidP="00C72C9A">
      <w:pPr>
        <w:pStyle w:val="Mottext"/>
      </w:pPr>
      <w:r>
        <w:lastRenderedPageBreak/>
        <w:t>Special Higher Education Sector Conference notes that:</w:t>
      </w:r>
    </w:p>
    <w:p w14:paraId="6D56AB75" w14:textId="77777777" w:rsidR="00C72C9A" w:rsidRDefault="00C72C9A" w:rsidP="00C72C9A">
      <w:pPr>
        <w:pStyle w:val="Mottext"/>
        <w:ind w:left="1134" w:hanging="425"/>
      </w:pPr>
      <w:r>
        <w:t>1.</w:t>
      </w:r>
      <w:r>
        <w:tab/>
        <w:t xml:space="preserve">The 1992 contract states that appraisal should be linked to development and not to any </w:t>
      </w:r>
      <w:proofErr w:type="gramStart"/>
      <w:r>
        <w:t>performance related</w:t>
      </w:r>
      <w:proofErr w:type="gramEnd"/>
      <w:r>
        <w:t xml:space="preserve"> pay.</w:t>
      </w:r>
    </w:p>
    <w:p w14:paraId="30FC99B2" w14:textId="77777777" w:rsidR="00C72C9A" w:rsidRDefault="00C72C9A" w:rsidP="00C72C9A">
      <w:pPr>
        <w:pStyle w:val="Mottext"/>
      </w:pPr>
      <w:r>
        <w:t>Special Higher Education Sector Conference Believes that:</w:t>
      </w:r>
    </w:p>
    <w:p w14:paraId="65A1149C" w14:textId="77777777" w:rsidR="00C72C9A" w:rsidRDefault="00C72C9A" w:rsidP="00A90990">
      <w:pPr>
        <w:pStyle w:val="UCULetteredsubparas"/>
        <w:numPr>
          <w:ilvl w:val="0"/>
          <w:numId w:val="35"/>
        </w:numPr>
        <w:ind w:left="1134" w:hanging="425"/>
      </w:pPr>
      <w:r>
        <w:t xml:space="preserve">It is concerning that schemes in some institutions have inequitable and </w:t>
      </w:r>
      <w:proofErr w:type="spellStart"/>
      <w:r>
        <w:t>divisory</w:t>
      </w:r>
      <w:proofErr w:type="spellEnd"/>
      <w:r>
        <w:t xml:space="preserve"> pay implications in a non-transparent manner</w:t>
      </w:r>
    </w:p>
    <w:p w14:paraId="6FA0816E" w14:textId="77777777" w:rsidR="00C72C9A" w:rsidRDefault="00C72C9A" w:rsidP="00A90990">
      <w:pPr>
        <w:pStyle w:val="UCULetteredsubparas"/>
        <w:numPr>
          <w:ilvl w:val="0"/>
          <w:numId w:val="35"/>
        </w:numPr>
        <w:ind w:left="1134" w:hanging="425"/>
      </w:pPr>
      <w:r>
        <w:t>Such pay implications have the potential to be discriminatory, are unfair and are not fit for purpose.</w:t>
      </w:r>
    </w:p>
    <w:p w14:paraId="7B925437" w14:textId="77777777" w:rsidR="00C72C9A" w:rsidRDefault="00C72C9A" w:rsidP="00C72C9A">
      <w:pPr>
        <w:pStyle w:val="Mottext"/>
      </w:pPr>
      <w:r>
        <w:t>Special Higher Education Sector Conference Resolves to:</w:t>
      </w:r>
    </w:p>
    <w:p w14:paraId="37B5BA8A" w14:textId="77777777" w:rsidR="00C72C9A" w:rsidRDefault="00C72C9A" w:rsidP="00A90990">
      <w:pPr>
        <w:pStyle w:val="iiiiiiUCUsubparas"/>
        <w:numPr>
          <w:ilvl w:val="0"/>
          <w:numId w:val="36"/>
        </w:numPr>
        <w:ind w:left="1134" w:hanging="283"/>
      </w:pPr>
      <w:r>
        <w:t>Encourage branches to share information about appraisal schemes with their region, and for regional offices to share information about institutional appraisal schemes with each other, therefore enabling regional offices to continue to support branches in challenging institutional practices linking appraisal and pay.</w:t>
      </w:r>
    </w:p>
    <w:p w14:paraId="51C22403" w14:textId="209B6454" w:rsidR="00C72C9A" w:rsidRPr="00A90A77" w:rsidRDefault="00C72C9A" w:rsidP="00C72C9A">
      <w:pPr>
        <w:pStyle w:val="Mottitle"/>
        <w:rPr>
          <w:b w:val="0"/>
          <w:bCs/>
        </w:rPr>
      </w:pPr>
      <w:r>
        <w:t>HE15</w:t>
      </w:r>
      <w:r>
        <w:tab/>
        <w:t>Defend the maximum teaching year in post-92 contracts</w:t>
      </w:r>
      <w:proofErr w:type="gramStart"/>
      <w:r>
        <w:t xml:space="preserve">! </w:t>
      </w:r>
      <w:r w:rsidR="00D90D4E">
        <w:t>,</w:t>
      </w:r>
      <w:proofErr w:type="gramEnd"/>
      <w:r>
        <w:t xml:space="preserve"> Nottingham Trent University</w:t>
      </w:r>
      <w:r w:rsidR="00D90D4E">
        <w:t xml:space="preserve"> </w:t>
      </w:r>
      <w:r w:rsidR="00A90A77">
        <w:rPr>
          <w:b w:val="0"/>
          <w:bCs/>
        </w:rPr>
        <w:t xml:space="preserve">was moved by </w:t>
      </w:r>
      <w:r w:rsidR="000464A5">
        <w:rPr>
          <w:b w:val="0"/>
          <w:bCs/>
        </w:rPr>
        <w:t>Christopher Pritchard</w:t>
      </w:r>
      <w:r w:rsidR="001D2670">
        <w:rPr>
          <w:b w:val="0"/>
          <w:bCs/>
        </w:rPr>
        <w:t xml:space="preserve"> (Nottingham Trent University) and seconded by Stefan Hunt (Nottingham Trent University)</w:t>
      </w:r>
      <w:r w:rsidR="00EA2F70">
        <w:rPr>
          <w:b w:val="0"/>
          <w:bCs/>
        </w:rPr>
        <w:t xml:space="preserve">. There was no </w:t>
      </w:r>
      <w:proofErr w:type="gramStart"/>
      <w:r w:rsidR="00EA2F70">
        <w:rPr>
          <w:b w:val="0"/>
          <w:bCs/>
        </w:rPr>
        <w:t>opposition</w:t>
      </w:r>
      <w:proofErr w:type="gramEnd"/>
      <w:r w:rsidR="00EA2F70">
        <w:rPr>
          <w:b w:val="0"/>
          <w:bCs/>
        </w:rPr>
        <w:t xml:space="preserve"> and the motion was CARRIED (135f/0a /1abs)</w:t>
      </w:r>
    </w:p>
    <w:p w14:paraId="1FEC65CD" w14:textId="77777777" w:rsidR="00C72C9A" w:rsidRDefault="00C72C9A" w:rsidP="00C72C9A">
      <w:pPr>
        <w:pStyle w:val="Mottext"/>
      </w:pPr>
      <w:r>
        <w:t>Higher Education Sector Conference believes that:</w:t>
      </w:r>
    </w:p>
    <w:p w14:paraId="4B0A33BA" w14:textId="77777777" w:rsidR="00C72C9A" w:rsidRDefault="00C72C9A" w:rsidP="00A90990">
      <w:pPr>
        <w:pStyle w:val="Motion123"/>
        <w:numPr>
          <w:ilvl w:val="0"/>
          <w:numId w:val="37"/>
        </w:numPr>
        <w:ind w:left="1134" w:hanging="425"/>
      </w:pPr>
      <w:r>
        <w:t>The post-92 national contract is vital in safeguarding the workload of our members</w:t>
      </w:r>
    </w:p>
    <w:p w14:paraId="616F40A2" w14:textId="77777777" w:rsidR="00C72C9A" w:rsidRDefault="00C72C9A" w:rsidP="00A90990">
      <w:pPr>
        <w:pStyle w:val="Motion123"/>
        <w:numPr>
          <w:ilvl w:val="0"/>
          <w:numId w:val="37"/>
        </w:numPr>
        <w:ind w:left="1134" w:hanging="425"/>
      </w:pPr>
      <w:r>
        <w:t>Institutions are increasingly pushing the limits of the safeguards integrated within the contract</w:t>
      </w:r>
    </w:p>
    <w:p w14:paraId="040F6D6F" w14:textId="77777777" w:rsidR="00C72C9A" w:rsidRDefault="00C72C9A" w:rsidP="00A90990">
      <w:pPr>
        <w:pStyle w:val="Motion123"/>
        <w:numPr>
          <w:ilvl w:val="0"/>
          <w:numId w:val="37"/>
        </w:numPr>
        <w:ind w:left="1134" w:hanging="425"/>
      </w:pPr>
      <w:r>
        <w:t>Non-traditional courses, such as apprenticeships and those in education and health, may have non-standard academic years that may breach the maximum teaching year provision within the national contract</w:t>
      </w:r>
    </w:p>
    <w:p w14:paraId="5EE5E1FC" w14:textId="77777777" w:rsidR="00C72C9A" w:rsidRDefault="00C72C9A" w:rsidP="00A90990">
      <w:pPr>
        <w:pStyle w:val="Motion123"/>
        <w:numPr>
          <w:ilvl w:val="0"/>
          <w:numId w:val="37"/>
        </w:numPr>
        <w:ind w:left="1134" w:hanging="425"/>
      </w:pPr>
      <w:r>
        <w:t xml:space="preserve">The </w:t>
      </w:r>
      <w:proofErr w:type="spellStart"/>
      <w:r>
        <w:t>normalisation</w:t>
      </w:r>
      <w:proofErr w:type="spellEnd"/>
      <w:r>
        <w:t xml:space="preserve"> of teaching beyond the maximum teaching year, without negotiation and explicit agreement with UCU, is unacceptable.</w:t>
      </w:r>
    </w:p>
    <w:p w14:paraId="341B7643" w14:textId="77777777" w:rsidR="00C72C9A" w:rsidRDefault="00C72C9A" w:rsidP="00C72C9A">
      <w:pPr>
        <w:pStyle w:val="Mottext"/>
      </w:pPr>
      <w:r>
        <w:t>Higher Education Sector Conference resolves to:</w:t>
      </w:r>
    </w:p>
    <w:p w14:paraId="1C94A988" w14:textId="77777777" w:rsidR="00C72C9A" w:rsidRDefault="00C72C9A" w:rsidP="00A90990">
      <w:pPr>
        <w:pStyle w:val="UCULetteredsubparas"/>
        <w:numPr>
          <w:ilvl w:val="0"/>
          <w:numId w:val="38"/>
        </w:numPr>
        <w:ind w:left="1134" w:hanging="425"/>
      </w:pPr>
      <w:r>
        <w:t xml:space="preserve">Develop guidance for branches to support them in proactively challenging situations where the contractual maximum teaching year is exceeded </w:t>
      </w:r>
    </w:p>
    <w:p w14:paraId="0E387AEF" w14:textId="77777777" w:rsidR="00C72C9A" w:rsidRDefault="00C72C9A" w:rsidP="00A90990">
      <w:pPr>
        <w:pStyle w:val="UCULetteredsubparas"/>
        <w:numPr>
          <w:ilvl w:val="0"/>
          <w:numId w:val="38"/>
        </w:numPr>
        <w:ind w:left="1134" w:hanging="425"/>
      </w:pPr>
      <w:r>
        <w:t>Develop a way to share and disseminate information about situations where the maximum teaching year is exceeded, and any local agreements between UCU and institutions regarding specific courses to potentially impacted branches and regions.</w:t>
      </w:r>
    </w:p>
    <w:p w14:paraId="139FE3CB" w14:textId="77777777" w:rsidR="00C72C9A" w:rsidRDefault="00C72C9A" w:rsidP="00FC3B95">
      <w:pPr>
        <w:pStyle w:val="Mottitle"/>
        <w:ind w:firstLine="0"/>
      </w:pPr>
      <w:r>
        <w:t>Other matters</w:t>
      </w:r>
    </w:p>
    <w:p w14:paraId="77F28FDA" w14:textId="5B1B2AC4" w:rsidR="00C72C9A" w:rsidRPr="00EA2F70" w:rsidRDefault="00C72C9A" w:rsidP="00C72C9A">
      <w:pPr>
        <w:pStyle w:val="Mottext"/>
        <w:ind w:hanging="709"/>
        <w:rPr>
          <w:bCs w:val="0"/>
        </w:rPr>
      </w:pPr>
      <w:r>
        <w:rPr>
          <w:b/>
        </w:rPr>
        <w:t>HE16</w:t>
      </w:r>
      <w:r>
        <w:rPr>
          <w:b/>
        </w:rPr>
        <w:tab/>
        <w:t>Composite: B</w:t>
      </w:r>
      <w:r w:rsidRPr="007D3C59">
        <w:rPr>
          <w:b/>
        </w:rPr>
        <w:t>ranches’ financial and budgetary awareness and Freedom of Information strategy</w:t>
      </w:r>
      <w:r w:rsidR="00EA2F70">
        <w:rPr>
          <w:b/>
        </w:rPr>
        <w:t>,</w:t>
      </w:r>
      <w:r>
        <w:rPr>
          <w:b/>
        </w:rPr>
        <w:t xml:space="preserve"> </w:t>
      </w:r>
      <w:r w:rsidRPr="007D3C59">
        <w:rPr>
          <w:b/>
        </w:rPr>
        <w:t>University of Nottingham</w:t>
      </w:r>
      <w:r>
        <w:rPr>
          <w:b/>
        </w:rPr>
        <w:t>, University of Aberdeen</w:t>
      </w:r>
      <w:r w:rsidR="00EA2F70">
        <w:rPr>
          <w:b/>
        </w:rPr>
        <w:t xml:space="preserve"> </w:t>
      </w:r>
      <w:r w:rsidR="00EA2F70">
        <w:rPr>
          <w:bCs w:val="0"/>
        </w:rPr>
        <w:t xml:space="preserve">was moved by </w:t>
      </w:r>
      <w:r w:rsidR="00C96F0E">
        <w:rPr>
          <w:bCs w:val="0"/>
        </w:rPr>
        <w:t xml:space="preserve">Andreas Bieler </w:t>
      </w:r>
      <w:r w:rsidR="006F4BBB">
        <w:rPr>
          <w:bCs w:val="0"/>
        </w:rPr>
        <w:t xml:space="preserve">(University of Nottingham) and seconded by David </w:t>
      </w:r>
      <w:r w:rsidR="006F4BBB">
        <w:rPr>
          <w:bCs w:val="0"/>
        </w:rPr>
        <w:lastRenderedPageBreak/>
        <w:t>Anderson (University of Aberdeen)</w:t>
      </w:r>
      <w:r w:rsidR="009C504E">
        <w:rPr>
          <w:bCs w:val="0"/>
        </w:rPr>
        <w:t xml:space="preserve">. Diana </w:t>
      </w:r>
      <w:proofErr w:type="spellStart"/>
      <w:r w:rsidR="009C504E">
        <w:rPr>
          <w:bCs w:val="0"/>
        </w:rPr>
        <w:t>Jeater</w:t>
      </w:r>
      <w:proofErr w:type="spellEnd"/>
      <w:r w:rsidR="009C504E">
        <w:rPr>
          <w:bCs w:val="0"/>
        </w:rPr>
        <w:t xml:space="preserve"> </w:t>
      </w:r>
      <w:r w:rsidR="00653C1F">
        <w:rPr>
          <w:bCs w:val="0"/>
        </w:rPr>
        <w:t>(University of Liverpool) spoke in support of the motion. The motion was subsequently CARRIED (119f /</w:t>
      </w:r>
      <w:r w:rsidR="0048058B">
        <w:rPr>
          <w:bCs w:val="0"/>
        </w:rPr>
        <w:t>4a /5abs)</w:t>
      </w:r>
    </w:p>
    <w:p w14:paraId="2F85855F" w14:textId="77777777" w:rsidR="00C72C9A" w:rsidRPr="007D3C59" w:rsidRDefault="00C72C9A" w:rsidP="00C72C9A">
      <w:pPr>
        <w:pStyle w:val="Mottext"/>
        <w:ind w:left="851"/>
      </w:pPr>
      <w:r w:rsidRPr="007D3C59">
        <w:t>SHESC notes:</w:t>
      </w:r>
    </w:p>
    <w:p w14:paraId="305A6BFF" w14:textId="77777777" w:rsidR="00C72C9A" w:rsidRPr="007D3C59" w:rsidRDefault="00C72C9A" w:rsidP="00A90990">
      <w:pPr>
        <w:pStyle w:val="Mottext"/>
        <w:numPr>
          <w:ilvl w:val="0"/>
          <w:numId w:val="16"/>
        </w:numPr>
        <w:ind w:left="1134" w:hanging="425"/>
      </w:pPr>
      <w:r w:rsidRPr="007D3C59">
        <w:t xml:space="preserve">The growing number of HE institutions (HEIs) attacks on jobs, terms and </w:t>
      </w:r>
      <w:proofErr w:type="gramStart"/>
      <w:r w:rsidRPr="007D3C59">
        <w:t>conditions;</w:t>
      </w:r>
      <w:proofErr w:type="gramEnd"/>
    </w:p>
    <w:p w14:paraId="17EDF15A" w14:textId="77777777" w:rsidR="00C72C9A" w:rsidRPr="007D3C59" w:rsidRDefault="00C72C9A" w:rsidP="00A90990">
      <w:pPr>
        <w:pStyle w:val="Mottext"/>
        <w:numPr>
          <w:ilvl w:val="0"/>
          <w:numId w:val="16"/>
        </w:numPr>
        <w:ind w:left="1134" w:hanging="425"/>
      </w:pPr>
      <w:r w:rsidRPr="007D3C59">
        <w:t>HEIs claim that the financial challenges are sector-</w:t>
      </w:r>
      <w:proofErr w:type="gramStart"/>
      <w:r w:rsidRPr="007D3C59">
        <w:t>wide;</w:t>
      </w:r>
      <w:proofErr w:type="gramEnd"/>
      <w:r w:rsidRPr="007D3C59">
        <w:t xml:space="preserve"> </w:t>
      </w:r>
    </w:p>
    <w:p w14:paraId="1E50C9C3" w14:textId="77777777" w:rsidR="00C72C9A" w:rsidRDefault="00C72C9A" w:rsidP="00A90990">
      <w:pPr>
        <w:pStyle w:val="Mottext"/>
        <w:numPr>
          <w:ilvl w:val="0"/>
          <w:numId w:val="16"/>
        </w:numPr>
        <w:ind w:left="1134" w:hanging="425"/>
      </w:pPr>
      <w:proofErr w:type="gramStart"/>
      <w:r w:rsidRPr="007D3C59">
        <w:t>employers</w:t>
      </w:r>
      <w:proofErr w:type="gramEnd"/>
      <w:r w:rsidRPr="007D3C59">
        <w:t xml:space="preserve"> regularly refuse to share financial and planning information with unions and frequently refuse to </w:t>
      </w:r>
      <w:proofErr w:type="spellStart"/>
      <w:r w:rsidRPr="007D3C59">
        <w:t>honour</w:t>
      </w:r>
      <w:proofErr w:type="spellEnd"/>
      <w:r w:rsidRPr="007D3C59">
        <w:t xml:space="preserve"> FOI requests for management information on the grounds of commercial sensitivity</w:t>
      </w:r>
    </w:p>
    <w:p w14:paraId="1C58FCEF" w14:textId="77777777" w:rsidR="00C72C9A" w:rsidRPr="007D3C59" w:rsidRDefault="00C72C9A" w:rsidP="00A90990">
      <w:pPr>
        <w:pStyle w:val="Mottext"/>
        <w:numPr>
          <w:ilvl w:val="0"/>
          <w:numId w:val="16"/>
        </w:numPr>
        <w:ind w:left="1134" w:hanging="425"/>
      </w:pPr>
      <w:r w:rsidRPr="007D3C59">
        <w:t xml:space="preserve">UCU branches have successfully challenged compulsory </w:t>
      </w:r>
      <w:proofErr w:type="gramStart"/>
      <w:r w:rsidRPr="007D3C59">
        <w:t>redundancies;</w:t>
      </w:r>
      <w:proofErr w:type="gramEnd"/>
    </w:p>
    <w:p w14:paraId="1CEC0E0E" w14:textId="77777777" w:rsidR="00C72C9A" w:rsidRDefault="00C72C9A" w:rsidP="00A90990">
      <w:pPr>
        <w:pStyle w:val="Mottext"/>
        <w:numPr>
          <w:ilvl w:val="0"/>
          <w:numId w:val="16"/>
        </w:numPr>
        <w:ind w:left="1134" w:hanging="425"/>
      </w:pPr>
      <w:r w:rsidRPr="007D3C59">
        <w:t xml:space="preserve">Congress 2024 </w:t>
      </w:r>
      <w:proofErr w:type="gramStart"/>
      <w:r w:rsidRPr="007D3C59">
        <w:t>motions</w:t>
      </w:r>
      <w:proofErr w:type="gramEnd"/>
      <w:r w:rsidRPr="007D3C59">
        <w:t xml:space="preserve"> ROC4, ED1, HE22 among others</w:t>
      </w:r>
    </w:p>
    <w:p w14:paraId="26E3EF87" w14:textId="77777777" w:rsidR="00C72C9A" w:rsidRPr="007D3C59" w:rsidRDefault="00C72C9A" w:rsidP="00A90990">
      <w:pPr>
        <w:pStyle w:val="Mottext"/>
        <w:numPr>
          <w:ilvl w:val="0"/>
          <w:numId w:val="16"/>
        </w:numPr>
        <w:ind w:left="1134" w:hanging="425"/>
      </w:pPr>
      <w:r w:rsidRPr="007D3C59">
        <w:t>branches may not have expertise in understanding employer calculations of deficits, covenants and financial reporting.</w:t>
      </w:r>
    </w:p>
    <w:p w14:paraId="1168C99D" w14:textId="77777777" w:rsidR="00C72C9A" w:rsidRPr="007D3C59" w:rsidRDefault="00C72C9A" w:rsidP="00C72C9A">
      <w:pPr>
        <w:pStyle w:val="Mottext"/>
      </w:pPr>
      <w:r w:rsidRPr="007D3C59">
        <w:t xml:space="preserve">SHESC </w:t>
      </w:r>
      <w:proofErr w:type="gramStart"/>
      <w:r w:rsidRPr="007D3C59">
        <w:t>believes</w:t>
      </w:r>
      <w:proofErr w:type="gramEnd"/>
      <w:r w:rsidRPr="007D3C59">
        <w:t>:</w:t>
      </w:r>
    </w:p>
    <w:p w14:paraId="7C0B4F05" w14:textId="77777777" w:rsidR="00C72C9A" w:rsidRPr="00652C65" w:rsidRDefault="00C72C9A" w:rsidP="00A90990">
      <w:pPr>
        <w:pStyle w:val="UCULetteredsubparas"/>
        <w:numPr>
          <w:ilvl w:val="0"/>
          <w:numId w:val="39"/>
        </w:numPr>
        <w:ind w:left="1134" w:hanging="425"/>
      </w:pPr>
      <w:r w:rsidRPr="00652C65">
        <w:t xml:space="preserve">Branch officers and activists require financial literacy to challenge job cuts and other savings </w:t>
      </w:r>
      <w:proofErr w:type="gramStart"/>
      <w:r w:rsidRPr="00652C65">
        <w:t>plans;</w:t>
      </w:r>
      <w:proofErr w:type="gramEnd"/>
    </w:p>
    <w:p w14:paraId="58E35B7D" w14:textId="77777777" w:rsidR="00C72C9A" w:rsidRPr="00652C65" w:rsidRDefault="00C72C9A" w:rsidP="00A90990">
      <w:pPr>
        <w:pStyle w:val="UCULetteredsubparas"/>
        <w:numPr>
          <w:ilvl w:val="0"/>
          <w:numId w:val="39"/>
        </w:numPr>
        <w:ind w:left="1134" w:hanging="425"/>
      </w:pPr>
      <w:r w:rsidRPr="00652C65">
        <w:t xml:space="preserve">Respective expertise in this area is available amongst members, UCU staff and external </w:t>
      </w:r>
      <w:proofErr w:type="gramStart"/>
      <w:r w:rsidRPr="00652C65">
        <w:t>consultants;</w:t>
      </w:r>
      <w:proofErr w:type="gramEnd"/>
    </w:p>
    <w:p w14:paraId="2539C12C" w14:textId="77777777" w:rsidR="00C72C9A" w:rsidRPr="00652C65" w:rsidRDefault="00C72C9A" w:rsidP="00A90990">
      <w:pPr>
        <w:pStyle w:val="UCULetteredsubparas"/>
        <w:numPr>
          <w:ilvl w:val="0"/>
          <w:numId w:val="39"/>
        </w:numPr>
        <w:ind w:left="1134" w:hanging="425"/>
      </w:pPr>
      <w:r w:rsidRPr="00652C65">
        <w:t>While HE funding urgently needs reform, financial management in many HEIs is poor.</w:t>
      </w:r>
    </w:p>
    <w:p w14:paraId="33B48B01" w14:textId="77777777" w:rsidR="00C72C9A" w:rsidRDefault="00C72C9A" w:rsidP="00C72C9A">
      <w:pPr>
        <w:pStyle w:val="Motiiiiii"/>
        <w:ind w:left="709" w:firstLine="0"/>
      </w:pPr>
      <w:r w:rsidRPr="007D3C59">
        <w:t>SHESC resolves:</w:t>
      </w:r>
      <w:r w:rsidRPr="00E94752">
        <w:t xml:space="preserve"> </w:t>
      </w:r>
    </w:p>
    <w:p w14:paraId="30456CEC" w14:textId="77777777" w:rsidR="00C72C9A" w:rsidRPr="007D3C59" w:rsidRDefault="00C72C9A" w:rsidP="00A90990">
      <w:pPr>
        <w:pStyle w:val="iiiiiiUCUsubparas"/>
        <w:numPr>
          <w:ilvl w:val="0"/>
          <w:numId w:val="40"/>
        </w:numPr>
        <w:ind w:left="1134" w:hanging="141"/>
      </w:pPr>
      <w:r w:rsidRPr="007D3C59">
        <w:t xml:space="preserve">To instruct HEC to establish an HE finances working group, drawing on expertise from members and UCU staff to support branches with analysis of financial statements and </w:t>
      </w:r>
      <w:proofErr w:type="gramStart"/>
      <w:r w:rsidRPr="007D3C59">
        <w:t>budgets;</w:t>
      </w:r>
      <w:proofErr w:type="gramEnd"/>
      <w:r w:rsidRPr="00E94752">
        <w:t xml:space="preserve"> </w:t>
      </w:r>
    </w:p>
    <w:p w14:paraId="72705F1D" w14:textId="77777777" w:rsidR="00C72C9A" w:rsidRDefault="00C72C9A" w:rsidP="00A90990">
      <w:pPr>
        <w:pStyle w:val="iiiiiiUCUsubparas"/>
        <w:numPr>
          <w:ilvl w:val="0"/>
          <w:numId w:val="40"/>
        </w:numPr>
        <w:ind w:left="1134" w:hanging="141"/>
      </w:pPr>
      <w:r w:rsidRPr="007D3C59">
        <w:t>Create and share detailed financial analysis of universities’ financial position within regions, to create precedents for branch negotiations.</w:t>
      </w:r>
    </w:p>
    <w:p w14:paraId="5BFDE361" w14:textId="77777777" w:rsidR="00C72C9A" w:rsidRDefault="00C72C9A" w:rsidP="00A90990">
      <w:pPr>
        <w:pStyle w:val="iiiiiiUCUsubparas"/>
        <w:numPr>
          <w:ilvl w:val="0"/>
          <w:numId w:val="40"/>
        </w:numPr>
        <w:ind w:left="1134" w:hanging="141"/>
      </w:pPr>
      <w:r w:rsidRPr="007D3C59">
        <w:t>To engage external consultants for specialist financial expertise upon request by a Branc</w:t>
      </w:r>
      <w:r>
        <w:t>h</w:t>
      </w:r>
    </w:p>
    <w:p w14:paraId="3608E637" w14:textId="77777777" w:rsidR="00C72C9A" w:rsidRDefault="00C72C9A" w:rsidP="00A90990">
      <w:pPr>
        <w:pStyle w:val="iiiiiiUCUsubparas"/>
        <w:numPr>
          <w:ilvl w:val="0"/>
          <w:numId w:val="40"/>
        </w:numPr>
        <w:ind w:left="1134" w:hanging="141"/>
      </w:pPr>
      <w:r w:rsidRPr="00C62EF0">
        <w:t>T</w:t>
      </w:r>
      <w:r w:rsidRPr="007D3C59">
        <w:t xml:space="preserve">o develop training on analysis of </w:t>
      </w:r>
      <w:r w:rsidRPr="00C62EF0">
        <w:t xml:space="preserve">university accounts, </w:t>
      </w:r>
      <w:r w:rsidRPr="007D3C59">
        <w:t>financial statements and budgets for branch officers and activists</w:t>
      </w:r>
      <w:r w:rsidRPr="00C62EF0">
        <w:t>, and</w:t>
      </w:r>
      <w:r w:rsidRPr="007D3C59">
        <w:t xml:space="preserve"> on how to write effective FOI requests</w:t>
      </w:r>
    </w:p>
    <w:p w14:paraId="0E74ADFD" w14:textId="77777777" w:rsidR="00C72C9A" w:rsidRDefault="00C72C9A" w:rsidP="00A90990">
      <w:pPr>
        <w:pStyle w:val="iiiiiiUCUsubparas"/>
        <w:numPr>
          <w:ilvl w:val="0"/>
          <w:numId w:val="40"/>
        </w:numPr>
        <w:ind w:left="1134" w:hanging="141"/>
      </w:pPr>
      <w:r w:rsidRPr="00C62EF0">
        <w:t>To p</w:t>
      </w:r>
      <w:r w:rsidRPr="007D3C59">
        <w:t>rovide support to help branches lodge appeals with the Information Commissioner</w:t>
      </w:r>
    </w:p>
    <w:p w14:paraId="2D438CDE" w14:textId="77777777" w:rsidR="00C72C9A" w:rsidRPr="007D3C59" w:rsidRDefault="00C72C9A" w:rsidP="00A90990">
      <w:pPr>
        <w:pStyle w:val="iiiiiiUCUsubparas"/>
        <w:numPr>
          <w:ilvl w:val="0"/>
          <w:numId w:val="40"/>
        </w:numPr>
        <w:ind w:left="1134" w:hanging="141"/>
      </w:pPr>
      <w:r w:rsidRPr="00C62EF0">
        <w:t>T</w:t>
      </w:r>
      <w:r>
        <w:t>o e</w:t>
      </w:r>
      <w:r w:rsidRPr="007D3C59">
        <w:t>xplore the potential for branches to be formally twinned to file requests on each other’s behalf, thereby protecting members from victimisation.</w:t>
      </w:r>
    </w:p>
    <w:p w14:paraId="137FDED8" w14:textId="2CCC08AA" w:rsidR="00C72C9A" w:rsidRPr="0048058B" w:rsidRDefault="00C72C9A" w:rsidP="00C72C9A">
      <w:pPr>
        <w:pStyle w:val="Mottitle"/>
        <w:rPr>
          <w:b w:val="0"/>
          <w:bCs/>
        </w:rPr>
      </w:pPr>
      <w:r>
        <w:t>HE17</w:t>
      </w:r>
      <w:r>
        <w:tab/>
        <w:t>Opposing restrictions for worker migrants in the UK</w:t>
      </w:r>
      <w:r w:rsidR="0048058B">
        <w:t>,</w:t>
      </w:r>
      <w:r>
        <w:t xml:space="preserve"> University of Oxford</w:t>
      </w:r>
      <w:r w:rsidR="0048058B">
        <w:t xml:space="preserve"> </w:t>
      </w:r>
      <w:r w:rsidR="0048058B">
        <w:rPr>
          <w:b w:val="0"/>
          <w:bCs/>
        </w:rPr>
        <w:t xml:space="preserve">was moved by Timothy LaRock (University of Oxford) and seconded formally </w:t>
      </w:r>
      <w:proofErr w:type="gramStart"/>
      <w:r w:rsidR="0048058B">
        <w:rPr>
          <w:b w:val="0"/>
          <w:bCs/>
        </w:rPr>
        <w:t xml:space="preserve">the </w:t>
      </w:r>
      <w:proofErr w:type="spellStart"/>
      <w:r w:rsidR="0048058B">
        <w:rPr>
          <w:b w:val="0"/>
          <w:bCs/>
        </w:rPr>
        <w:t>the</w:t>
      </w:r>
      <w:proofErr w:type="spellEnd"/>
      <w:proofErr w:type="gramEnd"/>
      <w:r w:rsidR="0048058B">
        <w:rPr>
          <w:b w:val="0"/>
          <w:bCs/>
        </w:rPr>
        <w:t xml:space="preserve"> Chair</w:t>
      </w:r>
      <w:r w:rsidR="00B90828">
        <w:rPr>
          <w:b w:val="0"/>
          <w:bCs/>
        </w:rPr>
        <w:t xml:space="preserve">. There was no </w:t>
      </w:r>
      <w:proofErr w:type="gramStart"/>
      <w:r w:rsidR="00B90828">
        <w:rPr>
          <w:b w:val="0"/>
          <w:bCs/>
        </w:rPr>
        <w:t>opposition</w:t>
      </w:r>
      <w:proofErr w:type="gramEnd"/>
      <w:r w:rsidR="00B90828">
        <w:rPr>
          <w:b w:val="0"/>
          <w:bCs/>
        </w:rPr>
        <w:t xml:space="preserve"> and the motion was CARRIED (130f /2a /0abs)</w:t>
      </w:r>
    </w:p>
    <w:p w14:paraId="2B94AECE" w14:textId="1BFF0ABE" w:rsidR="00C72C9A" w:rsidRDefault="00C72C9A" w:rsidP="00C72C9A">
      <w:pPr>
        <w:pStyle w:val="Mottext"/>
      </w:pPr>
      <w:r>
        <w:lastRenderedPageBreak/>
        <w:t xml:space="preserve">Conference notes that on December 4, 2023, the Home Secretary announced an increase of the minimum salary for a Skilled Worker Visa up to £38,700 annual salary, an increase of the partner visa minimum income, not allowing social care workers to bring </w:t>
      </w:r>
      <w:r w:rsidR="00EB03E1">
        <w:t>dependents</w:t>
      </w:r>
      <w:r>
        <w:t>, and a review of the Graduate Visa.</w:t>
      </w:r>
    </w:p>
    <w:p w14:paraId="0202E05E" w14:textId="50AE1CA3" w:rsidR="00C72C9A" w:rsidRDefault="00C72C9A" w:rsidP="00C72C9A">
      <w:pPr>
        <w:pStyle w:val="Mottext"/>
      </w:pPr>
      <w:r>
        <w:t xml:space="preserve">Conference </w:t>
      </w:r>
      <w:r w:rsidR="00EB03E1">
        <w:t>believe</w:t>
      </w:r>
      <w:r>
        <w:t>s that:</w:t>
      </w:r>
    </w:p>
    <w:p w14:paraId="43662D39" w14:textId="77777777" w:rsidR="00C72C9A" w:rsidRDefault="00C72C9A" w:rsidP="00A90990">
      <w:pPr>
        <w:pStyle w:val="Motion123"/>
        <w:numPr>
          <w:ilvl w:val="0"/>
          <w:numId w:val="15"/>
        </w:numPr>
        <w:ind w:left="1134" w:hanging="425"/>
      </w:pPr>
      <w:r>
        <w:t>The higher education sector depends on international migrant workers.</w:t>
      </w:r>
    </w:p>
    <w:p w14:paraId="41E1AA97" w14:textId="77777777" w:rsidR="00C72C9A" w:rsidRDefault="00C72C9A" w:rsidP="00A90990">
      <w:pPr>
        <w:pStyle w:val="Motion123"/>
        <w:numPr>
          <w:ilvl w:val="0"/>
          <w:numId w:val="15"/>
        </w:numPr>
        <w:ind w:left="1134" w:hanging="425"/>
      </w:pPr>
      <w:r>
        <w:t>Salary thresholds affect migrant workers.</w:t>
      </w:r>
    </w:p>
    <w:p w14:paraId="095A4D42" w14:textId="77777777" w:rsidR="00C72C9A" w:rsidRDefault="00C72C9A" w:rsidP="00A90990">
      <w:pPr>
        <w:pStyle w:val="Motion123"/>
        <w:numPr>
          <w:ilvl w:val="0"/>
          <w:numId w:val="15"/>
        </w:numPr>
        <w:ind w:left="1134" w:hanging="425"/>
      </w:pPr>
      <w:r>
        <w:t>Restricting Visas for family members is a cruel measure.</w:t>
      </w:r>
    </w:p>
    <w:p w14:paraId="68528DC1" w14:textId="77777777" w:rsidR="00C72C9A" w:rsidRDefault="00C72C9A" w:rsidP="00C72C9A">
      <w:pPr>
        <w:pStyle w:val="Mottext"/>
      </w:pPr>
      <w:r>
        <w:t>Conference resolves:</w:t>
      </w:r>
    </w:p>
    <w:p w14:paraId="42150878" w14:textId="77777777" w:rsidR="00C72C9A" w:rsidRDefault="00C72C9A" w:rsidP="00A90990">
      <w:pPr>
        <w:pStyle w:val="UCULetteredsubparas"/>
        <w:numPr>
          <w:ilvl w:val="0"/>
          <w:numId w:val="41"/>
        </w:numPr>
        <w:ind w:left="1134" w:hanging="425"/>
      </w:pPr>
      <w:r>
        <w:t>To call UK universities to rise salary thresholds for university workers so all posts are above the minimum visa threshold</w:t>
      </w:r>
    </w:p>
    <w:p w14:paraId="3BF2B7E3" w14:textId="77777777" w:rsidR="00C72C9A" w:rsidRDefault="00C72C9A" w:rsidP="00A90990">
      <w:pPr>
        <w:pStyle w:val="UCULetteredsubparas"/>
        <w:numPr>
          <w:ilvl w:val="0"/>
          <w:numId w:val="10"/>
        </w:numPr>
        <w:ind w:left="1134" w:hanging="425"/>
      </w:pPr>
      <w:r>
        <w:t>To call the UK Government to maintain and improve the Graduate Visa</w:t>
      </w:r>
    </w:p>
    <w:p w14:paraId="69856690" w14:textId="77777777" w:rsidR="00C72C9A" w:rsidRDefault="00C72C9A" w:rsidP="00A90990">
      <w:pPr>
        <w:pStyle w:val="UCULetteredsubparas"/>
        <w:numPr>
          <w:ilvl w:val="0"/>
          <w:numId w:val="10"/>
        </w:numPr>
        <w:ind w:left="1134" w:hanging="425"/>
      </w:pPr>
      <w:r>
        <w:t>To call the UK Government to reinstate migrants' right to bring dependents and partners</w:t>
      </w:r>
    </w:p>
    <w:p w14:paraId="3DBCA01E" w14:textId="77777777" w:rsidR="00C72C9A" w:rsidRDefault="00C72C9A" w:rsidP="00A90990">
      <w:pPr>
        <w:pStyle w:val="UCULetteredsubparas"/>
        <w:numPr>
          <w:ilvl w:val="0"/>
          <w:numId w:val="10"/>
        </w:numPr>
        <w:ind w:left="1134" w:hanging="425"/>
      </w:pPr>
      <w:r>
        <w:t>That our Union campaigns for the repeal of these measures and restrictions.</w:t>
      </w:r>
    </w:p>
    <w:p w14:paraId="19834965" w14:textId="77777777" w:rsidR="00526407" w:rsidRDefault="00526407" w:rsidP="00526407">
      <w:pPr>
        <w:pStyle w:val="UCULetteredsubparas"/>
        <w:numPr>
          <w:ilvl w:val="0"/>
          <w:numId w:val="0"/>
        </w:numPr>
      </w:pPr>
    </w:p>
    <w:p w14:paraId="18A30D28" w14:textId="77777777" w:rsidR="00526407" w:rsidRPr="00CC79A6" w:rsidRDefault="00526407" w:rsidP="00526407">
      <w:pPr>
        <w:pStyle w:val="ListParagraph"/>
        <w:widowControl w:val="0"/>
        <w:numPr>
          <w:ilvl w:val="0"/>
          <w:numId w:val="55"/>
        </w:numPr>
        <w:tabs>
          <w:tab w:val="left" w:pos="709"/>
          <w:tab w:val="left" w:pos="2772"/>
          <w:tab w:val="center" w:pos="4513"/>
          <w:tab w:val="right" w:pos="9026"/>
        </w:tabs>
        <w:spacing w:after="120" w:line="300" w:lineRule="auto"/>
        <w:rPr>
          <w:rFonts w:ascii="Verdana" w:hAnsi="Verdana"/>
          <w:b/>
          <w:bCs/>
        </w:rPr>
      </w:pPr>
      <w:r w:rsidRPr="00CC79A6">
        <w:rPr>
          <w:rFonts w:ascii="Verdana" w:hAnsi="Verdana"/>
          <w:b/>
          <w:bCs/>
        </w:rPr>
        <w:t>Close of sector conference</w:t>
      </w:r>
    </w:p>
    <w:p w14:paraId="389AC7E0" w14:textId="428D80D7" w:rsidR="00526407" w:rsidRDefault="00526407" w:rsidP="00CC79A6">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sidRPr="00CC79A6">
        <w:rPr>
          <w:rFonts w:ascii="Verdana" w:hAnsi="Verdana"/>
        </w:rPr>
        <w:t xml:space="preserve">The Chair </w:t>
      </w:r>
      <w:r w:rsidR="003F1864">
        <w:rPr>
          <w:rFonts w:ascii="Verdana" w:hAnsi="Verdana"/>
        </w:rPr>
        <w:t>expressed her delight</w:t>
      </w:r>
      <w:r w:rsidR="001A0C3F">
        <w:rPr>
          <w:rFonts w:ascii="Verdana" w:hAnsi="Verdana"/>
        </w:rPr>
        <w:t xml:space="preserve"> that all business had been taken</w:t>
      </w:r>
      <w:r w:rsidR="003F1864">
        <w:rPr>
          <w:rFonts w:ascii="Verdana" w:hAnsi="Verdana"/>
        </w:rPr>
        <w:t xml:space="preserve"> and extended s</w:t>
      </w:r>
      <w:r w:rsidR="003D220E">
        <w:rPr>
          <w:rFonts w:ascii="Verdana" w:hAnsi="Verdana"/>
        </w:rPr>
        <w:t>olidarity to university students across the UK</w:t>
      </w:r>
      <w:r w:rsidR="003F1864">
        <w:rPr>
          <w:rFonts w:ascii="Verdana" w:hAnsi="Verdana"/>
        </w:rPr>
        <w:t xml:space="preserve">, </w:t>
      </w:r>
      <w:r w:rsidR="003D220E">
        <w:rPr>
          <w:rFonts w:ascii="Verdana" w:hAnsi="Verdana"/>
        </w:rPr>
        <w:t xml:space="preserve">Post-16 education staff </w:t>
      </w:r>
      <w:r w:rsidR="00EB03E1">
        <w:rPr>
          <w:rFonts w:ascii="Verdana" w:hAnsi="Verdana"/>
        </w:rPr>
        <w:t>and</w:t>
      </w:r>
      <w:r w:rsidR="00935772">
        <w:rPr>
          <w:rFonts w:ascii="Verdana" w:hAnsi="Verdana"/>
        </w:rPr>
        <w:t xml:space="preserve"> students, branches under attacks</w:t>
      </w:r>
      <w:r w:rsidR="003F226F">
        <w:rPr>
          <w:rFonts w:ascii="Verdana" w:hAnsi="Verdana"/>
        </w:rPr>
        <w:t xml:space="preserve"> a</w:t>
      </w:r>
      <w:r w:rsidR="00E74CB8">
        <w:rPr>
          <w:rFonts w:ascii="Verdana" w:hAnsi="Verdana"/>
        </w:rPr>
        <w:t xml:space="preserve">s well as </w:t>
      </w:r>
      <w:r w:rsidR="00EB03E1">
        <w:rPr>
          <w:rFonts w:ascii="Verdana" w:hAnsi="Verdana"/>
        </w:rPr>
        <w:t xml:space="preserve">UCU staff and </w:t>
      </w:r>
      <w:r w:rsidR="003F226F">
        <w:rPr>
          <w:rFonts w:ascii="Verdana" w:hAnsi="Verdana"/>
        </w:rPr>
        <w:t>the Black members committee</w:t>
      </w:r>
      <w:r w:rsidR="00E74CB8">
        <w:rPr>
          <w:rFonts w:ascii="Verdana" w:hAnsi="Verdana"/>
        </w:rPr>
        <w:t>.</w:t>
      </w:r>
    </w:p>
    <w:p w14:paraId="65F810E7" w14:textId="76AA4C86" w:rsidR="00E74CB8" w:rsidRPr="00CC79A6" w:rsidRDefault="00B543C0" w:rsidP="00CC79A6">
      <w:pPr>
        <w:pStyle w:val="ListParagraph"/>
        <w:widowControl w:val="0"/>
        <w:numPr>
          <w:ilvl w:val="1"/>
          <w:numId w:val="55"/>
        </w:numPr>
        <w:tabs>
          <w:tab w:val="left" w:pos="709"/>
          <w:tab w:val="left" w:pos="2772"/>
          <w:tab w:val="center" w:pos="4513"/>
          <w:tab w:val="right" w:pos="9026"/>
        </w:tabs>
        <w:spacing w:after="120" w:line="300" w:lineRule="auto"/>
        <w:rPr>
          <w:rFonts w:ascii="Verdana" w:hAnsi="Verdana"/>
        </w:rPr>
      </w:pPr>
      <w:r>
        <w:rPr>
          <w:rFonts w:ascii="Verdana" w:hAnsi="Verdana"/>
        </w:rPr>
        <w:t xml:space="preserve">The Chair thanked the CBC colleagues for all hard work as well as all the UCU staff who had supported this sector conference and made </w:t>
      </w:r>
      <w:r w:rsidR="0069543B">
        <w:rPr>
          <w:rFonts w:ascii="Verdana" w:hAnsi="Verdana"/>
        </w:rPr>
        <w:t>it possible. She was looking forward to seeing everyone at Congres</w:t>
      </w:r>
      <w:r w:rsidR="00714D8F">
        <w:rPr>
          <w:rFonts w:ascii="Verdana" w:hAnsi="Verdana"/>
        </w:rPr>
        <w:t>s following which sector conference was</w:t>
      </w:r>
      <w:r w:rsidR="0069543B">
        <w:rPr>
          <w:rFonts w:ascii="Verdana" w:hAnsi="Verdana"/>
        </w:rPr>
        <w:t xml:space="preserve"> officially closed</w:t>
      </w:r>
      <w:r w:rsidR="00714D8F">
        <w:rPr>
          <w:rFonts w:ascii="Verdana" w:hAnsi="Verdana"/>
        </w:rPr>
        <w:t xml:space="preserve">. </w:t>
      </w:r>
    </w:p>
    <w:p w14:paraId="791F6A0E" w14:textId="77777777" w:rsidR="00CC79A6" w:rsidRPr="00CC79A6" w:rsidRDefault="00CC79A6" w:rsidP="00CC79A6">
      <w:pPr>
        <w:pStyle w:val="ListParagraph"/>
        <w:widowControl w:val="0"/>
        <w:tabs>
          <w:tab w:val="left" w:pos="709"/>
          <w:tab w:val="left" w:pos="2772"/>
          <w:tab w:val="center" w:pos="4513"/>
          <w:tab w:val="right" w:pos="9026"/>
        </w:tabs>
        <w:spacing w:after="120" w:line="300" w:lineRule="auto"/>
        <w:ind w:left="1080"/>
        <w:rPr>
          <w:b/>
          <w:bCs/>
        </w:rPr>
      </w:pPr>
    </w:p>
    <w:p w14:paraId="423C7D37" w14:textId="77777777" w:rsidR="00526407" w:rsidRDefault="00526407" w:rsidP="00526407">
      <w:pPr>
        <w:widowControl w:val="0"/>
        <w:tabs>
          <w:tab w:val="left" w:pos="709"/>
          <w:tab w:val="left" w:pos="2772"/>
          <w:tab w:val="center" w:pos="4513"/>
          <w:tab w:val="right" w:pos="9026"/>
        </w:tabs>
        <w:spacing w:after="120" w:line="300" w:lineRule="auto"/>
        <w:ind w:firstLine="709"/>
        <w:rPr>
          <w:lang w:eastAsia="en-US"/>
        </w:rPr>
      </w:pPr>
    </w:p>
    <w:p w14:paraId="085777C4" w14:textId="77777777" w:rsidR="00C72C9A" w:rsidRDefault="00C72C9A" w:rsidP="00C72C9A">
      <w:pPr>
        <w:pStyle w:val="Mottitle"/>
        <w:rPr>
          <w:lang w:val="en-GB"/>
        </w:rPr>
      </w:pPr>
    </w:p>
    <w:p w14:paraId="3C3C6E1C" w14:textId="451FE901" w:rsidR="00652C65" w:rsidRDefault="00652C65">
      <w:pPr>
        <w:spacing w:after="0" w:line="240" w:lineRule="auto"/>
        <w:rPr>
          <w:rFonts w:eastAsiaTheme="minorHAnsi"/>
          <w:b/>
        </w:rPr>
      </w:pPr>
    </w:p>
    <w:sectPr w:rsidR="00652C65" w:rsidSect="00B531FE">
      <w:footerReference w:type="default" r:id="rId11"/>
      <w:pgSz w:w="11907" w:h="16839" w:code="9"/>
      <w:pgMar w:top="851" w:right="1021" w:bottom="1021" w:left="1021" w:header="34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3E4A" w14:textId="77777777" w:rsidR="00644DD5" w:rsidRDefault="00644DD5" w:rsidP="0003353A">
      <w:pPr>
        <w:spacing w:after="0" w:line="240" w:lineRule="auto"/>
      </w:pPr>
      <w:r>
        <w:separator/>
      </w:r>
    </w:p>
  </w:endnote>
  <w:endnote w:type="continuationSeparator" w:id="0">
    <w:p w14:paraId="25D2BBC3" w14:textId="77777777" w:rsidR="00644DD5" w:rsidRDefault="00644DD5" w:rsidP="0003353A">
      <w:pPr>
        <w:spacing w:after="0" w:line="240" w:lineRule="auto"/>
      </w:pPr>
      <w:r>
        <w:continuationSeparator/>
      </w:r>
    </w:p>
  </w:endnote>
  <w:endnote w:type="continuationNotice" w:id="1">
    <w:p w14:paraId="01BC579D" w14:textId="77777777" w:rsidR="00644DD5" w:rsidRDefault="00644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2111" w14:textId="1DA11503" w:rsidR="002C5797" w:rsidRDefault="004F4379">
    <w:pPr>
      <w:pStyle w:val="Footer"/>
      <w:jc w:val="center"/>
    </w:pPr>
    <w:r>
      <w:t xml:space="preserve">HEC/1445 </w:t>
    </w:r>
    <w:r w:rsidR="002C5797">
      <w:fldChar w:fldCharType="begin"/>
    </w:r>
    <w:r w:rsidR="002C5797">
      <w:instrText xml:space="preserve"> PAGE   \* MERGEFORMAT </w:instrText>
    </w:r>
    <w:r w:rsidR="002C5797">
      <w:fldChar w:fldCharType="separate"/>
    </w:r>
    <w:r w:rsidR="002C5797">
      <w:rPr>
        <w:noProof/>
      </w:rPr>
      <w:t>2</w:t>
    </w:r>
    <w:r w:rsidR="002C5797">
      <w:rPr>
        <w:noProof/>
      </w:rPr>
      <w:fldChar w:fldCharType="end"/>
    </w:r>
  </w:p>
  <w:p w14:paraId="01A139A9" w14:textId="77777777" w:rsidR="00164195" w:rsidRDefault="00164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713B" w14:textId="77777777" w:rsidR="00644DD5" w:rsidRDefault="00644DD5" w:rsidP="0003353A">
      <w:pPr>
        <w:spacing w:after="0" w:line="240" w:lineRule="auto"/>
      </w:pPr>
      <w:r>
        <w:separator/>
      </w:r>
    </w:p>
  </w:footnote>
  <w:footnote w:type="continuationSeparator" w:id="0">
    <w:p w14:paraId="2FDD6396" w14:textId="77777777" w:rsidR="00644DD5" w:rsidRDefault="00644DD5" w:rsidP="0003353A">
      <w:pPr>
        <w:spacing w:after="0" w:line="240" w:lineRule="auto"/>
      </w:pPr>
      <w:r>
        <w:continuationSeparator/>
      </w:r>
    </w:p>
  </w:footnote>
  <w:footnote w:type="continuationNotice" w:id="1">
    <w:p w14:paraId="196D8C43" w14:textId="77777777" w:rsidR="00644DD5" w:rsidRDefault="00644D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BA3"/>
    <w:multiLevelType w:val="multilevel"/>
    <w:tmpl w:val="D2E40C82"/>
    <w:styleLink w:val="UCUnumberedparas"/>
    <w:lvl w:ilvl="0">
      <w:start w:val="1"/>
      <w:numFmt w:val="decimal"/>
      <w:lvlText w:val="%1"/>
      <w:lvlJc w:val="left"/>
      <w:pPr>
        <w:ind w:left="737" w:hanging="737"/>
      </w:pPr>
      <w:rPr>
        <w:rFonts w:ascii="Verdana" w:hAnsi="Verdana" w:hint="default"/>
        <w:b/>
        <w:i w:val="0"/>
        <w:caps w:val="0"/>
        <w:strike w:val="0"/>
        <w:dstrike w:val="0"/>
        <w:vanish w:val="0"/>
        <w:color w:val="000000"/>
        <w:sz w:val="22"/>
        <w:vertAlign w:val="baseline"/>
      </w:rPr>
    </w:lvl>
    <w:lvl w:ilvl="1">
      <w:start w:val="1"/>
      <w:numFmt w:val="decimal"/>
      <w:lvlText w:val="%1.%2"/>
      <w:lvlJc w:val="left"/>
      <w:pPr>
        <w:ind w:left="737" w:hanging="737"/>
      </w:pPr>
      <w:rPr>
        <w:rFonts w:ascii="Verdana" w:hAnsi="Verdana" w:hint="default"/>
        <w:b w:val="0"/>
        <w:i w:val="0"/>
        <w:caps w:val="0"/>
        <w:strike w:val="0"/>
        <w:dstrike w:val="0"/>
        <w:vanish w:val="0"/>
        <w:color w:val="000000"/>
        <w:sz w:val="22"/>
        <w:vertAlign w:val="base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1" w15:restartNumberingAfterBreak="0">
    <w:nsid w:val="144F3EBB"/>
    <w:multiLevelType w:val="hybridMultilevel"/>
    <w:tmpl w:val="9CDC45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32E5672"/>
    <w:multiLevelType w:val="multilevel"/>
    <w:tmpl w:val="D728D798"/>
    <w:name w:val="UCU level 2"/>
    <w:numStyleLink w:val="Newtestlist"/>
  </w:abstractNum>
  <w:abstractNum w:abstractNumId="3" w15:restartNumberingAfterBreak="0">
    <w:nsid w:val="2ED85EDD"/>
    <w:multiLevelType w:val="multilevel"/>
    <w:tmpl w:val="BAF2747E"/>
    <w:styleLink w:val="Style1"/>
    <w:lvl w:ilvl="0">
      <w:start w:val="1"/>
      <w:numFmt w:val="decimal"/>
      <w:lvlText w:val="%1."/>
      <w:lvlJc w:val="left"/>
      <w:pPr>
        <w:tabs>
          <w:tab w:val="num" w:pos="737"/>
        </w:tabs>
        <w:ind w:left="737" w:hanging="737"/>
      </w:pPr>
      <w:rPr>
        <w:rFonts w:ascii="Verdana" w:hAnsi="Verdana" w:hint="default"/>
        <w:b/>
        <w:i w:val="0"/>
        <w:caps w:val="0"/>
        <w:strike w:val="0"/>
        <w:dstrike w:val="0"/>
        <w:vanish w:val="0"/>
        <w:color w:val="000000"/>
        <w:sz w:val="20"/>
        <w:vertAlign w:val="baseline"/>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lvlText w:val="%1.%2.%3.%4.%5.%6."/>
      <w:lvlJc w:val="left"/>
      <w:pPr>
        <w:ind w:left="737" w:hanging="737"/>
      </w:pPr>
      <w:rPr>
        <w:rFonts w:hint="default"/>
      </w:rPr>
    </w:lvl>
    <w:lvl w:ilvl="6">
      <w:start w:val="1"/>
      <w:numFmt w:val="decimal"/>
      <w:lvlText w:val="%1.%2.%3.%4.%5.%6.%7."/>
      <w:lvlJc w:val="left"/>
      <w:pPr>
        <w:ind w:left="737" w:hanging="737"/>
      </w:pPr>
      <w:rPr>
        <w:rFonts w:hint="default"/>
      </w:rPr>
    </w:lvl>
    <w:lvl w:ilvl="7">
      <w:start w:val="1"/>
      <w:numFmt w:val="decimal"/>
      <w:lvlText w:val="%1.%2.%3.%4.%5.%6.%7.%8."/>
      <w:lvlJc w:val="left"/>
      <w:pPr>
        <w:ind w:left="737" w:hanging="737"/>
      </w:pPr>
      <w:rPr>
        <w:rFonts w:hint="default"/>
      </w:rPr>
    </w:lvl>
    <w:lvl w:ilvl="8">
      <w:start w:val="1"/>
      <w:numFmt w:val="decimal"/>
      <w:lvlText w:val="%1.%2.%3.%4.%5.%6.%7.%8.%9."/>
      <w:lvlJc w:val="left"/>
      <w:pPr>
        <w:ind w:left="737" w:hanging="737"/>
      </w:pPr>
      <w:rPr>
        <w:rFonts w:hint="default"/>
      </w:rPr>
    </w:lvl>
  </w:abstractNum>
  <w:abstractNum w:abstractNumId="4" w15:restartNumberingAfterBreak="0">
    <w:nsid w:val="2F760B75"/>
    <w:multiLevelType w:val="multilevel"/>
    <w:tmpl w:val="AE440E00"/>
    <w:lvl w:ilvl="0">
      <w:start w:val="1"/>
      <w:numFmt w:val="decimal"/>
      <w:lvlText w:val="%1"/>
      <w:lvlJc w:val="left"/>
      <w:pPr>
        <w:ind w:left="1070" w:hanging="71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34E8619D"/>
    <w:multiLevelType w:val="hybridMultilevel"/>
    <w:tmpl w:val="A69C5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FB549E"/>
    <w:multiLevelType w:val="hybridMultilevel"/>
    <w:tmpl w:val="8C74BD9C"/>
    <w:lvl w:ilvl="0" w:tplc="969A1B7A">
      <w:start w:val="1"/>
      <w:numFmt w:val="bullet"/>
      <w:pStyle w:val="UCU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876F7"/>
    <w:multiLevelType w:val="hybridMultilevel"/>
    <w:tmpl w:val="7F044FB0"/>
    <w:lvl w:ilvl="0" w:tplc="ABCA0066">
      <w:start w:val="1"/>
      <w:numFmt w:val="lowerLetter"/>
      <w:pStyle w:val="UCULetteredsubparas"/>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517716EA"/>
    <w:multiLevelType w:val="multilevel"/>
    <w:tmpl w:val="D728D798"/>
    <w:styleLink w:val="Newtestlist"/>
    <w:lvl w:ilvl="0">
      <w:start w:val="1"/>
      <w:numFmt w:val="decimal"/>
      <w:pStyle w:val="UCUNumberedparagraphs"/>
      <w:lvlText w:val="%1"/>
      <w:lvlJc w:val="left"/>
      <w:pPr>
        <w:ind w:left="737" w:hanging="737"/>
      </w:pPr>
      <w:rPr>
        <w:rFonts w:ascii="Verdana" w:hAnsi="Verdana" w:hint="default"/>
        <w:b/>
        <w:caps w:val="0"/>
        <w:strike w:val="0"/>
        <w:dstrike w:val="0"/>
        <w:vanish w:val="0"/>
        <w:color w:val="000000"/>
        <w:sz w:val="22"/>
        <w:vertAlign w:val="baseline"/>
      </w:rPr>
    </w:lvl>
    <w:lvl w:ilvl="1">
      <w:start w:val="1"/>
      <w:numFmt w:val="decimal"/>
      <w:pStyle w:val="UCUbasictextNormal"/>
      <w:lvlText w:val="%1.%2"/>
      <w:lvlJc w:val="left"/>
      <w:pPr>
        <w:ind w:left="737" w:hanging="737"/>
      </w:pPr>
      <w:rPr>
        <w:rFonts w:ascii="Verdana" w:hAnsi="Verdana" w:hint="default"/>
        <w:b w:val="0"/>
        <w:i w:val="0"/>
        <w:caps w:val="0"/>
        <w:strike w:val="0"/>
        <w:dstrike w:val="0"/>
        <w:vanish w:val="0"/>
        <w:color w:val="000000"/>
        <w:sz w:val="22"/>
        <w:vertAlign w:val="baseline"/>
      </w:rPr>
    </w:lvl>
    <w:lvl w:ilvl="2">
      <w:start w:val="1"/>
      <w:numFmt w:val="decimal"/>
      <w:lvlText w:val="%1.%2.%3"/>
      <w:lvlJc w:val="left"/>
      <w:pPr>
        <w:ind w:left="737" w:hanging="737"/>
      </w:pPr>
      <w:rPr>
        <w:rFonts w:ascii="Verdana" w:hAnsi="Verdana" w:hint="default"/>
        <w:b w:val="0"/>
        <w:i w:val="0"/>
        <w:caps w:val="0"/>
        <w:strike w:val="0"/>
        <w:dstrike w:val="0"/>
        <w:vanish w:val="0"/>
        <w:color w:val="000000"/>
        <w:sz w:val="22"/>
        <w:vertAlign w:val="baseline"/>
      </w:rPr>
    </w:lvl>
    <w:lvl w:ilvl="3">
      <w:start w:val="1"/>
      <w:numFmt w:val="decimal"/>
      <w:lvlText w:val="%1.%2.%3.%4"/>
      <w:lvlJc w:val="left"/>
      <w:pPr>
        <w:ind w:left="737" w:hanging="737"/>
      </w:pPr>
      <w:rPr>
        <w:rFonts w:ascii="Verdana" w:hAnsi="Verdana" w:hint="default"/>
        <w:b w:val="0"/>
        <w:i w:val="0"/>
        <w:caps w:val="0"/>
        <w:strike w:val="0"/>
        <w:dstrike w:val="0"/>
        <w:vanish w:val="0"/>
        <w:color w:val="auto"/>
        <w:sz w:val="22"/>
        <w:vertAlign w:val="baseline"/>
      </w:rPr>
    </w:lvl>
    <w:lvl w:ilvl="4">
      <w:start w:val="1"/>
      <w:numFmt w:val="lowerLetter"/>
      <w:lvlText w:val="%1.%2.%3.%4%5"/>
      <w:lvlJc w:val="left"/>
      <w:pPr>
        <w:ind w:left="737" w:hanging="737"/>
      </w:pPr>
      <w:rPr>
        <w:rFonts w:ascii="Verdana" w:hAnsi="Verdana" w:hint="default"/>
        <w:b w:val="0"/>
        <w:i w:val="0"/>
        <w:caps w:val="0"/>
        <w:strike w:val="0"/>
        <w:dstrike w:val="0"/>
        <w:vanish w:val="0"/>
        <w:color w:val="auto"/>
        <w:sz w:val="22"/>
        <w:vertAlign w:val="baseline"/>
      </w:rPr>
    </w:lvl>
    <w:lvl w:ilvl="5">
      <w:start w:val="1"/>
      <w:numFmt w:val="none"/>
      <w:lvlText w:val=""/>
      <w:lvlJc w:val="left"/>
      <w:pPr>
        <w:ind w:left="737" w:hanging="737"/>
      </w:pPr>
      <w:rPr>
        <w:rFonts w:hint="default"/>
      </w:rPr>
    </w:lvl>
    <w:lvl w:ilvl="6">
      <w:start w:val="1"/>
      <w:numFmt w:val="none"/>
      <w:lvlText w:val=""/>
      <w:lvlJc w:val="left"/>
      <w:pPr>
        <w:ind w:left="737" w:hanging="737"/>
      </w:pPr>
      <w:rPr>
        <w:rFonts w:hint="default"/>
      </w:rPr>
    </w:lvl>
    <w:lvl w:ilvl="7">
      <w:start w:val="1"/>
      <w:numFmt w:val="none"/>
      <w:lvlText w:val=""/>
      <w:lvlJc w:val="left"/>
      <w:pPr>
        <w:ind w:left="737" w:hanging="737"/>
      </w:pPr>
      <w:rPr>
        <w:rFonts w:hint="default"/>
      </w:rPr>
    </w:lvl>
    <w:lvl w:ilvl="8">
      <w:start w:val="1"/>
      <w:numFmt w:val="none"/>
      <w:lvlText w:val=""/>
      <w:lvlJc w:val="left"/>
      <w:pPr>
        <w:ind w:left="737" w:hanging="737"/>
      </w:pPr>
      <w:rPr>
        <w:rFonts w:hint="default"/>
      </w:rPr>
    </w:lvl>
  </w:abstractNum>
  <w:abstractNum w:abstractNumId="9" w15:restartNumberingAfterBreak="0">
    <w:nsid w:val="545928E1"/>
    <w:multiLevelType w:val="multilevel"/>
    <w:tmpl w:val="955EC15E"/>
    <w:styleLink w:val="UCUnumberlevels"/>
    <w:lvl w:ilvl="0">
      <w:start w:val="1"/>
      <w:numFmt w:val="decimal"/>
      <w:lvlText w:val="%1"/>
      <w:lvlJc w:val="left"/>
      <w:pPr>
        <w:ind w:left="709" w:hanging="709"/>
      </w:pPr>
      <w:rPr>
        <w:rFonts w:ascii="Verdana" w:hAnsi="Verdana" w:hint="default"/>
        <w:b/>
        <w:sz w:val="22"/>
      </w:rPr>
    </w:lvl>
    <w:lvl w:ilvl="1">
      <w:start w:val="1"/>
      <w:numFmt w:val="none"/>
      <w:lvlText w:val="1.%1"/>
      <w:lvlJc w:val="left"/>
      <w:pPr>
        <w:ind w:left="709" w:hanging="709"/>
      </w:pPr>
      <w:rPr>
        <w:rFonts w:ascii="Verdana" w:hAnsi="Verdana" w:hint="default"/>
        <w:b w:val="0"/>
        <w:i w:val="0"/>
        <w:caps w:val="0"/>
        <w:strike w:val="0"/>
        <w:dstrike w:val="0"/>
        <w:vanish w:val="0"/>
        <w:color w:val="000000"/>
        <w:sz w:val="22"/>
        <w:u w:val="none"/>
        <w:vertAlign w:val="baseline"/>
      </w:rPr>
    </w:lvl>
    <w:lvl w:ilvl="2">
      <w:start w:val="1"/>
      <w:numFmt w:val="decimal"/>
      <w:lvlRestart w:val="0"/>
      <w:lvlText w:val="1.%1%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0" w15:restartNumberingAfterBreak="0">
    <w:nsid w:val="54AA56B1"/>
    <w:multiLevelType w:val="hybridMultilevel"/>
    <w:tmpl w:val="1E62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70FCA"/>
    <w:multiLevelType w:val="multilevel"/>
    <w:tmpl w:val="D728D798"/>
    <w:numStyleLink w:val="Newtestlist"/>
  </w:abstractNum>
  <w:abstractNum w:abstractNumId="12" w15:restartNumberingAfterBreak="0">
    <w:nsid w:val="6DC560E8"/>
    <w:multiLevelType w:val="hybridMultilevel"/>
    <w:tmpl w:val="877AB2C0"/>
    <w:lvl w:ilvl="0" w:tplc="E850C626">
      <w:start w:val="1"/>
      <w:numFmt w:val="lowerRoman"/>
      <w:pStyle w:val="iiiiiiUCUsubparas"/>
      <w:lvlText w:val="%1."/>
      <w:lvlJc w:val="right"/>
      <w:pPr>
        <w:ind w:left="1871" w:hanging="360"/>
      </w:pPr>
    </w:lvl>
    <w:lvl w:ilvl="1" w:tplc="08090019" w:tentative="1">
      <w:start w:val="1"/>
      <w:numFmt w:val="lowerLetter"/>
      <w:lvlText w:val="%2."/>
      <w:lvlJc w:val="left"/>
      <w:pPr>
        <w:ind w:left="2591" w:hanging="360"/>
      </w:pPr>
    </w:lvl>
    <w:lvl w:ilvl="2" w:tplc="0809001B" w:tentative="1">
      <w:start w:val="1"/>
      <w:numFmt w:val="lowerRoman"/>
      <w:lvlText w:val="%3."/>
      <w:lvlJc w:val="right"/>
      <w:pPr>
        <w:ind w:left="3311" w:hanging="180"/>
      </w:pPr>
    </w:lvl>
    <w:lvl w:ilvl="3" w:tplc="0809000F" w:tentative="1">
      <w:start w:val="1"/>
      <w:numFmt w:val="decimal"/>
      <w:lvlText w:val="%4."/>
      <w:lvlJc w:val="left"/>
      <w:pPr>
        <w:ind w:left="4031" w:hanging="360"/>
      </w:pPr>
    </w:lvl>
    <w:lvl w:ilvl="4" w:tplc="08090019" w:tentative="1">
      <w:start w:val="1"/>
      <w:numFmt w:val="lowerLetter"/>
      <w:lvlText w:val="%5."/>
      <w:lvlJc w:val="left"/>
      <w:pPr>
        <w:ind w:left="4751" w:hanging="360"/>
      </w:pPr>
    </w:lvl>
    <w:lvl w:ilvl="5" w:tplc="0809001B" w:tentative="1">
      <w:start w:val="1"/>
      <w:numFmt w:val="lowerRoman"/>
      <w:lvlText w:val="%6."/>
      <w:lvlJc w:val="right"/>
      <w:pPr>
        <w:ind w:left="5471" w:hanging="180"/>
      </w:pPr>
    </w:lvl>
    <w:lvl w:ilvl="6" w:tplc="0809000F" w:tentative="1">
      <w:start w:val="1"/>
      <w:numFmt w:val="decimal"/>
      <w:lvlText w:val="%7."/>
      <w:lvlJc w:val="left"/>
      <w:pPr>
        <w:ind w:left="6191" w:hanging="360"/>
      </w:pPr>
    </w:lvl>
    <w:lvl w:ilvl="7" w:tplc="08090019" w:tentative="1">
      <w:start w:val="1"/>
      <w:numFmt w:val="lowerLetter"/>
      <w:lvlText w:val="%8."/>
      <w:lvlJc w:val="left"/>
      <w:pPr>
        <w:ind w:left="6911" w:hanging="360"/>
      </w:pPr>
    </w:lvl>
    <w:lvl w:ilvl="8" w:tplc="0809001B" w:tentative="1">
      <w:start w:val="1"/>
      <w:numFmt w:val="lowerRoman"/>
      <w:lvlText w:val="%9."/>
      <w:lvlJc w:val="right"/>
      <w:pPr>
        <w:ind w:left="7631" w:hanging="180"/>
      </w:pPr>
    </w:lvl>
  </w:abstractNum>
  <w:abstractNum w:abstractNumId="13" w15:restartNumberingAfterBreak="0">
    <w:nsid w:val="707F7C82"/>
    <w:multiLevelType w:val="hybridMultilevel"/>
    <w:tmpl w:val="7B029F38"/>
    <w:lvl w:ilvl="0" w:tplc="357074BC">
      <w:start w:val="1"/>
      <w:numFmt w:val="lowerLetter"/>
      <w:lvlText w:val="%1."/>
      <w:lvlJc w:val="left"/>
      <w:pPr>
        <w:ind w:left="2498" w:hanging="360"/>
      </w:pPr>
      <w:rPr>
        <w:rFonts w:hint="default"/>
      </w:rPr>
    </w:lvl>
    <w:lvl w:ilvl="1" w:tplc="08090019" w:tentative="1">
      <w:start w:val="1"/>
      <w:numFmt w:val="lowerLetter"/>
      <w:lvlText w:val="%2."/>
      <w:lvlJc w:val="left"/>
      <w:pPr>
        <w:ind w:left="1440" w:hanging="360"/>
      </w:pPr>
    </w:lvl>
    <w:lvl w:ilvl="2" w:tplc="357074B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953FA1"/>
    <w:multiLevelType w:val="hybridMultilevel"/>
    <w:tmpl w:val="965CD0C8"/>
    <w:lvl w:ilvl="0" w:tplc="2B364256">
      <w:start w:val="1"/>
      <w:numFmt w:val="decimal"/>
      <w:pStyle w:val="Motion123"/>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488402004">
    <w:abstractNumId w:val="7"/>
  </w:num>
  <w:num w:numId="2" w16cid:durableId="598173077">
    <w:abstractNumId w:val="3"/>
  </w:num>
  <w:num w:numId="3" w16cid:durableId="1185094010">
    <w:abstractNumId w:val="6"/>
  </w:num>
  <w:num w:numId="4" w16cid:durableId="1167138772">
    <w:abstractNumId w:val="8"/>
  </w:num>
  <w:num w:numId="5" w16cid:durableId="823813166">
    <w:abstractNumId w:val="12"/>
  </w:num>
  <w:num w:numId="6" w16cid:durableId="1314021298">
    <w:abstractNumId w:val="0"/>
  </w:num>
  <w:num w:numId="7" w16cid:durableId="1369991917">
    <w:abstractNumId w:val="9"/>
  </w:num>
  <w:num w:numId="8" w16cid:durableId="2059276509">
    <w:abstractNumId w:val="11"/>
  </w:num>
  <w:num w:numId="9" w16cid:durableId="283004477">
    <w:abstractNumId w:val="14"/>
  </w:num>
  <w:num w:numId="10" w16cid:durableId="448013315">
    <w:abstractNumId w:val="7"/>
    <w:lvlOverride w:ilvl="0">
      <w:startOverride w:val="1"/>
    </w:lvlOverride>
  </w:num>
  <w:num w:numId="11" w16cid:durableId="1648775867">
    <w:abstractNumId w:val="12"/>
    <w:lvlOverride w:ilvl="0">
      <w:startOverride w:val="1"/>
    </w:lvlOverride>
  </w:num>
  <w:num w:numId="12" w16cid:durableId="607395531">
    <w:abstractNumId w:val="14"/>
    <w:lvlOverride w:ilvl="0">
      <w:startOverride w:val="1"/>
    </w:lvlOverride>
  </w:num>
  <w:num w:numId="13" w16cid:durableId="877395984">
    <w:abstractNumId w:val="10"/>
  </w:num>
  <w:num w:numId="14" w16cid:durableId="1276332929">
    <w:abstractNumId w:val="1"/>
  </w:num>
  <w:num w:numId="15" w16cid:durableId="1519348546">
    <w:abstractNumId w:val="14"/>
    <w:lvlOverride w:ilvl="0">
      <w:startOverride w:val="1"/>
    </w:lvlOverride>
  </w:num>
  <w:num w:numId="16" w16cid:durableId="18698994">
    <w:abstractNumId w:val="14"/>
    <w:lvlOverride w:ilvl="0">
      <w:startOverride w:val="1"/>
    </w:lvlOverride>
  </w:num>
  <w:num w:numId="17" w16cid:durableId="1217353602">
    <w:abstractNumId w:val="14"/>
    <w:lvlOverride w:ilvl="0">
      <w:startOverride w:val="1"/>
    </w:lvlOverride>
  </w:num>
  <w:num w:numId="18" w16cid:durableId="487289538">
    <w:abstractNumId w:val="7"/>
    <w:lvlOverride w:ilvl="0">
      <w:startOverride w:val="1"/>
    </w:lvlOverride>
  </w:num>
  <w:num w:numId="19" w16cid:durableId="1860855342">
    <w:abstractNumId w:val="14"/>
    <w:lvlOverride w:ilvl="0">
      <w:startOverride w:val="1"/>
    </w:lvlOverride>
  </w:num>
  <w:num w:numId="20" w16cid:durableId="540627784">
    <w:abstractNumId w:val="7"/>
    <w:lvlOverride w:ilvl="0">
      <w:startOverride w:val="1"/>
    </w:lvlOverride>
  </w:num>
  <w:num w:numId="21" w16cid:durableId="319190724">
    <w:abstractNumId w:val="7"/>
    <w:lvlOverride w:ilvl="0">
      <w:startOverride w:val="1"/>
    </w:lvlOverride>
  </w:num>
  <w:num w:numId="22" w16cid:durableId="1773624649">
    <w:abstractNumId w:val="14"/>
    <w:lvlOverride w:ilvl="0">
      <w:startOverride w:val="1"/>
    </w:lvlOverride>
  </w:num>
  <w:num w:numId="23" w16cid:durableId="2146308088">
    <w:abstractNumId w:val="7"/>
    <w:lvlOverride w:ilvl="0">
      <w:startOverride w:val="1"/>
    </w:lvlOverride>
  </w:num>
  <w:num w:numId="24" w16cid:durableId="1413820293">
    <w:abstractNumId w:val="12"/>
    <w:lvlOverride w:ilvl="0">
      <w:startOverride w:val="1"/>
    </w:lvlOverride>
  </w:num>
  <w:num w:numId="25" w16cid:durableId="384794362">
    <w:abstractNumId w:val="7"/>
    <w:lvlOverride w:ilvl="0">
      <w:startOverride w:val="1"/>
    </w:lvlOverride>
  </w:num>
  <w:num w:numId="26" w16cid:durableId="491065657">
    <w:abstractNumId w:val="7"/>
    <w:lvlOverride w:ilvl="0">
      <w:startOverride w:val="1"/>
    </w:lvlOverride>
  </w:num>
  <w:num w:numId="27" w16cid:durableId="1870560712">
    <w:abstractNumId w:val="14"/>
    <w:lvlOverride w:ilvl="0">
      <w:startOverride w:val="1"/>
    </w:lvlOverride>
  </w:num>
  <w:num w:numId="28" w16cid:durableId="1029644597">
    <w:abstractNumId w:val="7"/>
    <w:lvlOverride w:ilvl="0">
      <w:startOverride w:val="1"/>
    </w:lvlOverride>
  </w:num>
  <w:num w:numId="29" w16cid:durableId="340008333">
    <w:abstractNumId w:val="14"/>
    <w:lvlOverride w:ilvl="0">
      <w:startOverride w:val="1"/>
    </w:lvlOverride>
  </w:num>
  <w:num w:numId="30" w16cid:durableId="1117873809">
    <w:abstractNumId w:val="7"/>
    <w:lvlOverride w:ilvl="0">
      <w:startOverride w:val="1"/>
    </w:lvlOverride>
  </w:num>
  <w:num w:numId="31" w16cid:durableId="1110854664">
    <w:abstractNumId w:val="14"/>
    <w:lvlOverride w:ilvl="0">
      <w:startOverride w:val="1"/>
    </w:lvlOverride>
  </w:num>
  <w:num w:numId="32" w16cid:durableId="478307066">
    <w:abstractNumId w:val="7"/>
    <w:lvlOverride w:ilvl="0">
      <w:startOverride w:val="1"/>
    </w:lvlOverride>
  </w:num>
  <w:num w:numId="33" w16cid:durableId="1996714981">
    <w:abstractNumId w:val="12"/>
    <w:lvlOverride w:ilvl="0">
      <w:startOverride w:val="1"/>
    </w:lvlOverride>
  </w:num>
  <w:num w:numId="34" w16cid:durableId="1062025722">
    <w:abstractNumId w:val="14"/>
    <w:lvlOverride w:ilvl="0">
      <w:startOverride w:val="1"/>
    </w:lvlOverride>
  </w:num>
  <w:num w:numId="35" w16cid:durableId="457114881">
    <w:abstractNumId w:val="7"/>
    <w:lvlOverride w:ilvl="0">
      <w:startOverride w:val="1"/>
    </w:lvlOverride>
  </w:num>
  <w:num w:numId="36" w16cid:durableId="1818912666">
    <w:abstractNumId w:val="12"/>
    <w:lvlOverride w:ilvl="0">
      <w:startOverride w:val="1"/>
    </w:lvlOverride>
  </w:num>
  <w:num w:numId="37" w16cid:durableId="1933931444">
    <w:abstractNumId w:val="14"/>
    <w:lvlOverride w:ilvl="0">
      <w:startOverride w:val="1"/>
    </w:lvlOverride>
  </w:num>
  <w:num w:numId="38" w16cid:durableId="947203056">
    <w:abstractNumId w:val="7"/>
    <w:lvlOverride w:ilvl="0">
      <w:startOverride w:val="1"/>
    </w:lvlOverride>
  </w:num>
  <w:num w:numId="39" w16cid:durableId="1249195778">
    <w:abstractNumId w:val="7"/>
    <w:lvlOverride w:ilvl="0">
      <w:startOverride w:val="1"/>
    </w:lvlOverride>
  </w:num>
  <w:num w:numId="40" w16cid:durableId="1897860322">
    <w:abstractNumId w:val="12"/>
    <w:lvlOverride w:ilvl="0">
      <w:startOverride w:val="1"/>
    </w:lvlOverride>
  </w:num>
  <w:num w:numId="41" w16cid:durableId="359820622">
    <w:abstractNumId w:val="7"/>
    <w:lvlOverride w:ilvl="0">
      <w:startOverride w:val="1"/>
    </w:lvlOverride>
  </w:num>
  <w:num w:numId="42" w16cid:durableId="2145583870">
    <w:abstractNumId w:val="14"/>
    <w:lvlOverride w:ilvl="0">
      <w:startOverride w:val="1"/>
    </w:lvlOverride>
  </w:num>
  <w:num w:numId="43" w16cid:durableId="1398823115">
    <w:abstractNumId w:val="7"/>
    <w:lvlOverride w:ilvl="0">
      <w:startOverride w:val="1"/>
    </w:lvlOverride>
  </w:num>
  <w:num w:numId="44" w16cid:durableId="1263146222">
    <w:abstractNumId w:val="12"/>
    <w:lvlOverride w:ilvl="0">
      <w:startOverride w:val="1"/>
    </w:lvlOverride>
  </w:num>
  <w:num w:numId="45" w16cid:durableId="1072235029">
    <w:abstractNumId w:val="14"/>
    <w:lvlOverride w:ilvl="0">
      <w:startOverride w:val="1"/>
    </w:lvlOverride>
  </w:num>
  <w:num w:numId="46" w16cid:durableId="2110614669">
    <w:abstractNumId w:val="14"/>
    <w:lvlOverride w:ilvl="0">
      <w:startOverride w:val="1"/>
    </w:lvlOverride>
  </w:num>
  <w:num w:numId="47" w16cid:durableId="816798154">
    <w:abstractNumId w:val="7"/>
    <w:lvlOverride w:ilvl="0">
      <w:startOverride w:val="1"/>
    </w:lvlOverride>
  </w:num>
  <w:num w:numId="48" w16cid:durableId="71974946">
    <w:abstractNumId w:val="12"/>
    <w:lvlOverride w:ilvl="0">
      <w:startOverride w:val="1"/>
    </w:lvlOverride>
  </w:num>
  <w:num w:numId="49" w16cid:durableId="1787042542">
    <w:abstractNumId w:val="14"/>
    <w:lvlOverride w:ilvl="0">
      <w:startOverride w:val="1"/>
    </w:lvlOverride>
  </w:num>
  <w:num w:numId="50" w16cid:durableId="169377032">
    <w:abstractNumId w:val="12"/>
    <w:lvlOverride w:ilvl="0">
      <w:startOverride w:val="1"/>
    </w:lvlOverride>
  </w:num>
  <w:num w:numId="51" w16cid:durableId="1584683716">
    <w:abstractNumId w:val="14"/>
    <w:lvlOverride w:ilvl="0">
      <w:startOverride w:val="1"/>
    </w:lvlOverride>
  </w:num>
  <w:num w:numId="52" w16cid:durableId="893544213">
    <w:abstractNumId w:val="7"/>
    <w:lvlOverride w:ilvl="0">
      <w:startOverride w:val="1"/>
    </w:lvlOverride>
  </w:num>
  <w:num w:numId="53" w16cid:durableId="332345308">
    <w:abstractNumId w:val="12"/>
    <w:lvlOverride w:ilvl="0">
      <w:startOverride w:val="1"/>
    </w:lvlOverride>
  </w:num>
  <w:num w:numId="54" w16cid:durableId="228006354">
    <w:abstractNumId w:val="5"/>
  </w:num>
  <w:num w:numId="55" w16cid:durableId="596866504">
    <w:abstractNumId w:val="4"/>
  </w:num>
  <w:num w:numId="56" w16cid:durableId="2038193106">
    <w:abstractNumId w:val="13"/>
  </w:num>
  <w:num w:numId="57" w16cid:durableId="863906381">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3"/>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3F"/>
    <w:rsid w:val="00001BE2"/>
    <w:rsid w:val="00001D57"/>
    <w:rsid w:val="00002A51"/>
    <w:rsid w:val="00006E45"/>
    <w:rsid w:val="0001238A"/>
    <w:rsid w:val="000158F1"/>
    <w:rsid w:val="000226BD"/>
    <w:rsid w:val="00023916"/>
    <w:rsid w:val="00024518"/>
    <w:rsid w:val="00030CCE"/>
    <w:rsid w:val="0003353A"/>
    <w:rsid w:val="000366E5"/>
    <w:rsid w:val="00041BB7"/>
    <w:rsid w:val="000432D9"/>
    <w:rsid w:val="000464A5"/>
    <w:rsid w:val="00047F0F"/>
    <w:rsid w:val="00050A22"/>
    <w:rsid w:val="00054D60"/>
    <w:rsid w:val="00060763"/>
    <w:rsid w:val="000801E7"/>
    <w:rsid w:val="000807AA"/>
    <w:rsid w:val="00082FC6"/>
    <w:rsid w:val="000857D9"/>
    <w:rsid w:val="000918FB"/>
    <w:rsid w:val="00091B9B"/>
    <w:rsid w:val="00094B94"/>
    <w:rsid w:val="00094BFB"/>
    <w:rsid w:val="0009527C"/>
    <w:rsid w:val="000A1CD3"/>
    <w:rsid w:val="000A2311"/>
    <w:rsid w:val="000A3778"/>
    <w:rsid w:val="000A4CF4"/>
    <w:rsid w:val="000A595E"/>
    <w:rsid w:val="000A78FF"/>
    <w:rsid w:val="000B7C64"/>
    <w:rsid w:val="000C09A2"/>
    <w:rsid w:val="000C4E5F"/>
    <w:rsid w:val="000C6D11"/>
    <w:rsid w:val="000D2AA0"/>
    <w:rsid w:val="000D34E0"/>
    <w:rsid w:val="000D6C26"/>
    <w:rsid w:val="000E2487"/>
    <w:rsid w:val="000E2DBC"/>
    <w:rsid w:val="000E30B4"/>
    <w:rsid w:val="000E72E7"/>
    <w:rsid w:val="000F11CE"/>
    <w:rsid w:val="000F2FBC"/>
    <w:rsid w:val="00102DA6"/>
    <w:rsid w:val="00104E21"/>
    <w:rsid w:val="00105E49"/>
    <w:rsid w:val="0010676F"/>
    <w:rsid w:val="001110F8"/>
    <w:rsid w:val="001124AC"/>
    <w:rsid w:val="001212ED"/>
    <w:rsid w:val="00124401"/>
    <w:rsid w:val="001326E0"/>
    <w:rsid w:val="0013455A"/>
    <w:rsid w:val="0013510A"/>
    <w:rsid w:val="00137574"/>
    <w:rsid w:val="001402AB"/>
    <w:rsid w:val="0014317A"/>
    <w:rsid w:val="00143349"/>
    <w:rsid w:val="00143925"/>
    <w:rsid w:val="001460C0"/>
    <w:rsid w:val="00147CFA"/>
    <w:rsid w:val="00150279"/>
    <w:rsid w:val="00156CC5"/>
    <w:rsid w:val="001636D9"/>
    <w:rsid w:val="00164195"/>
    <w:rsid w:val="001727B8"/>
    <w:rsid w:val="00174842"/>
    <w:rsid w:val="00185ADF"/>
    <w:rsid w:val="00195499"/>
    <w:rsid w:val="0019600A"/>
    <w:rsid w:val="00197FBE"/>
    <w:rsid w:val="001A0C35"/>
    <w:rsid w:val="001A0C3F"/>
    <w:rsid w:val="001A1815"/>
    <w:rsid w:val="001A2BAC"/>
    <w:rsid w:val="001A603F"/>
    <w:rsid w:val="001B0877"/>
    <w:rsid w:val="001B17B6"/>
    <w:rsid w:val="001B709D"/>
    <w:rsid w:val="001C04AA"/>
    <w:rsid w:val="001C0835"/>
    <w:rsid w:val="001C519C"/>
    <w:rsid w:val="001C6402"/>
    <w:rsid w:val="001C6B72"/>
    <w:rsid w:val="001C6D8C"/>
    <w:rsid w:val="001D2670"/>
    <w:rsid w:val="001D49D9"/>
    <w:rsid w:val="001D5A42"/>
    <w:rsid w:val="001D7C38"/>
    <w:rsid w:val="001E3389"/>
    <w:rsid w:val="001E70F6"/>
    <w:rsid w:val="001F06E7"/>
    <w:rsid w:val="001F11DB"/>
    <w:rsid w:val="001F1C00"/>
    <w:rsid w:val="001F308E"/>
    <w:rsid w:val="001F3133"/>
    <w:rsid w:val="001F50CF"/>
    <w:rsid w:val="001F7452"/>
    <w:rsid w:val="002017F6"/>
    <w:rsid w:val="0020658B"/>
    <w:rsid w:val="00213D72"/>
    <w:rsid w:val="002152B5"/>
    <w:rsid w:val="0021722E"/>
    <w:rsid w:val="00223F54"/>
    <w:rsid w:val="00224C93"/>
    <w:rsid w:val="00232B20"/>
    <w:rsid w:val="00234BFB"/>
    <w:rsid w:val="00235E61"/>
    <w:rsid w:val="0024293F"/>
    <w:rsid w:val="0024299C"/>
    <w:rsid w:val="00242A72"/>
    <w:rsid w:val="00243115"/>
    <w:rsid w:val="00243D3F"/>
    <w:rsid w:val="002443C6"/>
    <w:rsid w:val="0024760A"/>
    <w:rsid w:val="00247E55"/>
    <w:rsid w:val="0025158A"/>
    <w:rsid w:val="0025373F"/>
    <w:rsid w:val="00255AC9"/>
    <w:rsid w:val="00256397"/>
    <w:rsid w:val="00264B84"/>
    <w:rsid w:val="00266DA3"/>
    <w:rsid w:val="002717F9"/>
    <w:rsid w:val="00271890"/>
    <w:rsid w:val="00272962"/>
    <w:rsid w:val="002764FE"/>
    <w:rsid w:val="002814F3"/>
    <w:rsid w:val="002860C3"/>
    <w:rsid w:val="002908F7"/>
    <w:rsid w:val="002912BB"/>
    <w:rsid w:val="00297368"/>
    <w:rsid w:val="002A0DFF"/>
    <w:rsid w:val="002A16CE"/>
    <w:rsid w:val="002A1752"/>
    <w:rsid w:val="002A492F"/>
    <w:rsid w:val="002A4C98"/>
    <w:rsid w:val="002B0B9B"/>
    <w:rsid w:val="002B1CAE"/>
    <w:rsid w:val="002B5D40"/>
    <w:rsid w:val="002B7831"/>
    <w:rsid w:val="002C0527"/>
    <w:rsid w:val="002C5797"/>
    <w:rsid w:val="002D2687"/>
    <w:rsid w:val="002D4D20"/>
    <w:rsid w:val="002D676D"/>
    <w:rsid w:val="002E0B91"/>
    <w:rsid w:val="002E3BE0"/>
    <w:rsid w:val="002E4C6D"/>
    <w:rsid w:val="002E70CC"/>
    <w:rsid w:val="002F6275"/>
    <w:rsid w:val="002F6814"/>
    <w:rsid w:val="00300DBD"/>
    <w:rsid w:val="00302C4A"/>
    <w:rsid w:val="0030474C"/>
    <w:rsid w:val="00305B7E"/>
    <w:rsid w:val="00306C61"/>
    <w:rsid w:val="00312153"/>
    <w:rsid w:val="00320A39"/>
    <w:rsid w:val="003210F5"/>
    <w:rsid w:val="003217F1"/>
    <w:rsid w:val="00322692"/>
    <w:rsid w:val="00322C3E"/>
    <w:rsid w:val="00331621"/>
    <w:rsid w:val="003336C6"/>
    <w:rsid w:val="003339B0"/>
    <w:rsid w:val="00334160"/>
    <w:rsid w:val="003343B1"/>
    <w:rsid w:val="0034144B"/>
    <w:rsid w:val="00342243"/>
    <w:rsid w:val="00343681"/>
    <w:rsid w:val="00347531"/>
    <w:rsid w:val="003523C2"/>
    <w:rsid w:val="0035351F"/>
    <w:rsid w:val="003549CC"/>
    <w:rsid w:val="0035778C"/>
    <w:rsid w:val="00360B65"/>
    <w:rsid w:val="00361DA8"/>
    <w:rsid w:val="0036703D"/>
    <w:rsid w:val="00372582"/>
    <w:rsid w:val="00374890"/>
    <w:rsid w:val="003801E0"/>
    <w:rsid w:val="0038041C"/>
    <w:rsid w:val="00385D5A"/>
    <w:rsid w:val="00386DAA"/>
    <w:rsid w:val="00387493"/>
    <w:rsid w:val="00387D6C"/>
    <w:rsid w:val="00390330"/>
    <w:rsid w:val="00392205"/>
    <w:rsid w:val="00395BD9"/>
    <w:rsid w:val="003A737F"/>
    <w:rsid w:val="003B26B3"/>
    <w:rsid w:val="003B3530"/>
    <w:rsid w:val="003B503D"/>
    <w:rsid w:val="003B50D2"/>
    <w:rsid w:val="003B5E98"/>
    <w:rsid w:val="003C4170"/>
    <w:rsid w:val="003D220E"/>
    <w:rsid w:val="003D79B4"/>
    <w:rsid w:val="003E0162"/>
    <w:rsid w:val="003E6F6C"/>
    <w:rsid w:val="003E796A"/>
    <w:rsid w:val="003F06C5"/>
    <w:rsid w:val="003F12D2"/>
    <w:rsid w:val="003F171E"/>
    <w:rsid w:val="003F1864"/>
    <w:rsid w:val="003F226F"/>
    <w:rsid w:val="003F2448"/>
    <w:rsid w:val="003F4C35"/>
    <w:rsid w:val="003F4FE6"/>
    <w:rsid w:val="004016E4"/>
    <w:rsid w:val="0040385B"/>
    <w:rsid w:val="00411117"/>
    <w:rsid w:val="00412A76"/>
    <w:rsid w:val="00412FE0"/>
    <w:rsid w:val="00417083"/>
    <w:rsid w:val="004339A0"/>
    <w:rsid w:val="0044503E"/>
    <w:rsid w:val="0044676B"/>
    <w:rsid w:val="00446989"/>
    <w:rsid w:val="00452BF3"/>
    <w:rsid w:val="00452D6F"/>
    <w:rsid w:val="004535C1"/>
    <w:rsid w:val="004537A5"/>
    <w:rsid w:val="0045500E"/>
    <w:rsid w:val="00455228"/>
    <w:rsid w:val="0045586F"/>
    <w:rsid w:val="0045647B"/>
    <w:rsid w:val="00461521"/>
    <w:rsid w:val="00461DC9"/>
    <w:rsid w:val="00463A98"/>
    <w:rsid w:val="004644E0"/>
    <w:rsid w:val="0047157B"/>
    <w:rsid w:val="00474E0D"/>
    <w:rsid w:val="00480048"/>
    <w:rsid w:val="0048058B"/>
    <w:rsid w:val="004829C6"/>
    <w:rsid w:val="00485BD9"/>
    <w:rsid w:val="0049113D"/>
    <w:rsid w:val="00491AAA"/>
    <w:rsid w:val="00494918"/>
    <w:rsid w:val="004951FA"/>
    <w:rsid w:val="0049586B"/>
    <w:rsid w:val="004A5D36"/>
    <w:rsid w:val="004B07E2"/>
    <w:rsid w:val="004B3767"/>
    <w:rsid w:val="004B5038"/>
    <w:rsid w:val="004B544A"/>
    <w:rsid w:val="004C31F9"/>
    <w:rsid w:val="004C3364"/>
    <w:rsid w:val="004C4C39"/>
    <w:rsid w:val="004C5947"/>
    <w:rsid w:val="004D3F3D"/>
    <w:rsid w:val="004D571D"/>
    <w:rsid w:val="004D6220"/>
    <w:rsid w:val="004D69EF"/>
    <w:rsid w:val="004E194C"/>
    <w:rsid w:val="004E26C9"/>
    <w:rsid w:val="004E40B5"/>
    <w:rsid w:val="004E7571"/>
    <w:rsid w:val="004F0935"/>
    <w:rsid w:val="004F2C96"/>
    <w:rsid w:val="004F4379"/>
    <w:rsid w:val="004F625A"/>
    <w:rsid w:val="005057E8"/>
    <w:rsid w:val="00505F8F"/>
    <w:rsid w:val="0050691C"/>
    <w:rsid w:val="00513623"/>
    <w:rsid w:val="00513DBF"/>
    <w:rsid w:val="00515507"/>
    <w:rsid w:val="00526407"/>
    <w:rsid w:val="00530E38"/>
    <w:rsid w:val="0053522B"/>
    <w:rsid w:val="00543B13"/>
    <w:rsid w:val="00544723"/>
    <w:rsid w:val="00547F21"/>
    <w:rsid w:val="005529AE"/>
    <w:rsid w:val="005534A2"/>
    <w:rsid w:val="005564CA"/>
    <w:rsid w:val="0056057F"/>
    <w:rsid w:val="00562948"/>
    <w:rsid w:val="00563EBC"/>
    <w:rsid w:val="00571597"/>
    <w:rsid w:val="005720B0"/>
    <w:rsid w:val="00576A67"/>
    <w:rsid w:val="00577714"/>
    <w:rsid w:val="00577715"/>
    <w:rsid w:val="00583A5E"/>
    <w:rsid w:val="00584431"/>
    <w:rsid w:val="00584C5E"/>
    <w:rsid w:val="005934C1"/>
    <w:rsid w:val="005973CA"/>
    <w:rsid w:val="005A0ABC"/>
    <w:rsid w:val="005A158B"/>
    <w:rsid w:val="005A366E"/>
    <w:rsid w:val="005A62A8"/>
    <w:rsid w:val="005B080D"/>
    <w:rsid w:val="005B2832"/>
    <w:rsid w:val="005B49D0"/>
    <w:rsid w:val="005B5A40"/>
    <w:rsid w:val="005B6303"/>
    <w:rsid w:val="005B7592"/>
    <w:rsid w:val="005C0932"/>
    <w:rsid w:val="005C139C"/>
    <w:rsid w:val="005C1BEA"/>
    <w:rsid w:val="005C2833"/>
    <w:rsid w:val="005C5344"/>
    <w:rsid w:val="005C5395"/>
    <w:rsid w:val="005D00AD"/>
    <w:rsid w:val="005D2499"/>
    <w:rsid w:val="005D39E8"/>
    <w:rsid w:val="005D3BD6"/>
    <w:rsid w:val="005D4D51"/>
    <w:rsid w:val="005D64EE"/>
    <w:rsid w:val="005D6D49"/>
    <w:rsid w:val="005D72E1"/>
    <w:rsid w:val="005D7B0C"/>
    <w:rsid w:val="005E3CB4"/>
    <w:rsid w:val="005E5453"/>
    <w:rsid w:val="005E79EA"/>
    <w:rsid w:val="005F0218"/>
    <w:rsid w:val="005F1899"/>
    <w:rsid w:val="005F4FFA"/>
    <w:rsid w:val="005F5E86"/>
    <w:rsid w:val="006007B6"/>
    <w:rsid w:val="00611C5C"/>
    <w:rsid w:val="006142D5"/>
    <w:rsid w:val="0061555A"/>
    <w:rsid w:val="00615C4E"/>
    <w:rsid w:val="00621AD3"/>
    <w:rsid w:val="00624F79"/>
    <w:rsid w:val="0062690D"/>
    <w:rsid w:val="00631877"/>
    <w:rsid w:val="006326B0"/>
    <w:rsid w:val="00643795"/>
    <w:rsid w:val="00644648"/>
    <w:rsid w:val="00644DD5"/>
    <w:rsid w:val="0065006F"/>
    <w:rsid w:val="00652C65"/>
    <w:rsid w:val="00653C1F"/>
    <w:rsid w:val="00654F11"/>
    <w:rsid w:val="00660E1F"/>
    <w:rsid w:val="006653E2"/>
    <w:rsid w:val="00666182"/>
    <w:rsid w:val="00667954"/>
    <w:rsid w:val="0067471F"/>
    <w:rsid w:val="006800C6"/>
    <w:rsid w:val="00685F22"/>
    <w:rsid w:val="00690F24"/>
    <w:rsid w:val="00692056"/>
    <w:rsid w:val="00692F0F"/>
    <w:rsid w:val="00695203"/>
    <w:rsid w:val="0069543B"/>
    <w:rsid w:val="00696329"/>
    <w:rsid w:val="00696A64"/>
    <w:rsid w:val="0069791F"/>
    <w:rsid w:val="006A2CBD"/>
    <w:rsid w:val="006A3764"/>
    <w:rsid w:val="006B17F7"/>
    <w:rsid w:val="006B3F48"/>
    <w:rsid w:val="006C1AB7"/>
    <w:rsid w:val="006C5F2A"/>
    <w:rsid w:val="006D01DA"/>
    <w:rsid w:val="006D0E5B"/>
    <w:rsid w:val="006D517C"/>
    <w:rsid w:val="006E04F0"/>
    <w:rsid w:val="006E0BAD"/>
    <w:rsid w:val="006E0F70"/>
    <w:rsid w:val="006E133F"/>
    <w:rsid w:val="006E1878"/>
    <w:rsid w:val="006E4349"/>
    <w:rsid w:val="006E69FB"/>
    <w:rsid w:val="006E7670"/>
    <w:rsid w:val="006F0B0A"/>
    <w:rsid w:val="006F4BBB"/>
    <w:rsid w:val="006F5953"/>
    <w:rsid w:val="006F60D3"/>
    <w:rsid w:val="006F75D4"/>
    <w:rsid w:val="007025C3"/>
    <w:rsid w:val="00702828"/>
    <w:rsid w:val="00702F0E"/>
    <w:rsid w:val="00706280"/>
    <w:rsid w:val="00714465"/>
    <w:rsid w:val="00714D8F"/>
    <w:rsid w:val="00714DF8"/>
    <w:rsid w:val="00715B01"/>
    <w:rsid w:val="007207E2"/>
    <w:rsid w:val="00720B8E"/>
    <w:rsid w:val="00721E66"/>
    <w:rsid w:val="0072428A"/>
    <w:rsid w:val="007243CC"/>
    <w:rsid w:val="0072727D"/>
    <w:rsid w:val="007306FC"/>
    <w:rsid w:val="007313B6"/>
    <w:rsid w:val="0073726A"/>
    <w:rsid w:val="0074222F"/>
    <w:rsid w:val="007436FA"/>
    <w:rsid w:val="007443D5"/>
    <w:rsid w:val="00744446"/>
    <w:rsid w:val="00744F04"/>
    <w:rsid w:val="00747088"/>
    <w:rsid w:val="007502FA"/>
    <w:rsid w:val="007511FC"/>
    <w:rsid w:val="007531FC"/>
    <w:rsid w:val="007571B1"/>
    <w:rsid w:val="00764222"/>
    <w:rsid w:val="00766849"/>
    <w:rsid w:val="007713DD"/>
    <w:rsid w:val="007717AF"/>
    <w:rsid w:val="00774C9A"/>
    <w:rsid w:val="0077619D"/>
    <w:rsid w:val="00781C48"/>
    <w:rsid w:val="00793F36"/>
    <w:rsid w:val="0079504D"/>
    <w:rsid w:val="007A6E58"/>
    <w:rsid w:val="007A74A2"/>
    <w:rsid w:val="007B1B53"/>
    <w:rsid w:val="007B2CF7"/>
    <w:rsid w:val="007B5CCA"/>
    <w:rsid w:val="007B72BD"/>
    <w:rsid w:val="007B74E0"/>
    <w:rsid w:val="007C002B"/>
    <w:rsid w:val="007C077B"/>
    <w:rsid w:val="007C1D19"/>
    <w:rsid w:val="007C27A4"/>
    <w:rsid w:val="007C2FFF"/>
    <w:rsid w:val="007C7115"/>
    <w:rsid w:val="007C7E4B"/>
    <w:rsid w:val="007D2E10"/>
    <w:rsid w:val="007D6F46"/>
    <w:rsid w:val="007D7074"/>
    <w:rsid w:val="007D750C"/>
    <w:rsid w:val="007E1410"/>
    <w:rsid w:val="007E330E"/>
    <w:rsid w:val="007E5116"/>
    <w:rsid w:val="007E64BF"/>
    <w:rsid w:val="007F03F0"/>
    <w:rsid w:val="007F40D3"/>
    <w:rsid w:val="00800C09"/>
    <w:rsid w:val="00801B11"/>
    <w:rsid w:val="008027CE"/>
    <w:rsid w:val="0080576F"/>
    <w:rsid w:val="00805AD9"/>
    <w:rsid w:val="00811627"/>
    <w:rsid w:val="00811CA7"/>
    <w:rsid w:val="008149CC"/>
    <w:rsid w:val="00814B2E"/>
    <w:rsid w:val="0081605F"/>
    <w:rsid w:val="00816842"/>
    <w:rsid w:val="0081742D"/>
    <w:rsid w:val="0082053B"/>
    <w:rsid w:val="00821334"/>
    <w:rsid w:val="00821D83"/>
    <w:rsid w:val="00824625"/>
    <w:rsid w:val="008271EE"/>
    <w:rsid w:val="008332A0"/>
    <w:rsid w:val="00833351"/>
    <w:rsid w:val="00843BF5"/>
    <w:rsid w:val="00845616"/>
    <w:rsid w:val="00847C0D"/>
    <w:rsid w:val="00852C21"/>
    <w:rsid w:val="00852DFC"/>
    <w:rsid w:val="00856C71"/>
    <w:rsid w:val="0086104E"/>
    <w:rsid w:val="008611E1"/>
    <w:rsid w:val="00865029"/>
    <w:rsid w:val="00870847"/>
    <w:rsid w:val="00872315"/>
    <w:rsid w:val="00872530"/>
    <w:rsid w:val="0087594E"/>
    <w:rsid w:val="00876289"/>
    <w:rsid w:val="008771E1"/>
    <w:rsid w:val="008820A0"/>
    <w:rsid w:val="00893560"/>
    <w:rsid w:val="008957A2"/>
    <w:rsid w:val="0089676C"/>
    <w:rsid w:val="008976CD"/>
    <w:rsid w:val="008A1E9F"/>
    <w:rsid w:val="008A23EA"/>
    <w:rsid w:val="008A6D73"/>
    <w:rsid w:val="008B3C01"/>
    <w:rsid w:val="008C2113"/>
    <w:rsid w:val="008C4FD2"/>
    <w:rsid w:val="008C578B"/>
    <w:rsid w:val="008C7FD7"/>
    <w:rsid w:val="008D140C"/>
    <w:rsid w:val="008E5CFA"/>
    <w:rsid w:val="008F1FDF"/>
    <w:rsid w:val="008F20A0"/>
    <w:rsid w:val="00903CF3"/>
    <w:rsid w:val="00904574"/>
    <w:rsid w:val="00905EE7"/>
    <w:rsid w:val="00911373"/>
    <w:rsid w:val="00911E45"/>
    <w:rsid w:val="009179D6"/>
    <w:rsid w:val="009205DA"/>
    <w:rsid w:val="00921B5B"/>
    <w:rsid w:val="00921B87"/>
    <w:rsid w:val="0092589C"/>
    <w:rsid w:val="00930F6C"/>
    <w:rsid w:val="009319AF"/>
    <w:rsid w:val="00933F75"/>
    <w:rsid w:val="00935772"/>
    <w:rsid w:val="009406A5"/>
    <w:rsid w:val="00940EF3"/>
    <w:rsid w:val="00943AC8"/>
    <w:rsid w:val="00944CAB"/>
    <w:rsid w:val="0094518D"/>
    <w:rsid w:val="009451C2"/>
    <w:rsid w:val="00945D86"/>
    <w:rsid w:val="00954AAE"/>
    <w:rsid w:val="00956435"/>
    <w:rsid w:val="009606B5"/>
    <w:rsid w:val="00960E26"/>
    <w:rsid w:val="00961634"/>
    <w:rsid w:val="009645EB"/>
    <w:rsid w:val="009669C4"/>
    <w:rsid w:val="009710C0"/>
    <w:rsid w:val="0097187F"/>
    <w:rsid w:val="00972784"/>
    <w:rsid w:val="009805D7"/>
    <w:rsid w:val="0098501D"/>
    <w:rsid w:val="00990CD6"/>
    <w:rsid w:val="009920C6"/>
    <w:rsid w:val="00995499"/>
    <w:rsid w:val="0099735D"/>
    <w:rsid w:val="009974E5"/>
    <w:rsid w:val="009A1A28"/>
    <w:rsid w:val="009A2B89"/>
    <w:rsid w:val="009A2F5F"/>
    <w:rsid w:val="009A6C5A"/>
    <w:rsid w:val="009A75E8"/>
    <w:rsid w:val="009B0C9C"/>
    <w:rsid w:val="009B43A0"/>
    <w:rsid w:val="009C0843"/>
    <w:rsid w:val="009C31FA"/>
    <w:rsid w:val="009C504E"/>
    <w:rsid w:val="009C69A0"/>
    <w:rsid w:val="009C74B5"/>
    <w:rsid w:val="009C758C"/>
    <w:rsid w:val="009D1DBA"/>
    <w:rsid w:val="009D24B5"/>
    <w:rsid w:val="009D3559"/>
    <w:rsid w:val="009D571B"/>
    <w:rsid w:val="009D5DFA"/>
    <w:rsid w:val="009D70B9"/>
    <w:rsid w:val="009E043E"/>
    <w:rsid w:val="009F2266"/>
    <w:rsid w:val="009F2E99"/>
    <w:rsid w:val="00A03DB4"/>
    <w:rsid w:val="00A05BBA"/>
    <w:rsid w:val="00A10394"/>
    <w:rsid w:val="00A10A33"/>
    <w:rsid w:val="00A10C65"/>
    <w:rsid w:val="00A11820"/>
    <w:rsid w:val="00A14D8A"/>
    <w:rsid w:val="00A272E6"/>
    <w:rsid w:val="00A27794"/>
    <w:rsid w:val="00A31768"/>
    <w:rsid w:val="00A317B0"/>
    <w:rsid w:val="00A479C3"/>
    <w:rsid w:val="00A47A43"/>
    <w:rsid w:val="00A50557"/>
    <w:rsid w:val="00A55D4C"/>
    <w:rsid w:val="00A56EFD"/>
    <w:rsid w:val="00A6202B"/>
    <w:rsid w:val="00A6375F"/>
    <w:rsid w:val="00A667A7"/>
    <w:rsid w:val="00A67B99"/>
    <w:rsid w:val="00A71C97"/>
    <w:rsid w:val="00A724B0"/>
    <w:rsid w:val="00A72F5A"/>
    <w:rsid w:val="00A75BF7"/>
    <w:rsid w:val="00A814E8"/>
    <w:rsid w:val="00A81BA6"/>
    <w:rsid w:val="00A83B2B"/>
    <w:rsid w:val="00A85116"/>
    <w:rsid w:val="00A857BA"/>
    <w:rsid w:val="00A866F0"/>
    <w:rsid w:val="00A8677B"/>
    <w:rsid w:val="00A86C9D"/>
    <w:rsid w:val="00A90990"/>
    <w:rsid w:val="00A90A77"/>
    <w:rsid w:val="00A91BCA"/>
    <w:rsid w:val="00A927E5"/>
    <w:rsid w:val="00A9289B"/>
    <w:rsid w:val="00A92960"/>
    <w:rsid w:val="00A93AD7"/>
    <w:rsid w:val="00A9487D"/>
    <w:rsid w:val="00A94C29"/>
    <w:rsid w:val="00A97B18"/>
    <w:rsid w:val="00AA3212"/>
    <w:rsid w:val="00AA4BF3"/>
    <w:rsid w:val="00AB10E1"/>
    <w:rsid w:val="00AB30EE"/>
    <w:rsid w:val="00AB5BD1"/>
    <w:rsid w:val="00AC0941"/>
    <w:rsid w:val="00AC4C20"/>
    <w:rsid w:val="00AD304C"/>
    <w:rsid w:val="00AD43D4"/>
    <w:rsid w:val="00AD6A36"/>
    <w:rsid w:val="00AE40DB"/>
    <w:rsid w:val="00AE53CB"/>
    <w:rsid w:val="00AE6B35"/>
    <w:rsid w:val="00AE7DD0"/>
    <w:rsid w:val="00AF0461"/>
    <w:rsid w:val="00AF1778"/>
    <w:rsid w:val="00AF2305"/>
    <w:rsid w:val="00AF6A2B"/>
    <w:rsid w:val="00B00A0A"/>
    <w:rsid w:val="00B02CDA"/>
    <w:rsid w:val="00B054EE"/>
    <w:rsid w:val="00B077D3"/>
    <w:rsid w:val="00B10604"/>
    <w:rsid w:val="00B15713"/>
    <w:rsid w:val="00B22904"/>
    <w:rsid w:val="00B24B1A"/>
    <w:rsid w:val="00B25894"/>
    <w:rsid w:val="00B25ED9"/>
    <w:rsid w:val="00B35273"/>
    <w:rsid w:val="00B35B59"/>
    <w:rsid w:val="00B44E04"/>
    <w:rsid w:val="00B477A6"/>
    <w:rsid w:val="00B51160"/>
    <w:rsid w:val="00B531FE"/>
    <w:rsid w:val="00B543C0"/>
    <w:rsid w:val="00B56B79"/>
    <w:rsid w:val="00B61B03"/>
    <w:rsid w:val="00B61E40"/>
    <w:rsid w:val="00B65363"/>
    <w:rsid w:val="00B7457E"/>
    <w:rsid w:val="00B80FD9"/>
    <w:rsid w:val="00B81CF4"/>
    <w:rsid w:val="00B841A1"/>
    <w:rsid w:val="00B877F7"/>
    <w:rsid w:val="00B87B26"/>
    <w:rsid w:val="00B90828"/>
    <w:rsid w:val="00B92AEE"/>
    <w:rsid w:val="00B970AA"/>
    <w:rsid w:val="00BA4BB0"/>
    <w:rsid w:val="00BA62BC"/>
    <w:rsid w:val="00BB037B"/>
    <w:rsid w:val="00BB25AE"/>
    <w:rsid w:val="00BB2603"/>
    <w:rsid w:val="00BB2A29"/>
    <w:rsid w:val="00BC27A3"/>
    <w:rsid w:val="00BC69B6"/>
    <w:rsid w:val="00BC73BF"/>
    <w:rsid w:val="00BD10F8"/>
    <w:rsid w:val="00BD28B6"/>
    <w:rsid w:val="00BD5318"/>
    <w:rsid w:val="00BD600E"/>
    <w:rsid w:val="00BD6D28"/>
    <w:rsid w:val="00BD7C53"/>
    <w:rsid w:val="00BE0C54"/>
    <w:rsid w:val="00BE418D"/>
    <w:rsid w:val="00BE6094"/>
    <w:rsid w:val="00BF054A"/>
    <w:rsid w:val="00BF22AB"/>
    <w:rsid w:val="00C0079E"/>
    <w:rsid w:val="00C07C51"/>
    <w:rsid w:val="00C136A3"/>
    <w:rsid w:val="00C1417C"/>
    <w:rsid w:val="00C203E0"/>
    <w:rsid w:val="00C20982"/>
    <w:rsid w:val="00C22398"/>
    <w:rsid w:val="00C23184"/>
    <w:rsid w:val="00C256F7"/>
    <w:rsid w:val="00C25FD5"/>
    <w:rsid w:val="00C42704"/>
    <w:rsid w:val="00C42CC3"/>
    <w:rsid w:val="00C45665"/>
    <w:rsid w:val="00C47D07"/>
    <w:rsid w:val="00C546D0"/>
    <w:rsid w:val="00C56F83"/>
    <w:rsid w:val="00C61057"/>
    <w:rsid w:val="00C63473"/>
    <w:rsid w:val="00C64CAC"/>
    <w:rsid w:val="00C65E26"/>
    <w:rsid w:val="00C706FB"/>
    <w:rsid w:val="00C72C9A"/>
    <w:rsid w:val="00C73421"/>
    <w:rsid w:val="00C736CD"/>
    <w:rsid w:val="00C75F96"/>
    <w:rsid w:val="00C76A87"/>
    <w:rsid w:val="00C8487B"/>
    <w:rsid w:val="00C96343"/>
    <w:rsid w:val="00C963A2"/>
    <w:rsid w:val="00C963F7"/>
    <w:rsid w:val="00C96F0E"/>
    <w:rsid w:val="00CA3E12"/>
    <w:rsid w:val="00CA44EE"/>
    <w:rsid w:val="00CA73B3"/>
    <w:rsid w:val="00CB02BA"/>
    <w:rsid w:val="00CB3F4B"/>
    <w:rsid w:val="00CC362C"/>
    <w:rsid w:val="00CC79A6"/>
    <w:rsid w:val="00CD00DB"/>
    <w:rsid w:val="00CD1296"/>
    <w:rsid w:val="00CD188A"/>
    <w:rsid w:val="00CE38BD"/>
    <w:rsid w:val="00CF0091"/>
    <w:rsid w:val="00CF1262"/>
    <w:rsid w:val="00CF3688"/>
    <w:rsid w:val="00D01C98"/>
    <w:rsid w:val="00D0733D"/>
    <w:rsid w:val="00D11649"/>
    <w:rsid w:val="00D14D29"/>
    <w:rsid w:val="00D178CD"/>
    <w:rsid w:val="00D204CD"/>
    <w:rsid w:val="00D21C12"/>
    <w:rsid w:val="00D22DFF"/>
    <w:rsid w:val="00D24DC4"/>
    <w:rsid w:val="00D3065A"/>
    <w:rsid w:val="00D314C9"/>
    <w:rsid w:val="00D31DF4"/>
    <w:rsid w:val="00D32ED7"/>
    <w:rsid w:val="00D35667"/>
    <w:rsid w:val="00D37A44"/>
    <w:rsid w:val="00D44A0D"/>
    <w:rsid w:val="00D50436"/>
    <w:rsid w:val="00D5121C"/>
    <w:rsid w:val="00D62C78"/>
    <w:rsid w:val="00D636C5"/>
    <w:rsid w:val="00D712CE"/>
    <w:rsid w:val="00D74A91"/>
    <w:rsid w:val="00D7654C"/>
    <w:rsid w:val="00D803D2"/>
    <w:rsid w:val="00D86545"/>
    <w:rsid w:val="00D86FFF"/>
    <w:rsid w:val="00D90D4E"/>
    <w:rsid w:val="00D941A9"/>
    <w:rsid w:val="00DA29AE"/>
    <w:rsid w:val="00DA30E3"/>
    <w:rsid w:val="00DA78C5"/>
    <w:rsid w:val="00DA8011"/>
    <w:rsid w:val="00DB374A"/>
    <w:rsid w:val="00DB6E39"/>
    <w:rsid w:val="00DC557A"/>
    <w:rsid w:val="00DC5BB5"/>
    <w:rsid w:val="00DD3B89"/>
    <w:rsid w:val="00DD4B0F"/>
    <w:rsid w:val="00DD4F49"/>
    <w:rsid w:val="00DD5827"/>
    <w:rsid w:val="00DD6825"/>
    <w:rsid w:val="00DE0244"/>
    <w:rsid w:val="00DE0BF3"/>
    <w:rsid w:val="00DE4E2A"/>
    <w:rsid w:val="00DE6EA2"/>
    <w:rsid w:val="00DF00F2"/>
    <w:rsid w:val="00DF184A"/>
    <w:rsid w:val="00DF199A"/>
    <w:rsid w:val="00DF3C3A"/>
    <w:rsid w:val="00DF67C6"/>
    <w:rsid w:val="00DF72A7"/>
    <w:rsid w:val="00E024EF"/>
    <w:rsid w:val="00E02E91"/>
    <w:rsid w:val="00E040FD"/>
    <w:rsid w:val="00E1087A"/>
    <w:rsid w:val="00E1133D"/>
    <w:rsid w:val="00E179D6"/>
    <w:rsid w:val="00E2085B"/>
    <w:rsid w:val="00E2116E"/>
    <w:rsid w:val="00E21428"/>
    <w:rsid w:val="00E249F8"/>
    <w:rsid w:val="00E33A41"/>
    <w:rsid w:val="00E34EA0"/>
    <w:rsid w:val="00E44F84"/>
    <w:rsid w:val="00E47291"/>
    <w:rsid w:val="00E513E8"/>
    <w:rsid w:val="00E5265D"/>
    <w:rsid w:val="00E5388A"/>
    <w:rsid w:val="00E5446B"/>
    <w:rsid w:val="00E57957"/>
    <w:rsid w:val="00E662EF"/>
    <w:rsid w:val="00E67496"/>
    <w:rsid w:val="00E7169D"/>
    <w:rsid w:val="00E73210"/>
    <w:rsid w:val="00E74CB8"/>
    <w:rsid w:val="00E74DC5"/>
    <w:rsid w:val="00E80482"/>
    <w:rsid w:val="00E80CA0"/>
    <w:rsid w:val="00E85956"/>
    <w:rsid w:val="00E871D1"/>
    <w:rsid w:val="00E876B3"/>
    <w:rsid w:val="00E94D90"/>
    <w:rsid w:val="00E95244"/>
    <w:rsid w:val="00E95D50"/>
    <w:rsid w:val="00E97C1B"/>
    <w:rsid w:val="00EA0CE2"/>
    <w:rsid w:val="00EA1E86"/>
    <w:rsid w:val="00EA2F70"/>
    <w:rsid w:val="00EA636E"/>
    <w:rsid w:val="00EB03E1"/>
    <w:rsid w:val="00EC11B3"/>
    <w:rsid w:val="00EC1224"/>
    <w:rsid w:val="00ED1396"/>
    <w:rsid w:val="00EE0157"/>
    <w:rsid w:val="00EE4726"/>
    <w:rsid w:val="00EE4A16"/>
    <w:rsid w:val="00EE7DC3"/>
    <w:rsid w:val="00EE7EB0"/>
    <w:rsid w:val="00F03C01"/>
    <w:rsid w:val="00F055C1"/>
    <w:rsid w:val="00F06F9A"/>
    <w:rsid w:val="00F072BA"/>
    <w:rsid w:val="00F16CD7"/>
    <w:rsid w:val="00F22CBA"/>
    <w:rsid w:val="00F25345"/>
    <w:rsid w:val="00F3058A"/>
    <w:rsid w:val="00F31E01"/>
    <w:rsid w:val="00F46202"/>
    <w:rsid w:val="00F47322"/>
    <w:rsid w:val="00F555D4"/>
    <w:rsid w:val="00F55B71"/>
    <w:rsid w:val="00F55CC5"/>
    <w:rsid w:val="00F62309"/>
    <w:rsid w:val="00F6370B"/>
    <w:rsid w:val="00F645D5"/>
    <w:rsid w:val="00F675BD"/>
    <w:rsid w:val="00F675DC"/>
    <w:rsid w:val="00F71B81"/>
    <w:rsid w:val="00F8367F"/>
    <w:rsid w:val="00F839D3"/>
    <w:rsid w:val="00F849AE"/>
    <w:rsid w:val="00F8548C"/>
    <w:rsid w:val="00F86F2A"/>
    <w:rsid w:val="00F90C44"/>
    <w:rsid w:val="00F91600"/>
    <w:rsid w:val="00F919E6"/>
    <w:rsid w:val="00F95710"/>
    <w:rsid w:val="00F96CFA"/>
    <w:rsid w:val="00F97FF7"/>
    <w:rsid w:val="00FA263E"/>
    <w:rsid w:val="00FA58F4"/>
    <w:rsid w:val="00FB0DD1"/>
    <w:rsid w:val="00FB4F1C"/>
    <w:rsid w:val="00FB51CA"/>
    <w:rsid w:val="00FB51F3"/>
    <w:rsid w:val="00FB6E86"/>
    <w:rsid w:val="00FC33FF"/>
    <w:rsid w:val="00FC3B95"/>
    <w:rsid w:val="00FD05CD"/>
    <w:rsid w:val="00FD0FA2"/>
    <w:rsid w:val="00FD2454"/>
    <w:rsid w:val="00FD6EA8"/>
    <w:rsid w:val="00FE1D4C"/>
    <w:rsid w:val="00FF342A"/>
    <w:rsid w:val="00FF35B2"/>
    <w:rsid w:val="00FF3DE7"/>
    <w:rsid w:val="00FF72D8"/>
    <w:rsid w:val="025C48AB"/>
    <w:rsid w:val="03F87695"/>
    <w:rsid w:val="0495B1E9"/>
    <w:rsid w:val="04B47D39"/>
    <w:rsid w:val="05DCF35C"/>
    <w:rsid w:val="0608B87B"/>
    <w:rsid w:val="06611FBE"/>
    <w:rsid w:val="07368F55"/>
    <w:rsid w:val="087B87E9"/>
    <w:rsid w:val="09619B28"/>
    <w:rsid w:val="0EC3C554"/>
    <w:rsid w:val="0F9C9958"/>
    <w:rsid w:val="11B7A78A"/>
    <w:rsid w:val="124E9164"/>
    <w:rsid w:val="12AD821B"/>
    <w:rsid w:val="15171BCA"/>
    <w:rsid w:val="1AE4115C"/>
    <w:rsid w:val="1BFC6D6D"/>
    <w:rsid w:val="1E83A4C4"/>
    <w:rsid w:val="25402F64"/>
    <w:rsid w:val="2849F549"/>
    <w:rsid w:val="28A592D6"/>
    <w:rsid w:val="290B013E"/>
    <w:rsid w:val="294702D0"/>
    <w:rsid w:val="2AD9DA4B"/>
    <w:rsid w:val="2AF7365B"/>
    <w:rsid w:val="2B9AB18A"/>
    <w:rsid w:val="2BD3D379"/>
    <w:rsid w:val="2E15AEC0"/>
    <w:rsid w:val="2E82F6C1"/>
    <w:rsid w:val="2EE958C0"/>
    <w:rsid w:val="32227D56"/>
    <w:rsid w:val="3484F044"/>
    <w:rsid w:val="357516FC"/>
    <w:rsid w:val="36FA2C21"/>
    <w:rsid w:val="37BC9106"/>
    <w:rsid w:val="3936A16C"/>
    <w:rsid w:val="3AF02000"/>
    <w:rsid w:val="3BEEDB16"/>
    <w:rsid w:val="3E261DB4"/>
    <w:rsid w:val="44A30194"/>
    <w:rsid w:val="4640A1D0"/>
    <w:rsid w:val="4992BEFF"/>
    <w:rsid w:val="499EB44F"/>
    <w:rsid w:val="4C83521B"/>
    <w:rsid w:val="4DBA1DCC"/>
    <w:rsid w:val="4E9EBE4D"/>
    <w:rsid w:val="4FE5B43B"/>
    <w:rsid w:val="51B908CD"/>
    <w:rsid w:val="52D5CFA9"/>
    <w:rsid w:val="5A1A9310"/>
    <w:rsid w:val="5A69E9A0"/>
    <w:rsid w:val="5ABC93D6"/>
    <w:rsid w:val="5BC0A8C4"/>
    <w:rsid w:val="5C88B773"/>
    <w:rsid w:val="6745B41F"/>
    <w:rsid w:val="67960C94"/>
    <w:rsid w:val="681EBAF4"/>
    <w:rsid w:val="6901977B"/>
    <w:rsid w:val="6C237A1B"/>
    <w:rsid w:val="6D9F5A74"/>
    <w:rsid w:val="710C33D3"/>
    <w:rsid w:val="719EF8AC"/>
    <w:rsid w:val="722B7826"/>
    <w:rsid w:val="757ED9D7"/>
    <w:rsid w:val="7689470C"/>
    <w:rsid w:val="77EEEBB0"/>
    <w:rsid w:val="792730AF"/>
    <w:rsid w:val="7CF088B4"/>
    <w:rsid w:val="7EC65E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9976"/>
  <w15:docId w15:val="{A3B6609F-EA4B-47CB-AB42-02FB8B81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UCU basic text"/>
    <w:qFormat/>
    <w:rsid w:val="006653E2"/>
    <w:pPr>
      <w:spacing w:after="160" w:line="288" w:lineRule="auto"/>
    </w:pPr>
    <w:rPr>
      <w:sz w:val="22"/>
      <w:szCs w:val="22"/>
    </w:rPr>
  </w:style>
  <w:style w:type="paragraph" w:styleId="Heading1">
    <w:name w:val="heading 1"/>
    <w:aliases w:val="UCU 16pt line heading 1,16pt UCU line heading 1"/>
    <w:basedOn w:val="Normal"/>
    <w:next w:val="Normal"/>
    <w:link w:val="Heading1Char"/>
    <w:uiPriority w:val="9"/>
    <w:qFormat/>
    <w:rsid w:val="00530E38"/>
    <w:pPr>
      <w:keepNext/>
      <w:spacing w:after="240"/>
      <w:outlineLvl w:val="0"/>
    </w:pPr>
    <w:rPr>
      <w:rFonts w:eastAsia="Times New Roman"/>
      <w:bCs/>
      <w:kern w:val="32"/>
      <w:sz w:val="32"/>
      <w:szCs w:val="32"/>
    </w:rPr>
  </w:style>
  <w:style w:type="paragraph" w:styleId="Heading2">
    <w:name w:val="heading 2"/>
    <w:aliases w:val="UCU 16pt heading 2"/>
    <w:basedOn w:val="UCUCommitteeheaderlines"/>
    <w:next w:val="Normal"/>
    <w:link w:val="Heading2Char"/>
    <w:uiPriority w:val="9"/>
    <w:unhideWhenUsed/>
    <w:qFormat/>
    <w:rsid w:val="0044503E"/>
    <w:pPr>
      <w:spacing w:before="120"/>
      <w:ind w:left="0" w:firstLine="0"/>
      <w:outlineLvl w:val="1"/>
    </w:pPr>
    <w:rPr>
      <w:rFonts w:eastAsia="Times New Roman"/>
      <w:bCs/>
      <w:iCs/>
      <w:sz w:val="32"/>
      <w:szCs w:val="28"/>
    </w:rPr>
  </w:style>
  <w:style w:type="paragraph" w:styleId="Heading3">
    <w:name w:val="heading 3"/>
    <w:aliases w:val="UCU 14pt Heading 3"/>
    <w:basedOn w:val="Normal"/>
    <w:next w:val="Normal"/>
    <w:link w:val="Heading3Char"/>
    <w:uiPriority w:val="9"/>
    <w:unhideWhenUsed/>
    <w:qFormat/>
    <w:rsid w:val="00530E38"/>
    <w:pPr>
      <w:keepNext/>
      <w:spacing w:before="120"/>
      <w:outlineLvl w:val="2"/>
    </w:pPr>
    <w:rPr>
      <w:rFonts w:eastAsia="Times New Roman"/>
      <w:b/>
      <w:bCs/>
      <w:sz w:val="28"/>
      <w:szCs w:val="26"/>
    </w:rPr>
  </w:style>
  <w:style w:type="paragraph" w:styleId="Heading4">
    <w:name w:val="heading 4"/>
    <w:aliases w:val="UCU 11pt Heading 4"/>
    <w:basedOn w:val="Normal"/>
    <w:next w:val="Normal"/>
    <w:link w:val="Heading4Char"/>
    <w:uiPriority w:val="9"/>
    <w:unhideWhenUsed/>
    <w:rsid w:val="00530E38"/>
    <w:pPr>
      <w:keepNext/>
      <w:spacing w:before="120"/>
      <w:outlineLvl w:val="3"/>
    </w:pPr>
    <w:rPr>
      <w:rFonts w:eastAsia="Times New Roman"/>
      <w:b/>
      <w:bCs/>
      <w:szCs w:val="28"/>
    </w:rPr>
  </w:style>
  <w:style w:type="paragraph" w:styleId="Heading5">
    <w:name w:val="heading 5"/>
    <w:aliases w:val="UCU plain Heading 5"/>
    <w:basedOn w:val="Normal"/>
    <w:next w:val="Normal"/>
    <w:link w:val="Heading5Char"/>
    <w:uiPriority w:val="9"/>
    <w:semiHidden/>
    <w:unhideWhenUsed/>
    <w:rsid w:val="007313B6"/>
    <w:pPr>
      <w:keepNext/>
      <w:keepLines/>
      <w:spacing w:before="12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00DBD"/>
    <w:rPr>
      <w:rFonts w:ascii="Courier New" w:hAnsi="Courier New" w:cs="Courier New"/>
      <w:szCs w:val="20"/>
    </w:rPr>
  </w:style>
  <w:style w:type="character" w:customStyle="1" w:styleId="PlainTextChar">
    <w:name w:val="Plain Text Char"/>
    <w:link w:val="PlainText"/>
    <w:uiPriority w:val="99"/>
    <w:semiHidden/>
    <w:rsid w:val="00300DBD"/>
    <w:rPr>
      <w:rFonts w:ascii="Courier New" w:eastAsia="Calibri" w:hAnsi="Courier New" w:cs="Courier New"/>
      <w:sz w:val="20"/>
      <w:szCs w:val="20"/>
    </w:rPr>
  </w:style>
  <w:style w:type="character" w:customStyle="1" w:styleId="Heading1Char">
    <w:name w:val="Heading 1 Char"/>
    <w:aliases w:val="UCU 16pt line heading 1 Char,16pt UCU line heading 1 Char"/>
    <w:link w:val="Heading1"/>
    <w:uiPriority w:val="9"/>
    <w:rsid w:val="00530E38"/>
    <w:rPr>
      <w:rFonts w:eastAsia="Times New Roman" w:cs="Times New Roman"/>
      <w:bCs/>
      <w:kern w:val="32"/>
      <w:sz w:val="32"/>
      <w:szCs w:val="32"/>
      <w:lang w:val="en-GB"/>
    </w:rPr>
  </w:style>
  <w:style w:type="character" w:customStyle="1" w:styleId="Heading2Char">
    <w:name w:val="Heading 2 Char"/>
    <w:aliases w:val="UCU 16pt heading 2 Char"/>
    <w:link w:val="Heading2"/>
    <w:uiPriority w:val="9"/>
    <w:rsid w:val="00B15713"/>
    <w:rPr>
      <w:rFonts w:eastAsia="Times New Roman" w:cs="Times New Roman"/>
      <w:b/>
      <w:bCs/>
      <w:iCs/>
      <w:sz w:val="32"/>
      <w:szCs w:val="28"/>
      <w:lang w:val="en-GB"/>
    </w:rPr>
  </w:style>
  <w:style w:type="character" w:customStyle="1" w:styleId="Heading3Char">
    <w:name w:val="Heading 3 Char"/>
    <w:aliases w:val="UCU 14pt Heading 3 Char"/>
    <w:link w:val="Heading3"/>
    <w:uiPriority w:val="9"/>
    <w:rsid w:val="00530E38"/>
    <w:rPr>
      <w:rFonts w:eastAsia="Times New Roman" w:cs="Times New Roman"/>
      <w:b/>
      <w:bCs/>
      <w:sz w:val="28"/>
      <w:szCs w:val="26"/>
      <w:lang w:val="en-GB"/>
    </w:rPr>
  </w:style>
  <w:style w:type="character" w:customStyle="1" w:styleId="Heading4Char">
    <w:name w:val="Heading 4 Char"/>
    <w:aliases w:val="UCU 11pt Heading 4 Char"/>
    <w:link w:val="Heading4"/>
    <w:uiPriority w:val="9"/>
    <w:rsid w:val="00530E38"/>
    <w:rPr>
      <w:rFonts w:eastAsia="Times New Roman" w:cs="Times New Roman"/>
      <w:b/>
      <w:bCs/>
      <w:sz w:val="22"/>
      <w:szCs w:val="28"/>
      <w:lang w:val="en-GB"/>
    </w:rPr>
  </w:style>
  <w:style w:type="character" w:styleId="PlaceholderText">
    <w:name w:val="Placeholder Text"/>
    <w:uiPriority w:val="99"/>
    <w:semiHidden/>
    <w:rsid w:val="00AA3212"/>
    <w:rPr>
      <w:color w:val="808080"/>
    </w:rPr>
  </w:style>
  <w:style w:type="paragraph" w:styleId="Title">
    <w:name w:val="Title"/>
    <w:aliases w:val="UCU University and College Union title"/>
    <w:basedOn w:val="Heading1"/>
    <w:next w:val="Normal"/>
    <w:link w:val="TitleChar"/>
    <w:uiPriority w:val="10"/>
    <w:qFormat/>
    <w:rsid w:val="00E2085B"/>
    <w:pPr>
      <w:tabs>
        <w:tab w:val="left" w:pos="1701"/>
      </w:tabs>
      <w:ind w:left="1701" w:hanging="1701"/>
    </w:pPr>
  </w:style>
  <w:style w:type="character" w:customStyle="1" w:styleId="TitleChar">
    <w:name w:val="Title Char"/>
    <w:aliases w:val="UCU University and College Union title Char"/>
    <w:link w:val="Title"/>
    <w:uiPriority w:val="10"/>
    <w:rsid w:val="00E2085B"/>
    <w:rPr>
      <w:rFonts w:eastAsia="Times New Roman" w:cs="Times New Roman"/>
      <w:b/>
      <w:bCs/>
      <w:kern w:val="32"/>
      <w:szCs w:val="32"/>
    </w:rPr>
  </w:style>
  <w:style w:type="paragraph" w:customStyle="1" w:styleId="UCULetteredsubparas">
    <w:name w:val="UCU Lettered sub paras"/>
    <w:basedOn w:val="Normal"/>
    <w:link w:val="UCULetteredsubparasChar"/>
    <w:qFormat/>
    <w:rsid w:val="00E2085B"/>
    <w:pPr>
      <w:numPr>
        <w:numId w:val="1"/>
      </w:numPr>
      <w:overflowPunct w:val="0"/>
      <w:autoSpaceDE w:val="0"/>
      <w:autoSpaceDN w:val="0"/>
      <w:adjustRightInd w:val="0"/>
      <w:textAlignment w:val="baseline"/>
    </w:pPr>
    <w:rPr>
      <w:rFonts w:eastAsia="Times New Roman"/>
      <w:szCs w:val="21"/>
    </w:rPr>
  </w:style>
  <w:style w:type="character" w:styleId="CommentReference">
    <w:name w:val="annotation reference"/>
    <w:uiPriority w:val="99"/>
    <w:semiHidden/>
    <w:unhideWhenUsed/>
    <w:rsid w:val="00696A64"/>
    <w:rPr>
      <w:sz w:val="16"/>
      <w:szCs w:val="16"/>
    </w:rPr>
  </w:style>
  <w:style w:type="paragraph" w:styleId="CommentText">
    <w:name w:val="annotation text"/>
    <w:basedOn w:val="Normal"/>
    <w:link w:val="CommentTextChar"/>
    <w:uiPriority w:val="99"/>
    <w:unhideWhenUsed/>
    <w:rsid w:val="00696A64"/>
    <w:pPr>
      <w:spacing w:line="240" w:lineRule="auto"/>
    </w:pPr>
    <w:rPr>
      <w:szCs w:val="20"/>
    </w:rPr>
  </w:style>
  <w:style w:type="character" w:customStyle="1" w:styleId="CommentTextChar">
    <w:name w:val="Comment Text Char"/>
    <w:basedOn w:val="DefaultParagraphFont"/>
    <w:link w:val="CommentText"/>
    <w:uiPriority w:val="99"/>
    <w:rsid w:val="00696A64"/>
  </w:style>
  <w:style w:type="paragraph" w:styleId="CommentSubject">
    <w:name w:val="annotation subject"/>
    <w:basedOn w:val="CommentText"/>
    <w:next w:val="CommentText"/>
    <w:link w:val="CommentSubjectChar"/>
    <w:uiPriority w:val="99"/>
    <w:semiHidden/>
    <w:unhideWhenUsed/>
    <w:rsid w:val="00696A64"/>
    <w:rPr>
      <w:b/>
      <w:bCs/>
    </w:rPr>
  </w:style>
  <w:style w:type="character" w:customStyle="1" w:styleId="CommentSubjectChar">
    <w:name w:val="Comment Subject Char"/>
    <w:link w:val="CommentSubject"/>
    <w:uiPriority w:val="99"/>
    <w:semiHidden/>
    <w:rsid w:val="00696A64"/>
    <w:rPr>
      <w:b/>
      <w:bCs/>
    </w:rPr>
  </w:style>
  <w:style w:type="paragraph" w:styleId="Revision">
    <w:name w:val="Revision"/>
    <w:hidden/>
    <w:uiPriority w:val="99"/>
    <w:semiHidden/>
    <w:rsid w:val="00696A64"/>
    <w:rPr>
      <w:color w:val="000000"/>
      <w:szCs w:val="22"/>
      <w:lang w:val="en-US" w:eastAsia="en-US"/>
    </w:rPr>
  </w:style>
  <w:style w:type="paragraph" w:styleId="BalloonText">
    <w:name w:val="Balloon Text"/>
    <w:basedOn w:val="Normal"/>
    <w:link w:val="BalloonTextChar"/>
    <w:uiPriority w:val="99"/>
    <w:semiHidden/>
    <w:unhideWhenUsed/>
    <w:rsid w:val="00696A6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6A64"/>
    <w:rPr>
      <w:rFonts w:ascii="Tahoma" w:hAnsi="Tahoma" w:cs="Tahoma"/>
      <w:sz w:val="16"/>
      <w:szCs w:val="16"/>
    </w:rPr>
  </w:style>
  <w:style w:type="paragraph" w:styleId="Header">
    <w:name w:val="header"/>
    <w:basedOn w:val="Normal"/>
    <w:link w:val="HeaderChar"/>
    <w:uiPriority w:val="99"/>
    <w:unhideWhenUsed/>
    <w:rsid w:val="0003353A"/>
    <w:pPr>
      <w:tabs>
        <w:tab w:val="center" w:pos="4513"/>
        <w:tab w:val="right" w:pos="9026"/>
      </w:tabs>
      <w:spacing w:after="0" w:line="240" w:lineRule="auto"/>
    </w:pPr>
  </w:style>
  <w:style w:type="character" w:customStyle="1" w:styleId="HeaderChar">
    <w:name w:val="Header Char"/>
    <w:link w:val="Header"/>
    <w:uiPriority w:val="99"/>
    <w:rsid w:val="0003353A"/>
    <w:rPr>
      <w:szCs w:val="22"/>
    </w:rPr>
  </w:style>
  <w:style w:type="paragraph" w:styleId="Footer">
    <w:name w:val="footer"/>
    <w:aliases w:val="UCU Footer"/>
    <w:basedOn w:val="Normal"/>
    <w:link w:val="FooterChar"/>
    <w:uiPriority w:val="99"/>
    <w:unhideWhenUsed/>
    <w:qFormat/>
    <w:rsid w:val="00B15713"/>
    <w:pPr>
      <w:tabs>
        <w:tab w:val="center" w:pos="4513"/>
        <w:tab w:val="right" w:pos="9026"/>
      </w:tabs>
      <w:spacing w:after="0" w:line="240" w:lineRule="auto"/>
    </w:pPr>
    <w:rPr>
      <w:sz w:val="20"/>
    </w:rPr>
  </w:style>
  <w:style w:type="character" w:customStyle="1" w:styleId="FooterChar">
    <w:name w:val="Footer Char"/>
    <w:aliases w:val="UCU Footer Char"/>
    <w:link w:val="Footer"/>
    <w:uiPriority w:val="99"/>
    <w:rsid w:val="00B15713"/>
    <w:rPr>
      <w:szCs w:val="22"/>
      <w:lang w:val="en-GB"/>
    </w:rPr>
  </w:style>
  <w:style w:type="numbering" w:customStyle="1" w:styleId="Style1">
    <w:name w:val="Style1"/>
    <w:uiPriority w:val="99"/>
    <w:rsid w:val="0073726A"/>
    <w:pPr>
      <w:numPr>
        <w:numId w:val="2"/>
      </w:numPr>
    </w:pPr>
  </w:style>
  <w:style w:type="paragraph" w:customStyle="1" w:styleId="UCUBulletlist">
    <w:name w:val="UCU Bullet list"/>
    <w:basedOn w:val="Normal"/>
    <w:qFormat/>
    <w:rsid w:val="00E2085B"/>
    <w:pPr>
      <w:numPr>
        <w:numId w:val="3"/>
      </w:numPr>
      <w:overflowPunct w:val="0"/>
      <w:autoSpaceDE w:val="0"/>
      <w:autoSpaceDN w:val="0"/>
      <w:adjustRightInd w:val="0"/>
      <w:textAlignment w:val="baseline"/>
    </w:pPr>
    <w:rPr>
      <w:rFonts w:eastAsia="Times New Roman"/>
      <w:szCs w:val="21"/>
    </w:rPr>
  </w:style>
  <w:style w:type="numbering" w:customStyle="1" w:styleId="Newtestlist">
    <w:name w:val="New test list"/>
    <w:uiPriority w:val="99"/>
    <w:rsid w:val="003549CC"/>
    <w:pPr>
      <w:numPr>
        <w:numId w:val="4"/>
      </w:numPr>
    </w:pPr>
  </w:style>
  <w:style w:type="paragraph" w:customStyle="1" w:styleId="iiiiiiUCUsubparas">
    <w:name w:val="i ii iii UCU sub paras"/>
    <w:basedOn w:val="UCULetteredsubparas"/>
    <w:qFormat/>
    <w:rsid w:val="006F0B0A"/>
    <w:pPr>
      <w:numPr>
        <w:numId w:val="5"/>
      </w:numPr>
    </w:pPr>
  </w:style>
  <w:style w:type="paragraph" w:customStyle="1" w:styleId="UCUCommitteeheaderlines">
    <w:name w:val="UCU Committee header lines"/>
    <w:basedOn w:val="Normal"/>
    <w:uiPriority w:val="99"/>
    <w:qFormat/>
    <w:rsid w:val="00530E38"/>
    <w:pPr>
      <w:ind w:left="1701" w:hanging="1701"/>
    </w:pPr>
    <w:rPr>
      <w:b/>
    </w:rPr>
  </w:style>
  <w:style w:type="character" w:customStyle="1" w:styleId="Heading5Char">
    <w:name w:val="Heading 5 Char"/>
    <w:aliases w:val="UCU plain Heading 5 Char"/>
    <w:link w:val="Heading5"/>
    <w:uiPriority w:val="9"/>
    <w:semiHidden/>
    <w:rsid w:val="007313B6"/>
    <w:rPr>
      <w:rFonts w:eastAsia="Times New Roman" w:cs="Times New Roman"/>
      <w:color w:val="auto"/>
      <w:sz w:val="22"/>
      <w:szCs w:val="22"/>
      <w:lang w:val="en-GB"/>
    </w:rPr>
  </w:style>
  <w:style w:type="paragraph" w:customStyle="1" w:styleId="UCUSubjectline">
    <w:name w:val="UCU Subject line"/>
    <w:basedOn w:val="Normal"/>
    <w:qFormat/>
    <w:rsid w:val="0044503E"/>
    <w:pPr>
      <w:ind w:left="1701" w:hanging="1701"/>
    </w:pPr>
    <w:rPr>
      <w:b/>
      <w:sz w:val="32"/>
      <w:szCs w:val="32"/>
    </w:rPr>
  </w:style>
  <w:style w:type="character" w:styleId="Hyperlink">
    <w:name w:val="Hyperlink"/>
    <w:uiPriority w:val="99"/>
    <w:unhideWhenUsed/>
    <w:rsid w:val="00EC11B3"/>
    <w:rPr>
      <w:color w:val="0000FF"/>
      <w:u w:val="none"/>
    </w:rPr>
  </w:style>
  <w:style w:type="numbering" w:customStyle="1" w:styleId="UCUnumberedparas">
    <w:name w:val="UCU numbered paras"/>
    <w:uiPriority w:val="99"/>
    <w:rsid w:val="009C0843"/>
    <w:pPr>
      <w:numPr>
        <w:numId w:val="6"/>
      </w:numPr>
    </w:pPr>
  </w:style>
  <w:style w:type="numbering" w:customStyle="1" w:styleId="UCUnumberlevels">
    <w:name w:val="UCU number levels"/>
    <w:uiPriority w:val="99"/>
    <w:rsid w:val="009C0843"/>
    <w:pPr>
      <w:numPr>
        <w:numId w:val="7"/>
      </w:numPr>
    </w:pPr>
  </w:style>
  <w:style w:type="paragraph" w:customStyle="1" w:styleId="UCUNumberedparagraphs">
    <w:name w:val="UCU Numbered paragraphs"/>
    <w:basedOn w:val="Normal"/>
    <w:qFormat/>
    <w:rsid w:val="00B841A1"/>
    <w:pPr>
      <w:numPr>
        <w:numId w:val="8"/>
      </w:numPr>
    </w:pPr>
    <w:rPr>
      <w:b/>
    </w:rPr>
  </w:style>
  <w:style w:type="paragraph" w:customStyle="1" w:styleId="UCUbasictextNormal">
    <w:name w:val="UCU basic text  (Normal)"/>
    <w:basedOn w:val="Normal"/>
    <w:qFormat/>
    <w:rsid w:val="003549CC"/>
    <w:pPr>
      <w:numPr>
        <w:ilvl w:val="1"/>
        <w:numId w:val="8"/>
      </w:numPr>
    </w:pPr>
  </w:style>
  <w:style w:type="paragraph" w:styleId="HTMLPreformatted">
    <w:name w:val="HTML Preformatted"/>
    <w:basedOn w:val="Normal"/>
    <w:link w:val="HTMLPreformattedChar"/>
    <w:uiPriority w:val="99"/>
    <w:unhideWhenUsed/>
    <w:rsid w:val="001A6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hAnsi="Calibri" w:cs="Courier New"/>
      <w:sz w:val="24"/>
      <w:szCs w:val="24"/>
    </w:rPr>
  </w:style>
  <w:style w:type="character" w:customStyle="1" w:styleId="HTMLPreformattedChar">
    <w:name w:val="HTML Preformatted Char"/>
    <w:link w:val="HTMLPreformatted"/>
    <w:uiPriority w:val="99"/>
    <w:rsid w:val="001A603F"/>
    <w:rPr>
      <w:rFonts w:ascii="Calibri" w:hAnsi="Calibri" w:cs="Courier New"/>
      <w:color w:val="auto"/>
      <w:sz w:val="24"/>
      <w:szCs w:val="24"/>
      <w:lang w:val="en-GB" w:eastAsia="en-GB"/>
    </w:rPr>
  </w:style>
  <w:style w:type="paragraph" w:styleId="NormalWeb">
    <w:name w:val="Normal (Web)"/>
    <w:basedOn w:val="Normal"/>
    <w:uiPriority w:val="99"/>
    <w:unhideWhenUsed/>
    <w:rsid w:val="001A603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1A603F"/>
    <w:pPr>
      <w:overflowPunct w:val="0"/>
      <w:autoSpaceDE w:val="0"/>
      <w:autoSpaceDN w:val="0"/>
      <w:adjustRightInd w:val="0"/>
      <w:spacing w:after="100" w:afterAutospacing="1" w:line="300" w:lineRule="auto"/>
    </w:pPr>
    <w:rPr>
      <w:rFonts w:eastAsia="Times New Roman"/>
      <w:sz w:val="21"/>
      <w:szCs w:val="21"/>
      <w:lang w:eastAsia="en-US"/>
    </w:rPr>
  </w:style>
  <w:style w:type="character" w:customStyle="1" w:styleId="BodyTextChar">
    <w:name w:val="Body Text Char"/>
    <w:link w:val="BodyText"/>
    <w:uiPriority w:val="99"/>
    <w:semiHidden/>
    <w:rsid w:val="001A603F"/>
    <w:rPr>
      <w:rFonts w:eastAsia="Times New Roman"/>
      <w:color w:val="auto"/>
      <w:sz w:val="21"/>
      <w:szCs w:val="21"/>
      <w:lang w:val="en-GB"/>
    </w:rPr>
  </w:style>
  <w:style w:type="paragraph" w:styleId="NoSpacing">
    <w:name w:val="No Spacing"/>
    <w:basedOn w:val="Normal"/>
    <w:uiPriority w:val="1"/>
    <w:qFormat/>
    <w:rsid w:val="001A603F"/>
    <w:pPr>
      <w:spacing w:after="0" w:line="240" w:lineRule="auto"/>
    </w:pPr>
    <w:rPr>
      <w:rFonts w:ascii="Calibri" w:hAnsi="Calibri" w:cs="Calibri"/>
      <w:lang w:eastAsia="en-US"/>
    </w:rPr>
  </w:style>
  <w:style w:type="paragraph" w:styleId="ListParagraph">
    <w:name w:val="List Paragraph"/>
    <w:basedOn w:val="Normal"/>
    <w:uiPriority w:val="34"/>
    <w:qFormat/>
    <w:rsid w:val="001A603F"/>
    <w:pPr>
      <w:spacing w:after="0" w:line="240" w:lineRule="auto"/>
      <w:ind w:left="720"/>
      <w:contextualSpacing/>
    </w:pPr>
    <w:rPr>
      <w:rFonts w:ascii="Calibri" w:hAnsi="Calibri"/>
      <w:lang w:eastAsia="en-US"/>
    </w:rPr>
  </w:style>
  <w:style w:type="paragraph" w:customStyle="1" w:styleId="xydpda3bc82emsonormal">
    <w:name w:val="x_ydpda3bc82emsonormal"/>
    <w:basedOn w:val="Normal"/>
    <w:uiPriority w:val="99"/>
    <w:rsid w:val="001A603F"/>
    <w:pPr>
      <w:spacing w:before="100" w:beforeAutospacing="1" w:after="100" w:afterAutospacing="1" w:line="240" w:lineRule="auto"/>
    </w:pPr>
    <w:rPr>
      <w:rFonts w:ascii="Calibri" w:hAnsi="Calibri" w:cs="Calibri"/>
    </w:rPr>
  </w:style>
  <w:style w:type="character" w:styleId="FollowedHyperlink">
    <w:name w:val="FollowedHyperlink"/>
    <w:uiPriority w:val="99"/>
    <w:semiHidden/>
    <w:unhideWhenUsed/>
    <w:rsid w:val="00FD6EA8"/>
    <w:rPr>
      <w:color w:val="800080"/>
      <w:u w:val="single"/>
    </w:rPr>
  </w:style>
  <w:style w:type="paragraph" w:customStyle="1" w:styleId="s4">
    <w:name w:val="s4"/>
    <w:basedOn w:val="Normal"/>
    <w:rsid w:val="00FB51F3"/>
    <w:pPr>
      <w:spacing w:before="100" w:beforeAutospacing="1" w:after="100" w:afterAutospacing="1" w:line="240" w:lineRule="auto"/>
    </w:pPr>
    <w:rPr>
      <w:rFonts w:ascii="Times New Roman" w:eastAsia="Times New Roman" w:hAnsi="Times New Roman"/>
      <w:sz w:val="24"/>
      <w:szCs w:val="24"/>
    </w:rPr>
  </w:style>
  <w:style w:type="character" w:customStyle="1" w:styleId="bumpedfont15">
    <w:name w:val="bumpedfont15"/>
    <w:rsid w:val="00FB51F3"/>
  </w:style>
  <w:style w:type="character" w:styleId="UnresolvedMention">
    <w:name w:val="Unresolved Mention"/>
    <w:uiPriority w:val="99"/>
    <w:semiHidden/>
    <w:unhideWhenUsed/>
    <w:rsid w:val="008820A0"/>
    <w:rPr>
      <w:color w:val="605E5C"/>
      <w:shd w:val="clear" w:color="auto" w:fill="E1DFDD"/>
    </w:rPr>
  </w:style>
  <w:style w:type="paragraph" w:customStyle="1" w:styleId="xydp78fd1306msonormal">
    <w:name w:val="x_ydp78fd1306msonormal"/>
    <w:basedOn w:val="Normal"/>
    <w:rsid w:val="0020658B"/>
    <w:pPr>
      <w:spacing w:before="100" w:beforeAutospacing="1" w:after="100" w:afterAutospacing="1" w:line="240" w:lineRule="auto"/>
    </w:pPr>
    <w:rPr>
      <w:rFonts w:ascii="Times New Roman" w:eastAsia="Times New Roman" w:hAnsi="Times New Roman"/>
      <w:sz w:val="24"/>
      <w:szCs w:val="24"/>
    </w:rPr>
  </w:style>
  <w:style w:type="character" w:customStyle="1" w:styleId="grame">
    <w:name w:val="grame"/>
    <w:basedOn w:val="DefaultParagraphFont"/>
    <w:rsid w:val="00174842"/>
  </w:style>
  <w:style w:type="paragraph" w:customStyle="1" w:styleId="Motiiiiii">
    <w:name w:val="Mot i ii iii"/>
    <w:basedOn w:val="UCULetteredsubparas"/>
    <w:qFormat/>
    <w:rsid w:val="00F849AE"/>
    <w:pPr>
      <w:numPr>
        <w:numId w:val="0"/>
      </w:numPr>
      <w:ind w:left="1134" w:hanging="141"/>
    </w:pPr>
  </w:style>
  <w:style w:type="paragraph" w:customStyle="1" w:styleId="Mottitle">
    <w:name w:val="Mot title"/>
    <w:basedOn w:val="UCUCommitteeheaderlines"/>
    <w:next w:val="Mottext"/>
    <w:link w:val="MottitleChar"/>
    <w:qFormat/>
    <w:rsid w:val="00F849AE"/>
    <w:pPr>
      <w:ind w:left="709" w:hanging="709"/>
    </w:pPr>
    <w:rPr>
      <w:rFonts w:eastAsiaTheme="minorHAnsi"/>
      <w:lang w:val="en-US"/>
    </w:rPr>
  </w:style>
  <w:style w:type="character" w:customStyle="1" w:styleId="MottitleChar">
    <w:name w:val="Mot title Char"/>
    <w:basedOn w:val="DefaultParagraphFont"/>
    <w:link w:val="Mottitle"/>
    <w:rsid w:val="00F849AE"/>
    <w:rPr>
      <w:rFonts w:eastAsiaTheme="minorHAnsi"/>
      <w:b/>
      <w:sz w:val="22"/>
      <w:szCs w:val="22"/>
      <w:lang w:val="en-US"/>
    </w:rPr>
  </w:style>
  <w:style w:type="paragraph" w:customStyle="1" w:styleId="Mottext">
    <w:name w:val="Mot text"/>
    <w:basedOn w:val="Mottitle"/>
    <w:link w:val="MottextChar"/>
    <w:qFormat/>
    <w:rsid w:val="00F849AE"/>
    <w:pPr>
      <w:spacing w:after="120"/>
      <w:ind w:firstLine="0"/>
    </w:pPr>
    <w:rPr>
      <w:b w:val="0"/>
      <w:bCs/>
    </w:rPr>
  </w:style>
  <w:style w:type="character" w:customStyle="1" w:styleId="MottextChar">
    <w:name w:val="Mot text Char"/>
    <w:basedOn w:val="MottitleChar"/>
    <w:link w:val="Mottext"/>
    <w:rsid w:val="00F849AE"/>
    <w:rPr>
      <w:rFonts w:eastAsiaTheme="minorHAnsi"/>
      <w:b w:val="0"/>
      <w:bCs/>
      <w:sz w:val="22"/>
      <w:szCs w:val="22"/>
      <w:lang w:val="en-US"/>
    </w:rPr>
  </w:style>
  <w:style w:type="paragraph" w:customStyle="1" w:styleId="Motion123">
    <w:name w:val="Motion 1 2 3"/>
    <w:basedOn w:val="Mottitle"/>
    <w:link w:val="Motion123Char"/>
    <w:rsid w:val="00F849AE"/>
    <w:pPr>
      <w:numPr>
        <w:numId w:val="9"/>
      </w:numPr>
      <w:spacing w:after="120"/>
      <w:ind w:left="1134" w:hanging="425"/>
    </w:pPr>
    <w:rPr>
      <w:b w:val="0"/>
      <w:bCs/>
    </w:rPr>
  </w:style>
  <w:style w:type="paragraph" w:customStyle="1" w:styleId="Motabc">
    <w:name w:val="Mot a b c"/>
    <w:basedOn w:val="UCULetteredsubparas"/>
    <w:link w:val="MotabcChar"/>
    <w:qFormat/>
    <w:rsid w:val="00F849AE"/>
    <w:pPr>
      <w:ind w:left="1151" w:hanging="442"/>
    </w:pPr>
  </w:style>
  <w:style w:type="character" w:customStyle="1" w:styleId="MotabcChar">
    <w:name w:val="Mot a b c Char"/>
    <w:basedOn w:val="DefaultParagraphFont"/>
    <w:link w:val="Motabc"/>
    <w:rsid w:val="00F849AE"/>
    <w:rPr>
      <w:rFonts w:eastAsia="Times New Roman"/>
      <w:sz w:val="22"/>
      <w:szCs w:val="21"/>
    </w:rPr>
  </w:style>
  <w:style w:type="paragraph" w:customStyle="1" w:styleId="Mot123">
    <w:name w:val="Mot 1 2 3"/>
    <w:basedOn w:val="Motion123"/>
    <w:link w:val="Mot123Char"/>
    <w:qFormat/>
    <w:rsid w:val="00F849AE"/>
  </w:style>
  <w:style w:type="character" w:customStyle="1" w:styleId="Mot123Char">
    <w:name w:val="Mot 1 2 3 Char"/>
    <w:basedOn w:val="DefaultParagraphFont"/>
    <w:link w:val="Mot123"/>
    <w:rsid w:val="00F849AE"/>
    <w:rPr>
      <w:rFonts w:eastAsiaTheme="minorHAnsi"/>
      <w:bCs/>
      <w:sz w:val="22"/>
      <w:szCs w:val="22"/>
      <w:lang w:val="en-US"/>
    </w:rPr>
  </w:style>
  <w:style w:type="character" w:customStyle="1" w:styleId="UCULetteredsubparasChar">
    <w:name w:val="UCU Lettered sub paras Char"/>
    <w:basedOn w:val="DefaultParagraphFont"/>
    <w:link w:val="UCULetteredsubparas"/>
    <w:rsid w:val="00D50436"/>
    <w:rPr>
      <w:rFonts w:eastAsia="Times New Roman"/>
      <w:sz w:val="22"/>
      <w:szCs w:val="21"/>
    </w:rPr>
  </w:style>
  <w:style w:type="character" w:customStyle="1" w:styleId="Motion123Char">
    <w:name w:val="Motion 1 2 3 Char"/>
    <w:basedOn w:val="MottitleChar"/>
    <w:link w:val="Motion123"/>
    <w:rsid w:val="007D7074"/>
    <w:rPr>
      <w:rFonts w:eastAsiaTheme="minorHAnsi"/>
      <w:b w:val="0"/>
      <w:bCs/>
      <w:sz w:val="22"/>
      <w:szCs w:val="22"/>
      <w:lang w:val="en-US"/>
    </w:rPr>
  </w:style>
  <w:style w:type="character" w:customStyle="1" w:styleId="normaltextrun">
    <w:name w:val="normaltextrun"/>
    <w:basedOn w:val="DefaultParagraphFont"/>
    <w:rsid w:val="00C72C9A"/>
  </w:style>
  <w:style w:type="character" w:customStyle="1" w:styleId="eop">
    <w:name w:val="eop"/>
    <w:basedOn w:val="DefaultParagraphFont"/>
    <w:rsid w:val="00C72C9A"/>
  </w:style>
  <w:style w:type="paragraph" w:customStyle="1" w:styleId="paragraph">
    <w:name w:val="paragraph"/>
    <w:basedOn w:val="Normal"/>
    <w:rsid w:val="00C72C9A"/>
    <w:pPr>
      <w:spacing w:before="100" w:beforeAutospacing="1" w:after="100" w:afterAutospacing="1" w:line="240" w:lineRule="auto"/>
    </w:pPr>
    <w:rPr>
      <w:rFonts w:ascii="Times New Roman" w:eastAsia="Times New Roman" w:hAnsi="Times New Roman"/>
      <w:sz w:val="24"/>
      <w:szCs w:val="24"/>
    </w:rPr>
  </w:style>
  <w:style w:type="character" w:customStyle="1" w:styleId="xnormaltextrun">
    <w:name w:val="x_normaltextrun"/>
    <w:basedOn w:val="DefaultParagraphFont"/>
    <w:rsid w:val="00D2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2420">
      <w:bodyDiv w:val="1"/>
      <w:marLeft w:val="0"/>
      <w:marRight w:val="0"/>
      <w:marTop w:val="0"/>
      <w:marBottom w:val="0"/>
      <w:divBdr>
        <w:top w:val="none" w:sz="0" w:space="0" w:color="auto"/>
        <w:left w:val="none" w:sz="0" w:space="0" w:color="auto"/>
        <w:bottom w:val="none" w:sz="0" w:space="0" w:color="auto"/>
        <w:right w:val="none" w:sz="0" w:space="0" w:color="auto"/>
      </w:divBdr>
    </w:div>
    <w:div w:id="545917230">
      <w:bodyDiv w:val="1"/>
      <w:marLeft w:val="0"/>
      <w:marRight w:val="0"/>
      <w:marTop w:val="0"/>
      <w:marBottom w:val="0"/>
      <w:divBdr>
        <w:top w:val="none" w:sz="0" w:space="0" w:color="auto"/>
        <w:left w:val="none" w:sz="0" w:space="0" w:color="auto"/>
        <w:bottom w:val="none" w:sz="0" w:space="0" w:color="auto"/>
        <w:right w:val="none" w:sz="0" w:space="0" w:color="auto"/>
      </w:divBdr>
    </w:div>
    <w:div w:id="661276724">
      <w:bodyDiv w:val="1"/>
      <w:marLeft w:val="0"/>
      <w:marRight w:val="0"/>
      <w:marTop w:val="0"/>
      <w:marBottom w:val="0"/>
      <w:divBdr>
        <w:top w:val="none" w:sz="0" w:space="0" w:color="auto"/>
        <w:left w:val="none" w:sz="0" w:space="0" w:color="auto"/>
        <w:bottom w:val="none" w:sz="0" w:space="0" w:color="auto"/>
        <w:right w:val="none" w:sz="0" w:space="0" w:color="auto"/>
      </w:divBdr>
    </w:div>
    <w:div w:id="1432319846">
      <w:bodyDiv w:val="1"/>
      <w:marLeft w:val="0"/>
      <w:marRight w:val="0"/>
      <w:marTop w:val="0"/>
      <w:marBottom w:val="0"/>
      <w:divBdr>
        <w:top w:val="none" w:sz="0" w:space="0" w:color="auto"/>
        <w:left w:val="none" w:sz="0" w:space="0" w:color="auto"/>
        <w:bottom w:val="none" w:sz="0" w:space="0" w:color="auto"/>
        <w:right w:val="none" w:sz="0" w:space="0" w:color="auto"/>
      </w:divBdr>
    </w:div>
    <w:div w:id="2094010548">
      <w:bodyDiv w:val="1"/>
      <w:marLeft w:val="0"/>
      <w:marRight w:val="0"/>
      <w:marTop w:val="0"/>
      <w:marBottom w:val="0"/>
      <w:divBdr>
        <w:top w:val="none" w:sz="0" w:space="0" w:color="auto"/>
        <w:left w:val="none" w:sz="0" w:space="0" w:color="auto"/>
        <w:bottom w:val="none" w:sz="0" w:space="0" w:color="auto"/>
        <w:right w:val="none" w:sz="0" w:space="0" w:color="auto"/>
      </w:divBdr>
    </w:div>
    <w:div w:id="21210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ECBA4C53C0641A306E9FDA6B0C133" ma:contentTypeVersion="19" ma:contentTypeDescription="Create a new document." ma:contentTypeScope="" ma:versionID="7f8ac074cfac4a77d6e6518eeaf2ce3c">
  <xsd:schema xmlns:xsd="http://www.w3.org/2001/XMLSchema" xmlns:xs="http://www.w3.org/2001/XMLSchema" xmlns:p="http://schemas.microsoft.com/office/2006/metadata/properties" xmlns:ns2="6a119225-c6ac-4759-a899-320ec44cbe39" xmlns:ns3="b7f44974-815e-4a79-955f-5a5d422b4796" targetNamespace="http://schemas.microsoft.com/office/2006/metadata/properties" ma:root="true" ma:fieldsID="bbe5f1ea678afd33d900dc76899a0b52" ns2:_="" ns3:_="">
    <xsd:import namespace="6a119225-c6ac-4759-a899-320ec44cbe39"/>
    <xsd:import namespace="b7f44974-815e-4a79-955f-5a5d422b4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19225-c6ac-4759-a899-320ec44cb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4e6f80-c0ea-40f6-b7a5-ecb52171f7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Election" ma:index="26" nillable="true" ma:displayName="Election" ma:format="Dropdown" ma:internalName="Election">
      <xsd:simpleType>
        <xsd:restriction base="dms:Choice">
          <xsd:enumeration value="HE Negotiator"/>
          <xsd:enumeration value="FE Negotiator"/>
          <xsd:enumeration value="USS SWG Negotiator"/>
          <xsd:enumeration value="CMC "/>
          <xsd:enumeration value="CBC"/>
        </xsd:restriction>
      </xsd:simpleType>
    </xsd:element>
  </xsd:schema>
  <xsd:schema xmlns:xsd="http://www.w3.org/2001/XMLSchema" xmlns:xs="http://www.w3.org/2001/XMLSchema" xmlns:dms="http://schemas.microsoft.com/office/2006/documentManagement/types" xmlns:pc="http://schemas.microsoft.com/office/infopath/2007/PartnerControls" targetNamespace="b7f44974-815e-4a79-955f-5a5d422b4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191ca4b-0a1b-495b-b84f-729d5c99624b}" ma:internalName="TaxCatchAll" ma:showField="CatchAllData" ma:web="b7f44974-815e-4a79-955f-5a5d422b4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f44974-815e-4a79-955f-5a5d422b4796">
      <UserInfo>
        <DisplayName>Christine Bernabe</DisplayName>
        <AccountId>22</AccountId>
        <AccountType/>
      </UserInfo>
      <UserInfo>
        <DisplayName>Kay Metcalfe</DisplayName>
        <AccountId>17</AccountId>
        <AccountType/>
      </UserInfo>
      <UserInfo>
        <DisplayName>Sue Bajwa</DisplayName>
        <AccountId>15</AccountId>
        <AccountType/>
      </UserInfo>
      <UserInfo>
        <DisplayName>Catherine Wilkinson</DisplayName>
        <AccountId>23</AccountId>
        <AccountType/>
      </UserInfo>
      <UserInfo>
        <DisplayName>Alan Scobbie</DisplayName>
        <AccountId>45</AccountId>
        <AccountType/>
      </UserInfo>
      <UserInfo>
        <DisplayName>Paul Bridge</DisplayName>
        <AccountId>24</AccountId>
        <AccountType/>
      </UserInfo>
    </SharedWithUsers>
    <Election xmlns="6a119225-c6ac-4759-a899-320ec44cbe39" xsi:nil="true"/>
    <lcf76f155ced4ddcb4097134ff3c332f xmlns="6a119225-c6ac-4759-a899-320ec44cbe39">
      <Terms xmlns="http://schemas.microsoft.com/office/infopath/2007/PartnerControls"/>
    </lcf76f155ced4ddcb4097134ff3c332f>
    <TaxCatchAll xmlns="b7f44974-815e-4a79-955f-5a5d422b479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78CF4D6-47FF-4F4D-80DD-F1D7F4FB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19225-c6ac-4759-a899-320ec44cbe39"/>
    <ds:schemaRef ds:uri="b7f44974-815e-4a79-955f-5a5d422b4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2B90-F143-4A5B-82F2-EE9814F7047D}">
  <ds:schemaRefs>
    <ds:schemaRef ds:uri="http://schemas.microsoft.com/sharepoint/v3/contenttype/forms"/>
  </ds:schemaRefs>
</ds:datastoreItem>
</file>

<file path=customXml/itemProps3.xml><?xml version="1.0" encoding="utf-8"?>
<ds:datastoreItem xmlns:ds="http://schemas.openxmlformats.org/officeDocument/2006/customXml" ds:itemID="{CBCE0001-75EC-437B-B4D8-C25952A73755}">
  <ds:schemaRefs>
    <ds:schemaRef ds:uri="http://purl.org/dc/terms/"/>
    <ds:schemaRef ds:uri="http://schemas.microsoft.com/office/2006/documentManagement/types"/>
    <ds:schemaRef ds:uri="http://schemas.microsoft.com/office/2006/metadata/properties"/>
    <ds:schemaRef ds:uri="http://purl.org/dc/elements/1.1/"/>
    <ds:schemaRef ds:uri="6a119225-c6ac-4759-a899-320ec44cbe39"/>
    <ds:schemaRef ds:uri="http://www.w3.org/XML/1998/namespace"/>
    <ds:schemaRef ds:uri="http://purl.org/dc/dcmitype/"/>
    <ds:schemaRef ds:uri="http://schemas.microsoft.com/office/infopath/2007/PartnerControls"/>
    <ds:schemaRef ds:uri="http://schemas.openxmlformats.org/package/2006/metadata/core-properties"/>
    <ds:schemaRef ds:uri="b7f44974-815e-4a79-955f-5a5d422b4796"/>
  </ds:schemaRefs>
</ds:datastoreItem>
</file>

<file path=customXml/itemProps4.xml><?xml version="1.0" encoding="utf-8"?>
<ds:datastoreItem xmlns:ds="http://schemas.openxmlformats.org/officeDocument/2006/customXml" ds:itemID="{3231D2C0-0578-4951-8F41-B103115EB43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UCU</dc:creator>
  <cp:keywords/>
  <cp:lastModifiedBy>Sue Bajwa</cp:lastModifiedBy>
  <cp:revision>2</cp:revision>
  <cp:lastPrinted>2024-04-09T09:31:00Z</cp:lastPrinted>
  <dcterms:created xsi:type="dcterms:W3CDTF">2025-05-09T10:08:00Z</dcterms:created>
  <dcterms:modified xsi:type="dcterms:W3CDTF">2025-05-09T10:08:00Z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0x010100895ECBA4C53C0641A306E9FDA6B0C133</vt:lpwstr>
  </property>
  <property fmtid="{D5CDD505-2E9C-101B-9397-08002B2CF9AE}" pid="3" name="SharedWithUsers">
    <vt:lpwstr>22;#Christine Bernabe;#17;#Kay Metcalfe</vt:lpwstr>
  </property>
  <property fmtid="{D5CDD505-2E9C-101B-9397-08002B2CF9AE}" pid="4" name="display_urn:schemas-microsoft-com:office:office#Editor">
    <vt:lpwstr>Kay Metcalfe</vt:lpwstr>
  </property>
  <property fmtid="{D5CDD505-2E9C-101B-9397-08002B2CF9AE}" pid="5" name="Order">
    <vt:lpwstr>100.000000000000</vt:lpwstr>
  </property>
  <property fmtid="{D5CDD505-2E9C-101B-9397-08002B2CF9AE}" pid="6" name="display_urn:schemas-microsoft-com:office:office#Author">
    <vt:lpwstr>Kay Metcalfe</vt:lpwstr>
  </property>
</Properties>
</file>