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A0" w:rsidRPr="00D92229" w:rsidRDefault="00992A80" w:rsidP="0037600F">
      <w:pPr>
        <w:jc w:val="right"/>
        <w:rPr>
          <w:szCs w:val="21"/>
        </w:rPr>
      </w:pPr>
      <w:r>
        <w:rPr>
          <w:noProof/>
          <w:szCs w:val="21"/>
          <w:lang w:eastAsia="en-GB"/>
        </w:rPr>
        <w:drawing>
          <wp:anchor distT="0" distB="0" distL="114300" distR="114300" simplePos="0" relativeHeight="251657216" behindDoc="1" locked="0" layoutInCell="1" allowOverlap="1">
            <wp:simplePos x="0" y="0"/>
            <wp:positionH relativeFrom="column">
              <wp:posOffset>-205105</wp:posOffset>
            </wp:positionH>
            <wp:positionV relativeFrom="paragraph">
              <wp:posOffset>-320675</wp:posOffset>
            </wp:positionV>
            <wp:extent cx="6628765" cy="967105"/>
            <wp:effectExtent l="19050" t="0" r="635" b="0"/>
            <wp:wrapTight wrapText="bothSides">
              <wp:wrapPolygon edited="0">
                <wp:start x="-62" y="0"/>
                <wp:lineTo x="-62" y="21274"/>
                <wp:lineTo x="21602" y="21274"/>
                <wp:lineTo x="21602" y="0"/>
                <wp:lineTo x="-62" y="0"/>
              </wp:wrapPolygon>
            </wp:wrapTight>
            <wp:docPr id="5" name="Picture 43" descr="mastheads_eni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stheads_enivironmental"/>
                    <pic:cNvPicPr>
                      <a:picLocks noChangeAspect="1" noChangeArrowheads="1"/>
                    </pic:cNvPicPr>
                  </pic:nvPicPr>
                  <pic:blipFill>
                    <a:blip r:embed="rId8" cstate="print"/>
                    <a:srcRect/>
                    <a:stretch>
                      <a:fillRect/>
                    </a:stretch>
                  </pic:blipFill>
                  <pic:spPr bwMode="auto">
                    <a:xfrm>
                      <a:off x="0" y="0"/>
                      <a:ext cx="6628765" cy="967105"/>
                    </a:xfrm>
                    <a:prstGeom prst="rect">
                      <a:avLst/>
                    </a:prstGeom>
                    <a:noFill/>
                    <a:ln w="9525">
                      <a:noFill/>
                      <a:miter lim="800000"/>
                      <a:headEnd/>
                      <a:tailEnd/>
                    </a:ln>
                  </pic:spPr>
                </pic:pic>
              </a:graphicData>
            </a:graphic>
          </wp:anchor>
        </w:drawing>
      </w:r>
      <w:r w:rsidR="00E46EA6" w:rsidRPr="00D92229">
        <w:rPr>
          <w:szCs w:val="21"/>
        </w:rPr>
        <w:t xml:space="preserve"> No </w:t>
      </w:r>
      <w:r w:rsidR="00D107EA" w:rsidRPr="00A75971">
        <w:rPr>
          <w:color w:val="330066"/>
          <w:szCs w:val="21"/>
        </w:rPr>
        <w:t>2</w:t>
      </w:r>
      <w:r w:rsidR="00640661">
        <w:rPr>
          <w:color w:val="330066"/>
          <w:szCs w:val="21"/>
        </w:rPr>
        <w:t>2</w:t>
      </w:r>
      <w:r w:rsidR="00E46EA6" w:rsidRPr="00D92229">
        <w:rPr>
          <w:szCs w:val="21"/>
        </w:rPr>
        <w:t xml:space="preserve"> </w:t>
      </w:r>
      <w:r w:rsidR="00E46EA6" w:rsidRPr="00D92229">
        <w:rPr>
          <w:color w:val="FF3399"/>
          <w:szCs w:val="21"/>
        </w:rPr>
        <w:sym w:font="ZapfDingbats" w:char="F06C"/>
      </w:r>
      <w:r w:rsidR="00E46EA6" w:rsidRPr="00D92229">
        <w:rPr>
          <w:szCs w:val="21"/>
        </w:rPr>
        <w:t xml:space="preserve"> </w:t>
      </w:r>
      <w:r w:rsidR="00640661">
        <w:rPr>
          <w:szCs w:val="21"/>
        </w:rPr>
        <w:t>February</w:t>
      </w:r>
      <w:r w:rsidR="00434816" w:rsidRPr="00D92229">
        <w:rPr>
          <w:szCs w:val="21"/>
        </w:rPr>
        <w:t xml:space="preserve"> 201</w:t>
      </w:r>
      <w:r w:rsidR="00640661">
        <w:rPr>
          <w:szCs w:val="21"/>
        </w:rPr>
        <w:t>2</w:t>
      </w:r>
    </w:p>
    <w:p w:rsidR="00D92229" w:rsidRPr="00D92229" w:rsidRDefault="00D92229" w:rsidP="00D92229">
      <w:pPr>
        <w:pStyle w:val="BodyText"/>
        <w:rPr>
          <w:b/>
          <w:color w:val="330066"/>
          <w:sz w:val="28"/>
          <w:szCs w:val="28"/>
        </w:rPr>
      </w:pPr>
      <w:r w:rsidRPr="00D92229">
        <w:rPr>
          <w:b/>
          <w:color w:val="330066"/>
          <w:sz w:val="28"/>
          <w:szCs w:val="28"/>
        </w:rPr>
        <w:t>Contents</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UCU National developments</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 xml:space="preserve">UCU International developments </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UCU Regional developments</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UCU Environment Reps training</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LRD/TUC Environment Reps Survey</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TUC SW Region Event</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FIT campaign</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Green Deal</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 xml:space="preserve">EAUC Conference  </w:t>
      </w:r>
    </w:p>
    <w:p w:rsidR="00640661" w:rsidRPr="00640661" w:rsidRDefault="00640661" w:rsidP="00640661">
      <w:pPr>
        <w:pStyle w:val="ListNumber"/>
        <w:numPr>
          <w:ilvl w:val="0"/>
          <w:numId w:val="5"/>
        </w:numPr>
        <w:ind w:left="737" w:hanging="737"/>
        <w:rPr>
          <w:b/>
          <w:color w:val="330066"/>
          <w:sz w:val="28"/>
          <w:szCs w:val="28"/>
        </w:rPr>
      </w:pPr>
      <w:r w:rsidRPr="00640661">
        <w:rPr>
          <w:b/>
          <w:color w:val="330066"/>
          <w:sz w:val="28"/>
          <w:szCs w:val="28"/>
        </w:rPr>
        <w:t>People &amp; Planet Go Green Week</w:t>
      </w:r>
    </w:p>
    <w:p w:rsidR="00640661" w:rsidRPr="003B5FDF" w:rsidRDefault="00640661" w:rsidP="00DB269C">
      <w:pPr>
        <w:pStyle w:val="ListNumber"/>
        <w:numPr>
          <w:ilvl w:val="0"/>
          <w:numId w:val="5"/>
        </w:numPr>
        <w:ind w:left="737" w:hanging="737"/>
        <w:rPr>
          <w:b/>
          <w:color w:val="330066"/>
          <w:sz w:val="28"/>
          <w:szCs w:val="28"/>
        </w:rPr>
      </w:pPr>
      <w:r w:rsidRPr="00640661">
        <w:rPr>
          <w:b/>
          <w:color w:val="330066"/>
          <w:sz w:val="28"/>
          <w:szCs w:val="28"/>
        </w:rPr>
        <w:t>NUS Green Impact</w:t>
      </w:r>
    </w:p>
    <w:p w:rsidR="00640661" w:rsidRPr="00640661" w:rsidRDefault="00640661" w:rsidP="003B5FDF">
      <w:pPr>
        <w:pStyle w:val="BodyText"/>
        <w:spacing w:after="120" w:afterAutospacing="0" w:line="276" w:lineRule="auto"/>
        <w:rPr>
          <w:b/>
          <w:color w:val="330066"/>
          <w:sz w:val="28"/>
          <w:szCs w:val="28"/>
        </w:rPr>
      </w:pPr>
      <w:r w:rsidRPr="00640661">
        <w:rPr>
          <w:b/>
          <w:color w:val="330066"/>
          <w:sz w:val="28"/>
          <w:szCs w:val="28"/>
        </w:rPr>
        <w:t>1.</w:t>
      </w:r>
      <w:r w:rsidRPr="00640661">
        <w:rPr>
          <w:b/>
          <w:color w:val="330066"/>
          <w:sz w:val="28"/>
          <w:szCs w:val="28"/>
        </w:rPr>
        <w:tab/>
        <w:t>UCU National developments</w:t>
      </w:r>
    </w:p>
    <w:p w:rsidR="00640661" w:rsidRPr="00640661" w:rsidRDefault="00640661" w:rsidP="003B5FDF">
      <w:pPr>
        <w:pStyle w:val="BodyText"/>
        <w:spacing w:after="120" w:afterAutospacing="0" w:line="276" w:lineRule="auto"/>
        <w:rPr>
          <w:b/>
          <w:color w:val="330066"/>
        </w:rPr>
      </w:pPr>
      <w:r w:rsidRPr="00640661">
        <w:rPr>
          <w:b/>
          <w:color w:val="330066"/>
        </w:rPr>
        <w:t>Green Skills Manifesto 2012</w:t>
      </w:r>
    </w:p>
    <w:p w:rsidR="00640661" w:rsidRPr="001C0E1E" w:rsidRDefault="00640661" w:rsidP="003B5FDF">
      <w:pPr>
        <w:pStyle w:val="BodyText"/>
        <w:spacing w:after="120" w:afterAutospacing="0" w:line="276" w:lineRule="auto"/>
      </w:pPr>
      <w:r w:rsidRPr="001C0E1E">
        <w:t xml:space="preserve">The UCU has published a document on behalf of the Greener Jobs Alliance. This is intended as a campaigning tool to draw attention to the sustainable skills deficit in the </w:t>
      </w:r>
      <w:smartTag w:uri="urn:schemas-microsoft-com:office:smarttags" w:element="place">
        <w:smartTag w:uri="urn:schemas-microsoft-com:office:smarttags" w:element="country-region">
          <w:r w:rsidRPr="001C0E1E">
            <w:t>UK</w:t>
          </w:r>
        </w:smartTag>
      </w:smartTag>
      <w:r w:rsidRPr="001C0E1E">
        <w:t xml:space="preserve">. We are calling upon organisations inside and outside the FHE sector to endorse it. In particular we are seeking FHE institutions to support it. The manifesto can be downloaded by following the link below. </w:t>
      </w:r>
    </w:p>
    <w:p w:rsidR="00640661" w:rsidRPr="00640661" w:rsidRDefault="00640661" w:rsidP="003B5FDF">
      <w:pPr>
        <w:pStyle w:val="BodyText"/>
        <w:spacing w:after="120" w:afterAutospacing="0" w:line="276" w:lineRule="auto"/>
        <w:rPr>
          <w:b/>
          <w:color w:val="FF1F8F"/>
        </w:rPr>
      </w:pPr>
      <w:r w:rsidRPr="00640661">
        <w:rPr>
          <w:b/>
          <w:color w:val="FF1F8F"/>
        </w:rPr>
        <w:t>http://www.ucu.org.uk/media/pdf/p/i/Green_skills_manifesto.pdf</w:t>
      </w:r>
    </w:p>
    <w:p w:rsidR="00640661" w:rsidRPr="001C0E1E" w:rsidRDefault="00640661" w:rsidP="003B5FDF">
      <w:pPr>
        <w:pStyle w:val="BodyText"/>
        <w:spacing w:after="120" w:afterAutospacing="0" w:line="276" w:lineRule="auto"/>
      </w:pPr>
      <w:r w:rsidRPr="001C0E1E">
        <w:t xml:space="preserve">Please circulate this link and contact </w:t>
      </w:r>
      <w:hyperlink r:id="rId9" w:history="1">
        <w:r w:rsidRPr="00640661">
          <w:rPr>
            <w:color w:val="FF1F8F"/>
          </w:rPr>
          <w:t>gpetersen@ucu.org.uk</w:t>
        </w:r>
      </w:hyperlink>
      <w:r w:rsidRPr="001C0E1E">
        <w:t xml:space="preserve"> with any comments and / or endorsements. The manifesto will be officially launched at a SW TUC Green Skills event on Feb. 29th.</w:t>
      </w:r>
    </w:p>
    <w:p w:rsidR="00640661" w:rsidRPr="001C0E1E" w:rsidRDefault="00640661" w:rsidP="003B5FDF">
      <w:pPr>
        <w:pStyle w:val="BodyText"/>
        <w:spacing w:after="120" w:afterAutospacing="0" w:line="276" w:lineRule="auto"/>
      </w:pPr>
      <w:r w:rsidRPr="001C0E1E">
        <w:t xml:space="preserve">We will be asking our colleagues in </w:t>
      </w:r>
      <w:smartTag w:uri="urn:schemas-microsoft-com:office:smarttags" w:element="country-region">
        <w:r w:rsidRPr="001C0E1E">
          <w:t>Scotland</w:t>
        </w:r>
      </w:smartTag>
      <w:r w:rsidRPr="001C0E1E">
        <w:t xml:space="preserve">, </w:t>
      </w:r>
      <w:smartTag w:uri="urn:schemas-microsoft-com:office:smarttags" w:element="country-region">
        <w:r w:rsidRPr="001C0E1E">
          <w:t>Wales</w:t>
        </w:r>
      </w:smartTag>
      <w:r w:rsidRPr="001C0E1E">
        <w:t xml:space="preserve"> and </w:t>
      </w:r>
      <w:smartTag w:uri="urn:schemas-microsoft-com:office:smarttags" w:element="place">
        <w:smartTag w:uri="urn:schemas-microsoft-com:office:smarttags" w:element="country-region">
          <w:r w:rsidRPr="001C0E1E">
            <w:t>Northern Ireland</w:t>
          </w:r>
        </w:smartTag>
      </w:smartTag>
      <w:r w:rsidRPr="001C0E1E">
        <w:t xml:space="preserve"> to consider how the manifesto should be adapted to reflect devolved policies and initiatives.</w:t>
      </w:r>
    </w:p>
    <w:p w:rsidR="00640661" w:rsidRPr="00640661" w:rsidRDefault="00640661" w:rsidP="003B5FDF">
      <w:pPr>
        <w:pStyle w:val="BodyText"/>
        <w:spacing w:after="120" w:afterAutospacing="0" w:line="276" w:lineRule="auto"/>
        <w:rPr>
          <w:b/>
          <w:color w:val="330066"/>
        </w:rPr>
      </w:pPr>
      <w:r w:rsidRPr="00640661">
        <w:rPr>
          <w:b/>
          <w:color w:val="330066"/>
        </w:rPr>
        <w:t>FE and Adult Learning sector</w:t>
      </w:r>
    </w:p>
    <w:p w:rsidR="00640661" w:rsidRPr="001C0E1E" w:rsidRDefault="00640661" w:rsidP="003B5FDF">
      <w:pPr>
        <w:pStyle w:val="BodyText"/>
        <w:spacing w:after="120" w:afterAutospacing="0" w:line="276" w:lineRule="auto"/>
      </w:pPr>
      <w:r w:rsidRPr="001C0E1E">
        <w:t xml:space="preserve">UCU is represented on the core group of the Sustainable Development Alliance for Learning and Skills. SDALS can play a useful role in trying to improve performance standards in the sector. It is crucial that in a period of cuts that work on sustainability is expanded not reduced. </w:t>
      </w:r>
    </w:p>
    <w:p w:rsidR="00640661" w:rsidRDefault="00640661" w:rsidP="003B5FDF">
      <w:pPr>
        <w:pStyle w:val="BodyText"/>
        <w:spacing w:after="120" w:afterAutospacing="0" w:line="276" w:lineRule="auto"/>
      </w:pPr>
      <w:r w:rsidRPr="001C0E1E">
        <w:lastRenderedPageBreak/>
        <w:t xml:space="preserve">Higher Education sector – UCU is represented on the Higher Education Academy policy think tank. We will be adding our voice to the call for HE to recognise the key role it should be playing in moving the </w:t>
      </w:r>
      <w:smartTag w:uri="urn:schemas-microsoft-com:office:smarttags" w:element="country-region">
        <w:smartTag w:uri="urn:schemas-microsoft-com:office:smarttags" w:element="place">
          <w:r w:rsidRPr="001C0E1E">
            <w:t>UK</w:t>
          </w:r>
        </w:smartTag>
      </w:smartTag>
      <w:r w:rsidRPr="001C0E1E">
        <w:t xml:space="preserve"> in the direction of a low carbon economy.</w:t>
      </w:r>
    </w:p>
    <w:p w:rsidR="003B5FDF" w:rsidRPr="001C0E1E" w:rsidRDefault="003B5FDF" w:rsidP="003B5FDF">
      <w:pPr>
        <w:pStyle w:val="BodyText"/>
        <w:spacing w:after="120" w:afterAutospacing="0" w:line="276" w:lineRule="auto"/>
      </w:pPr>
    </w:p>
    <w:p w:rsidR="00640661" w:rsidRDefault="00640661" w:rsidP="003B5FDF">
      <w:pPr>
        <w:spacing w:after="120" w:afterAutospacing="0" w:line="276" w:lineRule="auto"/>
        <w:rPr>
          <w:rFonts w:cs="Segoe UI"/>
          <w:b/>
          <w:color w:val="330066"/>
          <w:sz w:val="28"/>
          <w:szCs w:val="28"/>
        </w:rPr>
      </w:pPr>
      <w:r>
        <w:rPr>
          <w:b/>
          <w:color w:val="330066"/>
          <w:sz w:val="28"/>
          <w:szCs w:val="28"/>
        </w:rPr>
        <w:t>2.</w:t>
      </w:r>
      <w:r>
        <w:rPr>
          <w:b/>
          <w:color w:val="330066"/>
          <w:sz w:val="28"/>
          <w:szCs w:val="28"/>
        </w:rPr>
        <w:tab/>
      </w:r>
      <w:r w:rsidRPr="00640661">
        <w:rPr>
          <w:b/>
          <w:color w:val="330066"/>
          <w:sz w:val="28"/>
          <w:szCs w:val="28"/>
        </w:rPr>
        <w:t>UCU International developments</w:t>
      </w:r>
    </w:p>
    <w:p w:rsidR="008A59A9" w:rsidRPr="008A59A9" w:rsidRDefault="008A59A9" w:rsidP="003B5FDF">
      <w:pPr>
        <w:pStyle w:val="BodyText"/>
        <w:spacing w:after="120" w:afterAutospacing="0" w:line="276" w:lineRule="auto"/>
        <w:rPr>
          <w:b/>
          <w:color w:val="330066"/>
        </w:rPr>
      </w:pPr>
      <w:r w:rsidRPr="008A59A9">
        <w:rPr>
          <w:b/>
          <w:color w:val="330066"/>
        </w:rPr>
        <w:t xml:space="preserve">Durban Report </w:t>
      </w:r>
    </w:p>
    <w:p w:rsidR="008A59A9" w:rsidRPr="00986609" w:rsidRDefault="008A59A9" w:rsidP="003B5FDF">
      <w:pPr>
        <w:pStyle w:val="BodyText"/>
        <w:spacing w:after="120" w:afterAutospacing="0" w:line="276" w:lineRule="auto"/>
      </w:pPr>
      <w:r w:rsidRPr="00986609">
        <w:t xml:space="preserve">Graham Petersen represented the UCU on the international trade union delegation to the CoP17 meeting in Durban, South Africa in December, 2011. Overall the results from the formal sessions were largely disappointing. Progress was made in some areas but the lasting impression was one of yet another missed opportunity to combat climate change. </w:t>
      </w:r>
    </w:p>
    <w:p w:rsidR="008A59A9" w:rsidRPr="00986609" w:rsidRDefault="008A59A9" w:rsidP="003B5FDF">
      <w:pPr>
        <w:pStyle w:val="BodyText"/>
        <w:spacing w:after="120" w:afterAutospacing="0" w:line="276" w:lineRule="auto"/>
      </w:pPr>
      <w:r w:rsidRPr="00986609">
        <w:t>The UCU supported the World of Work Pavilion co-ordinated by the International Trade Union Confederation which brought together trades unionists from around the globe and other civil society organisations. These events run outside the Conference Centre highlighted the importance of the trade union movement linking the fight for jobs with concerted action now on climate change. For the full report go to the link below:</w:t>
      </w:r>
    </w:p>
    <w:p w:rsidR="00640661" w:rsidRDefault="008A59A9" w:rsidP="003B5FDF">
      <w:pPr>
        <w:pStyle w:val="BodyText"/>
        <w:spacing w:after="120" w:afterAutospacing="0" w:line="276" w:lineRule="auto"/>
        <w:rPr>
          <w:b/>
          <w:color w:val="FF1F8F"/>
        </w:rPr>
      </w:pPr>
      <w:hyperlink r:id="rId10" w:history="1">
        <w:r w:rsidRPr="008A59A9">
          <w:rPr>
            <w:b/>
            <w:color w:val="FF1F8F"/>
          </w:rPr>
          <w:t>http://www.ucu.org.uk/media/pdf/j/o/Durban_Report.pdf</w:t>
        </w:r>
      </w:hyperlink>
    </w:p>
    <w:p w:rsidR="003B5FDF" w:rsidRPr="008A59A9" w:rsidRDefault="003B5FDF" w:rsidP="003B5FDF">
      <w:pPr>
        <w:pStyle w:val="BodyText"/>
        <w:spacing w:after="120" w:afterAutospacing="0" w:line="276" w:lineRule="auto"/>
        <w:rPr>
          <w:b/>
          <w:color w:val="FF1F8F"/>
        </w:rPr>
      </w:pPr>
    </w:p>
    <w:p w:rsidR="008A59A9" w:rsidRPr="00640661" w:rsidRDefault="008A59A9" w:rsidP="003B5FDF">
      <w:pPr>
        <w:pStyle w:val="ListNumber"/>
        <w:spacing w:after="120" w:afterAutospacing="0" w:line="276" w:lineRule="auto"/>
        <w:rPr>
          <w:b/>
          <w:color w:val="330066"/>
          <w:sz w:val="28"/>
          <w:szCs w:val="28"/>
        </w:rPr>
      </w:pPr>
      <w:r>
        <w:rPr>
          <w:b/>
          <w:color w:val="330066"/>
          <w:sz w:val="28"/>
          <w:szCs w:val="28"/>
        </w:rPr>
        <w:t>3.</w:t>
      </w:r>
      <w:r>
        <w:rPr>
          <w:b/>
          <w:color w:val="330066"/>
          <w:sz w:val="28"/>
          <w:szCs w:val="28"/>
        </w:rPr>
        <w:tab/>
      </w:r>
      <w:r w:rsidRPr="00640661">
        <w:rPr>
          <w:b/>
          <w:color w:val="330066"/>
          <w:sz w:val="28"/>
          <w:szCs w:val="28"/>
        </w:rPr>
        <w:t>UCU Regional developments</w:t>
      </w:r>
    </w:p>
    <w:p w:rsidR="008A59A9" w:rsidRDefault="008A59A9" w:rsidP="003B5FDF">
      <w:pPr>
        <w:spacing w:after="120" w:afterAutospacing="0" w:line="276" w:lineRule="auto"/>
        <w:rPr>
          <w:rFonts w:cs="Arial"/>
          <w:szCs w:val="21"/>
        </w:rPr>
      </w:pPr>
      <w:r w:rsidRPr="008A59A9">
        <w:rPr>
          <w:rFonts w:cs="Arial"/>
          <w:szCs w:val="21"/>
        </w:rPr>
        <w:t>Both sectors advocate community engagement but the practice is distinctly patchy. UCU feels there is an important role in linking up the sector more effectively with local authorities, employers, community groups and other trades unions. There are some good examples out there but they need to be mainstreamed. In the absence of a clear lead from national government developing initiatives at regional and local level will become increasingly important. The Greener Jobs Alliance is developing local case studies to promote engagement.  Work is underway in the East Midlands. We are also working with 3 projects in East London, South London and SW London that have received funding from the Learning Skills and Improvement Service. Both projects will report in March and will be covered in the next edition of this newsletter.</w:t>
      </w:r>
    </w:p>
    <w:p w:rsidR="003B5FDF" w:rsidRPr="003B5FDF" w:rsidRDefault="003B5FDF" w:rsidP="003B5FDF">
      <w:pPr>
        <w:spacing w:after="120" w:afterAutospacing="0" w:line="276" w:lineRule="auto"/>
        <w:rPr>
          <w:rFonts w:cs="Arial"/>
          <w:szCs w:val="21"/>
        </w:rPr>
      </w:pPr>
    </w:p>
    <w:p w:rsidR="008A59A9" w:rsidRPr="008A59A9" w:rsidRDefault="008A59A9" w:rsidP="003B5FDF">
      <w:pPr>
        <w:spacing w:after="120" w:afterAutospacing="0" w:line="276" w:lineRule="auto"/>
        <w:rPr>
          <w:rFonts w:ascii="Arial" w:hAnsi="Arial" w:cs="Arial"/>
          <w:sz w:val="24"/>
        </w:rPr>
      </w:pPr>
      <w:r>
        <w:rPr>
          <w:rFonts w:cs="Segoe UI"/>
          <w:b/>
          <w:color w:val="330066"/>
          <w:sz w:val="28"/>
          <w:szCs w:val="28"/>
        </w:rPr>
        <w:t>4.</w:t>
      </w:r>
      <w:r>
        <w:rPr>
          <w:b/>
          <w:color w:val="330066"/>
          <w:sz w:val="28"/>
          <w:szCs w:val="28"/>
        </w:rPr>
        <w:tab/>
      </w:r>
      <w:r w:rsidRPr="00640661">
        <w:rPr>
          <w:b/>
          <w:color w:val="330066"/>
          <w:sz w:val="28"/>
          <w:szCs w:val="28"/>
        </w:rPr>
        <w:t>UCU Environment Reps training</w:t>
      </w:r>
    </w:p>
    <w:p w:rsidR="008A59A9" w:rsidRPr="008A59A9" w:rsidRDefault="008A59A9" w:rsidP="003B5FDF">
      <w:pPr>
        <w:spacing w:after="120" w:afterAutospacing="0" w:line="276" w:lineRule="auto"/>
        <w:rPr>
          <w:rFonts w:cs="Arial"/>
          <w:szCs w:val="21"/>
        </w:rPr>
      </w:pPr>
      <w:r w:rsidRPr="008A59A9">
        <w:rPr>
          <w:rFonts w:cs="Arial"/>
          <w:szCs w:val="21"/>
        </w:rPr>
        <w:t xml:space="preserve">There are still places left on the 2 day course running in Leeds in February and March, 2011. </w:t>
      </w:r>
    </w:p>
    <w:p w:rsidR="008A59A9" w:rsidRPr="008A59A9" w:rsidRDefault="008A59A9" w:rsidP="003B5FDF">
      <w:pPr>
        <w:spacing w:after="120" w:afterAutospacing="0" w:line="276" w:lineRule="auto"/>
        <w:rPr>
          <w:rFonts w:cs="Arial"/>
          <w:szCs w:val="21"/>
        </w:rPr>
      </w:pPr>
      <w:r w:rsidRPr="008A59A9">
        <w:rPr>
          <w:rFonts w:cs="Arial"/>
          <w:szCs w:val="21"/>
        </w:rPr>
        <w:t>Day 1 on Thursday, Feb. 16th, 2012 followed by Day 2 on Monday, March 12</w:t>
      </w:r>
      <w:r w:rsidRPr="008A59A9">
        <w:rPr>
          <w:rFonts w:cs="Arial"/>
          <w:szCs w:val="21"/>
          <w:vertAlign w:val="superscript"/>
        </w:rPr>
        <w:t>th</w:t>
      </w:r>
      <w:r w:rsidRPr="008A59A9">
        <w:rPr>
          <w:rFonts w:cs="Arial"/>
          <w:szCs w:val="21"/>
        </w:rPr>
        <w:t xml:space="preserve">, 2012. Please contact Abbie Jenkinson to book a place: </w:t>
      </w:r>
      <w:hyperlink r:id="rId11" w:history="1">
        <w:r w:rsidRPr="008A59A9">
          <w:rPr>
            <w:rStyle w:val="Hyperlink"/>
            <w:rFonts w:cs="Arial"/>
            <w:szCs w:val="21"/>
          </w:rPr>
          <w:t>ajenkinson@ucu.org.uk</w:t>
        </w:r>
      </w:hyperlink>
      <w:r w:rsidRPr="008A59A9">
        <w:rPr>
          <w:rFonts w:cs="Arial"/>
          <w:szCs w:val="21"/>
        </w:rPr>
        <w:t xml:space="preserve"> </w:t>
      </w:r>
    </w:p>
    <w:p w:rsidR="008A59A9" w:rsidRPr="008A59A9" w:rsidRDefault="008A59A9" w:rsidP="003B5FDF">
      <w:pPr>
        <w:spacing w:after="120" w:afterAutospacing="0" w:line="276" w:lineRule="auto"/>
        <w:rPr>
          <w:rFonts w:cs="Arial"/>
          <w:szCs w:val="21"/>
        </w:rPr>
      </w:pPr>
      <w:r w:rsidRPr="008A59A9">
        <w:rPr>
          <w:rFonts w:cs="Arial"/>
          <w:szCs w:val="21"/>
        </w:rPr>
        <w:t>The next 2 day block course will be held at UCU Head Office in London on November 6</w:t>
      </w:r>
      <w:r w:rsidRPr="008A59A9">
        <w:rPr>
          <w:rFonts w:cs="Arial"/>
          <w:szCs w:val="21"/>
          <w:vertAlign w:val="superscript"/>
        </w:rPr>
        <w:t>th</w:t>
      </w:r>
      <w:r w:rsidRPr="008A59A9">
        <w:rPr>
          <w:rFonts w:cs="Arial"/>
          <w:szCs w:val="21"/>
        </w:rPr>
        <w:t xml:space="preserve"> – 7</w:t>
      </w:r>
      <w:r w:rsidRPr="008A59A9">
        <w:rPr>
          <w:rFonts w:cs="Arial"/>
          <w:szCs w:val="21"/>
          <w:vertAlign w:val="superscript"/>
        </w:rPr>
        <w:t>th</w:t>
      </w:r>
      <w:r w:rsidRPr="008A59A9">
        <w:rPr>
          <w:rFonts w:cs="Arial"/>
          <w:szCs w:val="21"/>
        </w:rPr>
        <w:t xml:space="preserve">, 2012. </w:t>
      </w:r>
    </w:p>
    <w:p w:rsidR="008A59A9" w:rsidRDefault="008A59A9" w:rsidP="003B5FDF">
      <w:pPr>
        <w:spacing w:after="120" w:afterAutospacing="0" w:line="276" w:lineRule="auto"/>
        <w:rPr>
          <w:rFonts w:ascii="Arial" w:hAnsi="Arial" w:cs="Arial"/>
          <w:sz w:val="24"/>
        </w:rPr>
      </w:pPr>
      <w:r w:rsidRPr="008A59A9">
        <w:rPr>
          <w:rFonts w:cs="Arial"/>
          <w:szCs w:val="21"/>
        </w:rPr>
        <w:t>If you haven’t done this training or know of UCU members who might be interested please contact Abbie. Travel and accommodation are covered and the courses provide a great opportunity to develop your environmental role</w:t>
      </w:r>
      <w:r w:rsidRPr="006477DD">
        <w:rPr>
          <w:rFonts w:ascii="Arial" w:hAnsi="Arial" w:cs="Arial"/>
          <w:sz w:val="24"/>
        </w:rPr>
        <w:t>.</w:t>
      </w:r>
    </w:p>
    <w:p w:rsidR="003B5FDF" w:rsidRPr="006477DD" w:rsidRDefault="003B5FDF" w:rsidP="003B5FDF">
      <w:pPr>
        <w:spacing w:after="120" w:afterAutospacing="0" w:line="276" w:lineRule="auto"/>
        <w:rPr>
          <w:rFonts w:ascii="Arial" w:hAnsi="Arial" w:cs="Arial"/>
          <w:sz w:val="24"/>
        </w:rPr>
      </w:pPr>
    </w:p>
    <w:p w:rsidR="003B5FDF" w:rsidRDefault="003B5FDF" w:rsidP="003B5FDF">
      <w:pPr>
        <w:spacing w:after="120" w:afterAutospacing="0" w:line="276" w:lineRule="auto"/>
        <w:rPr>
          <w:b/>
          <w:color w:val="330066"/>
          <w:sz w:val="28"/>
          <w:szCs w:val="28"/>
        </w:rPr>
      </w:pPr>
    </w:p>
    <w:p w:rsidR="00640661" w:rsidRPr="006B18C0" w:rsidRDefault="006B18C0" w:rsidP="003B5FDF">
      <w:pPr>
        <w:spacing w:after="120" w:afterAutospacing="0" w:line="276" w:lineRule="auto"/>
        <w:rPr>
          <w:rFonts w:cs="Segoe UI"/>
          <w:b/>
          <w:color w:val="330066"/>
          <w:sz w:val="28"/>
          <w:szCs w:val="28"/>
        </w:rPr>
      </w:pPr>
      <w:r>
        <w:rPr>
          <w:b/>
          <w:color w:val="330066"/>
          <w:sz w:val="28"/>
          <w:szCs w:val="28"/>
        </w:rPr>
        <w:lastRenderedPageBreak/>
        <w:t>5.</w:t>
      </w:r>
      <w:r>
        <w:rPr>
          <w:b/>
          <w:color w:val="330066"/>
          <w:sz w:val="28"/>
          <w:szCs w:val="28"/>
        </w:rPr>
        <w:tab/>
      </w:r>
      <w:r w:rsidRPr="006B18C0">
        <w:rPr>
          <w:b/>
          <w:color w:val="330066"/>
          <w:sz w:val="28"/>
          <w:szCs w:val="28"/>
        </w:rPr>
        <w:t>LRD/TUC Environment Reps Survey</w:t>
      </w:r>
    </w:p>
    <w:p w:rsidR="006B18C0" w:rsidRPr="008A0351" w:rsidRDefault="006B18C0" w:rsidP="003B5FDF">
      <w:pPr>
        <w:pStyle w:val="BodyText"/>
        <w:spacing w:after="120" w:afterAutospacing="0" w:line="276" w:lineRule="auto"/>
      </w:pPr>
      <w:r w:rsidRPr="008A0351">
        <w:t xml:space="preserve">A reminder about the Labour Research Department/ TUC survey. If you haven't already completed it please do so at </w:t>
      </w:r>
      <w:hyperlink r:id="rId12" w:tgtFrame="_blank" w:history="1">
        <w:r w:rsidRPr="008A0351">
          <w:t>http://www.lrd.org.uk/surveys/greenwork</w:t>
        </w:r>
      </w:hyperlink>
    </w:p>
    <w:p w:rsidR="006B18C0" w:rsidRDefault="006B18C0" w:rsidP="003B5FDF">
      <w:pPr>
        <w:pStyle w:val="BodyText"/>
        <w:spacing w:after="120" w:afterAutospacing="0" w:line="276" w:lineRule="auto"/>
      </w:pPr>
      <w:r w:rsidRPr="008A0351">
        <w:t>This will provide very useful information about the current state of play in workplaces. The deadline for reply is Feb. 15th so please act now – it only takes approx. 10 minutes. At the last count over 10% of responses were from UCU members so please keep them coming in.</w:t>
      </w:r>
    </w:p>
    <w:p w:rsidR="003B5FDF" w:rsidRDefault="003B5FDF" w:rsidP="003B5FDF">
      <w:pPr>
        <w:pStyle w:val="BodyText"/>
        <w:spacing w:after="120" w:afterAutospacing="0" w:line="276" w:lineRule="auto"/>
      </w:pPr>
    </w:p>
    <w:p w:rsidR="006B18C0" w:rsidRDefault="006B18C0" w:rsidP="003B5FDF">
      <w:pPr>
        <w:pStyle w:val="ListNumber"/>
        <w:spacing w:after="120" w:afterAutospacing="0" w:line="276" w:lineRule="auto"/>
        <w:rPr>
          <w:b/>
          <w:color w:val="330066"/>
          <w:sz w:val="28"/>
          <w:szCs w:val="28"/>
        </w:rPr>
      </w:pPr>
      <w:r>
        <w:rPr>
          <w:b/>
          <w:color w:val="330066"/>
          <w:sz w:val="28"/>
          <w:szCs w:val="28"/>
        </w:rPr>
        <w:t>6.</w:t>
      </w:r>
      <w:r>
        <w:rPr>
          <w:b/>
          <w:color w:val="330066"/>
          <w:sz w:val="28"/>
          <w:szCs w:val="28"/>
        </w:rPr>
        <w:tab/>
      </w:r>
      <w:r w:rsidRPr="00640661">
        <w:rPr>
          <w:b/>
          <w:color w:val="330066"/>
          <w:sz w:val="28"/>
          <w:szCs w:val="28"/>
        </w:rPr>
        <w:t>TUC SW Region Event</w:t>
      </w:r>
    </w:p>
    <w:p w:rsidR="006B18C0" w:rsidRPr="00C60BA8" w:rsidRDefault="006B18C0" w:rsidP="003B5FDF">
      <w:pPr>
        <w:pStyle w:val="BodyText"/>
        <w:spacing w:after="120" w:afterAutospacing="0" w:line="276" w:lineRule="auto"/>
      </w:pPr>
      <w:r w:rsidRPr="00C60BA8">
        <w:t xml:space="preserve">This takes place on Wednesday, February 29th from 10.30-3.30pm in the Abermarle Centre, </w:t>
      </w:r>
      <w:smartTag w:uri="urn:schemas-microsoft-com:office:smarttags" w:element="place">
        <w:smartTag w:uri="urn:schemas-microsoft-com:office:smarttags" w:element="City">
          <w:r w:rsidRPr="00C60BA8">
            <w:t>Taunton</w:t>
          </w:r>
        </w:smartTag>
      </w:smartTag>
      <w:r w:rsidRPr="00C60BA8">
        <w:t>. The UCU will be launching the Green Skills Manifesto (ref above). To register for the event please follow the link below:</w:t>
      </w:r>
    </w:p>
    <w:p w:rsidR="006B18C0" w:rsidRDefault="006B18C0" w:rsidP="003B5FDF">
      <w:pPr>
        <w:pStyle w:val="BodyText"/>
        <w:spacing w:after="120" w:afterAutospacing="0" w:line="276" w:lineRule="auto"/>
        <w:rPr>
          <w:b/>
          <w:color w:val="FF1F8F"/>
        </w:rPr>
      </w:pPr>
      <w:hyperlink r:id="rId13" w:history="1">
        <w:r w:rsidRPr="006B18C0">
          <w:rPr>
            <w:b/>
            <w:color w:val="FF1F8F"/>
          </w:rPr>
          <w:t>http://www.unionlearn.org.uk/events/detail.cfm?event=3143&amp;regional=8</w:t>
        </w:r>
      </w:hyperlink>
    </w:p>
    <w:p w:rsidR="003B5FDF" w:rsidRDefault="003B5FDF" w:rsidP="003B5FDF">
      <w:pPr>
        <w:pStyle w:val="BodyText"/>
        <w:spacing w:after="120" w:afterAutospacing="0" w:line="276" w:lineRule="auto"/>
        <w:rPr>
          <w:b/>
          <w:color w:val="FF1F8F"/>
        </w:rPr>
      </w:pPr>
    </w:p>
    <w:p w:rsidR="006B18C0" w:rsidRDefault="006B18C0" w:rsidP="003B5FDF">
      <w:pPr>
        <w:pStyle w:val="BodyText"/>
        <w:spacing w:after="120" w:afterAutospacing="0" w:line="276" w:lineRule="auto"/>
        <w:rPr>
          <w:b/>
          <w:color w:val="330066"/>
          <w:sz w:val="28"/>
          <w:szCs w:val="28"/>
        </w:rPr>
      </w:pPr>
      <w:r>
        <w:rPr>
          <w:b/>
          <w:color w:val="330066"/>
          <w:sz w:val="28"/>
          <w:szCs w:val="28"/>
        </w:rPr>
        <w:t>7.</w:t>
      </w:r>
      <w:r>
        <w:rPr>
          <w:b/>
          <w:color w:val="330066"/>
          <w:sz w:val="28"/>
          <w:szCs w:val="28"/>
        </w:rPr>
        <w:tab/>
      </w:r>
      <w:r w:rsidRPr="00640661">
        <w:rPr>
          <w:b/>
          <w:color w:val="330066"/>
          <w:sz w:val="28"/>
          <w:szCs w:val="28"/>
        </w:rPr>
        <w:t>FIT campaign</w:t>
      </w:r>
    </w:p>
    <w:p w:rsidR="006B18C0" w:rsidRPr="00640C29" w:rsidRDefault="006B18C0" w:rsidP="003B5FDF">
      <w:pPr>
        <w:pStyle w:val="BodyText"/>
        <w:spacing w:after="120" w:afterAutospacing="0" w:line="276" w:lineRule="auto"/>
      </w:pPr>
      <w:r w:rsidRPr="00640C29">
        <w:t xml:space="preserve">This takes place on Wednesday, February 29th from 10.30-3.30pm in the Abermarle Centre, </w:t>
      </w:r>
      <w:smartTag w:uri="urn:schemas-microsoft-com:office:smarttags" w:element="place">
        <w:smartTag w:uri="urn:schemas-microsoft-com:office:smarttags" w:element="City">
          <w:r w:rsidRPr="00640C29">
            <w:t>Taunton</w:t>
          </w:r>
        </w:smartTag>
      </w:smartTag>
      <w:r w:rsidRPr="00640C29">
        <w:t>. The UCU will be launching the Green Skills Manifesto (ref above). To register for the event please follow the link below:</w:t>
      </w:r>
    </w:p>
    <w:p w:rsidR="006B18C0" w:rsidRDefault="006B18C0" w:rsidP="003B5FDF">
      <w:pPr>
        <w:pStyle w:val="BodyText"/>
        <w:spacing w:after="120" w:afterAutospacing="0" w:line="276" w:lineRule="auto"/>
        <w:rPr>
          <w:b/>
          <w:color w:val="FF1F8F"/>
        </w:rPr>
      </w:pPr>
      <w:hyperlink r:id="rId14" w:history="1">
        <w:r w:rsidRPr="006B18C0">
          <w:rPr>
            <w:b/>
            <w:color w:val="FF1F8F"/>
          </w:rPr>
          <w:t>http://www.unionlearn.org.uk/events/detail.cfm?event=3143&amp;regional=8</w:t>
        </w:r>
      </w:hyperlink>
    </w:p>
    <w:p w:rsidR="003B5FDF" w:rsidRDefault="003B5FDF" w:rsidP="003B5FDF">
      <w:pPr>
        <w:pStyle w:val="BodyText"/>
        <w:spacing w:after="120" w:afterAutospacing="0" w:line="276" w:lineRule="auto"/>
        <w:rPr>
          <w:b/>
          <w:color w:val="FF1F8F"/>
        </w:rPr>
      </w:pPr>
    </w:p>
    <w:p w:rsidR="006B18C0" w:rsidRDefault="006B18C0" w:rsidP="003B5FDF">
      <w:pPr>
        <w:pStyle w:val="ListNumber"/>
        <w:spacing w:after="120" w:afterAutospacing="0" w:line="276" w:lineRule="auto"/>
        <w:rPr>
          <w:b/>
          <w:color w:val="330066"/>
          <w:sz w:val="28"/>
          <w:szCs w:val="28"/>
        </w:rPr>
      </w:pPr>
      <w:r>
        <w:rPr>
          <w:b/>
          <w:color w:val="330066"/>
          <w:sz w:val="28"/>
          <w:szCs w:val="28"/>
        </w:rPr>
        <w:t>8.</w:t>
      </w:r>
      <w:r>
        <w:rPr>
          <w:b/>
          <w:color w:val="330066"/>
          <w:sz w:val="28"/>
          <w:szCs w:val="28"/>
        </w:rPr>
        <w:tab/>
      </w:r>
      <w:r w:rsidRPr="00640661">
        <w:rPr>
          <w:b/>
          <w:color w:val="330066"/>
          <w:sz w:val="28"/>
          <w:szCs w:val="28"/>
        </w:rPr>
        <w:t>Green Deal</w:t>
      </w:r>
    </w:p>
    <w:p w:rsidR="006B18C0" w:rsidRPr="00D01DE8" w:rsidRDefault="006B18C0" w:rsidP="003B5FDF">
      <w:pPr>
        <w:pStyle w:val="BodyText"/>
        <w:spacing w:after="120" w:afterAutospacing="0" w:line="276" w:lineRule="auto"/>
      </w:pPr>
      <w:r w:rsidRPr="00D01DE8">
        <w:t>The Government’s Green Deal programme for Energy Efficiency starts in October, 2012. For this to work it will require a large programme of up-skilling and  potential career paths for students and the unemployed. It is clear that the FHE sector is not currently equipped to meet the potential demand. Unless action is taken soon there is a real risk of a skills vacuum or private training providers delivering the work. Colleges are not helped in this by the lack of a strategic plan for skills and the uncertainty about demand and the early availability of the qualifications to underpin the national occupational standards.  There are serious concerns about the ability of the Green Deal to deliver in its current format. The Green Alliance has produced a very good outline of some of these issues.</w:t>
      </w:r>
    </w:p>
    <w:p w:rsidR="006B18C0" w:rsidRDefault="006B18C0" w:rsidP="003B5FDF">
      <w:pPr>
        <w:pStyle w:val="BodyText"/>
        <w:spacing w:after="120" w:afterAutospacing="0" w:line="276" w:lineRule="auto"/>
        <w:rPr>
          <w:b/>
          <w:color w:val="FF1F8F"/>
        </w:rPr>
      </w:pPr>
      <w:hyperlink r:id="rId15" w:history="1">
        <w:r w:rsidRPr="006B18C0">
          <w:rPr>
            <w:b/>
            <w:color w:val="FF1F8F"/>
          </w:rPr>
          <w:t>http://www.greenalliance.org.uk/uploadedFiles/Publications/reports/Briefing_green%20deal_FINAL.pdf</w:t>
        </w:r>
      </w:hyperlink>
    </w:p>
    <w:p w:rsidR="003B5FDF" w:rsidRDefault="003B5FDF" w:rsidP="003B5FDF">
      <w:pPr>
        <w:pStyle w:val="BodyText"/>
        <w:spacing w:after="120" w:afterAutospacing="0" w:line="276" w:lineRule="auto"/>
        <w:rPr>
          <w:b/>
          <w:color w:val="FF1F8F"/>
        </w:rPr>
      </w:pPr>
    </w:p>
    <w:p w:rsidR="006B18C0" w:rsidRDefault="006B18C0" w:rsidP="003B5FDF">
      <w:pPr>
        <w:pStyle w:val="BodyText"/>
        <w:spacing w:after="120" w:afterAutospacing="0" w:line="276" w:lineRule="auto"/>
        <w:rPr>
          <w:b/>
          <w:color w:val="330066"/>
          <w:sz w:val="28"/>
          <w:szCs w:val="28"/>
        </w:rPr>
      </w:pPr>
      <w:r>
        <w:rPr>
          <w:b/>
          <w:color w:val="330066"/>
          <w:sz w:val="28"/>
          <w:szCs w:val="28"/>
        </w:rPr>
        <w:t>9.</w:t>
      </w:r>
      <w:r>
        <w:rPr>
          <w:b/>
          <w:color w:val="330066"/>
          <w:sz w:val="28"/>
          <w:szCs w:val="28"/>
        </w:rPr>
        <w:tab/>
      </w:r>
      <w:r w:rsidRPr="00640661">
        <w:rPr>
          <w:b/>
          <w:color w:val="330066"/>
          <w:sz w:val="28"/>
          <w:szCs w:val="28"/>
        </w:rPr>
        <w:t xml:space="preserve">EAUC Conference  </w:t>
      </w:r>
    </w:p>
    <w:p w:rsidR="003B5FDF" w:rsidRDefault="006B18C0" w:rsidP="003B5FDF">
      <w:pPr>
        <w:pStyle w:val="BodyText"/>
        <w:spacing w:after="120" w:afterAutospacing="0" w:line="276" w:lineRule="auto"/>
      </w:pPr>
      <w:r w:rsidRPr="009F4F4B">
        <w:t xml:space="preserve">The next Annual Conference takes place at the </w:t>
      </w:r>
      <w:smartTag w:uri="urn:schemas-microsoft-com:office:smarttags" w:element="place">
        <w:smartTag w:uri="urn:schemas-microsoft-com:office:smarttags" w:element="PlaceType">
          <w:r w:rsidRPr="009F4F4B">
            <w:t>University</w:t>
          </w:r>
        </w:smartTag>
        <w:r w:rsidRPr="009F4F4B">
          <w:t xml:space="preserve"> of </w:t>
        </w:r>
        <w:smartTag w:uri="urn:schemas-microsoft-com:office:smarttags" w:element="PlaceName">
          <w:r w:rsidRPr="009F4F4B">
            <w:t>York</w:t>
          </w:r>
        </w:smartTag>
      </w:smartTag>
      <w:r w:rsidRPr="009F4F4B">
        <w:t xml:space="preserve"> on March 27th-29th, 2012. A really useful event for networking and updates. For further information check the EAUC website:</w:t>
      </w:r>
    </w:p>
    <w:p w:rsidR="006B18C0" w:rsidRPr="003B5FDF" w:rsidRDefault="006B18C0" w:rsidP="003B5FDF">
      <w:pPr>
        <w:pStyle w:val="BodyText"/>
        <w:spacing w:after="120" w:afterAutospacing="0" w:line="276" w:lineRule="auto"/>
      </w:pPr>
      <w:hyperlink r:id="rId16" w:history="1">
        <w:r w:rsidRPr="006B18C0">
          <w:rPr>
            <w:b/>
            <w:color w:val="FF1F8F"/>
          </w:rPr>
          <w:t>http://www.eauc.org.uk/annual_conference</w:t>
        </w:r>
      </w:hyperlink>
    </w:p>
    <w:p w:rsidR="006B18C0" w:rsidRDefault="006B18C0" w:rsidP="003B5FDF">
      <w:pPr>
        <w:pStyle w:val="BodyText"/>
        <w:spacing w:after="120" w:afterAutospacing="0" w:line="276" w:lineRule="auto"/>
        <w:rPr>
          <w:b/>
          <w:color w:val="330066"/>
          <w:sz w:val="28"/>
          <w:szCs w:val="28"/>
        </w:rPr>
      </w:pPr>
    </w:p>
    <w:p w:rsidR="006B18C0" w:rsidRPr="003B5FDF" w:rsidRDefault="003B5FDF" w:rsidP="003B5FDF">
      <w:pPr>
        <w:pStyle w:val="ListNumber"/>
        <w:spacing w:after="120" w:afterAutospacing="0" w:line="276" w:lineRule="auto"/>
        <w:rPr>
          <w:b/>
          <w:color w:val="330066"/>
          <w:sz w:val="28"/>
          <w:szCs w:val="28"/>
        </w:rPr>
      </w:pPr>
      <w:r>
        <w:rPr>
          <w:b/>
          <w:color w:val="330066"/>
          <w:sz w:val="28"/>
          <w:szCs w:val="28"/>
        </w:rPr>
        <w:lastRenderedPageBreak/>
        <w:t>10.</w:t>
      </w:r>
      <w:r>
        <w:rPr>
          <w:b/>
          <w:color w:val="330066"/>
          <w:sz w:val="28"/>
          <w:szCs w:val="28"/>
        </w:rPr>
        <w:tab/>
      </w:r>
      <w:r w:rsidR="006B18C0" w:rsidRPr="003B5FDF">
        <w:rPr>
          <w:b/>
          <w:color w:val="330066"/>
          <w:sz w:val="28"/>
          <w:szCs w:val="28"/>
        </w:rPr>
        <w:t>People &amp; Planet Go Green Week</w:t>
      </w:r>
    </w:p>
    <w:p w:rsidR="003B5FDF" w:rsidRDefault="003B5FDF" w:rsidP="003B5FDF">
      <w:pPr>
        <w:pStyle w:val="BodyText"/>
        <w:spacing w:after="120" w:afterAutospacing="0" w:line="276" w:lineRule="auto"/>
        <w:rPr>
          <w:b/>
          <w:color w:val="FF1F8F"/>
        </w:rPr>
      </w:pPr>
      <w:r w:rsidRPr="009A250B">
        <w:t xml:space="preserve">People &amp; Planet's national Go Green Week runs from 6 - 11 February aimed </w:t>
      </w:r>
      <w:r w:rsidRPr="009A250B">
        <w:br/>
        <w:t>at key stage 4 and 5 students.</w:t>
      </w:r>
      <w:r w:rsidRPr="009A250B">
        <w:br/>
      </w:r>
      <w:r w:rsidRPr="009A250B">
        <w:br/>
        <w:t xml:space="preserve">Download the Action Guide and other resources here: </w:t>
      </w:r>
      <w:r w:rsidRPr="009A250B">
        <w:br/>
      </w:r>
      <w:hyperlink r:id="rId17" w:tgtFrame="_blank" w:history="1">
        <w:r w:rsidRPr="003B5FDF">
          <w:rPr>
            <w:b/>
            <w:color w:val="FF1F8F"/>
          </w:rPr>
          <w:t>http://peopleandplanet.org/education/students/climatechange/go-green-week-resources</w:t>
        </w:r>
      </w:hyperlink>
    </w:p>
    <w:p w:rsidR="003B5FDF" w:rsidRDefault="003B5FDF" w:rsidP="003B5FDF">
      <w:pPr>
        <w:pStyle w:val="BodyText"/>
        <w:spacing w:after="120" w:afterAutospacing="0" w:line="276" w:lineRule="auto"/>
        <w:rPr>
          <w:b/>
          <w:color w:val="FF1F8F"/>
        </w:rPr>
      </w:pPr>
    </w:p>
    <w:p w:rsidR="003B5FDF" w:rsidRPr="003B5FDF" w:rsidRDefault="003B5FDF" w:rsidP="003B5FDF">
      <w:pPr>
        <w:pStyle w:val="ListNumber"/>
        <w:spacing w:after="120" w:afterAutospacing="0" w:line="276" w:lineRule="auto"/>
        <w:rPr>
          <w:b/>
          <w:color w:val="330066"/>
          <w:sz w:val="28"/>
          <w:szCs w:val="28"/>
        </w:rPr>
      </w:pPr>
      <w:r>
        <w:rPr>
          <w:b/>
          <w:color w:val="330066"/>
          <w:sz w:val="28"/>
          <w:szCs w:val="28"/>
        </w:rPr>
        <w:t>11.</w:t>
      </w:r>
      <w:r>
        <w:rPr>
          <w:b/>
          <w:color w:val="330066"/>
          <w:sz w:val="28"/>
          <w:szCs w:val="28"/>
        </w:rPr>
        <w:tab/>
      </w:r>
      <w:r w:rsidRPr="003B5FDF">
        <w:rPr>
          <w:b/>
          <w:color w:val="330066"/>
          <w:sz w:val="28"/>
          <w:szCs w:val="28"/>
        </w:rPr>
        <w:t>NUS Green Impact</w:t>
      </w:r>
    </w:p>
    <w:p w:rsidR="003B5FDF" w:rsidRPr="003C013E" w:rsidRDefault="003B5FDF" w:rsidP="003B5FDF">
      <w:pPr>
        <w:pStyle w:val="BodyText"/>
        <w:spacing w:after="120" w:afterAutospacing="0" w:line="276" w:lineRule="auto"/>
      </w:pPr>
      <w:r w:rsidRPr="003C013E">
        <w:t>Green Impact is an environmental accreditation and awards scheme, bringing staff and students together with their wider communities to enable and showcase positive changes in environmental practice. UCU encourages all our members to work closely with this project. Effective alliances with the student body will be crucial for driving sustainability programmes within institutions.</w:t>
      </w:r>
    </w:p>
    <w:p w:rsidR="003B5FDF" w:rsidRDefault="003B5FDF" w:rsidP="003B5FDF">
      <w:pPr>
        <w:pStyle w:val="BodyText"/>
        <w:spacing w:after="120" w:afterAutospacing="0" w:line="276" w:lineRule="auto"/>
        <w:rPr>
          <w:b/>
          <w:color w:val="FF1F8F"/>
        </w:rPr>
      </w:pPr>
      <w:hyperlink r:id="rId18" w:history="1">
        <w:r w:rsidRPr="003B5FDF">
          <w:rPr>
            <w:b/>
            <w:color w:val="FF1F8F"/>
          </w:rPr>
          <w:t>http://www.green-impact.org.uk/</w:t>
        </w:r>
      </w:hyperlink>
    </w:p>
    <w:p w:rsidR="003B5FDF" w:rsidRDefault="003B5FDF" w:rsidP="003B5FDF">
      <w:pPr>
        <w:pStyle w:val="BodyText"/>
        <w:spacing w:after="120" w:afterAutospacing="0" w:line="276" w:lineRule="auto"/>
        <w:rPr>
          <w:b/>
          <w:color w:val="FF1F8F"/>
        </w:rPr>
      </w:pPr>
    </w:p>
    <w:p w:rsidR="003B5FDF" w:rsidRDefault="003B5FDF" w:rsidP="003B5FDF">
      <w:pPr>
        <w:pStyle w:val="BodyText"/>
        <w:spacing w:after="120" w:afterAutospacing="0" w:line="276" w:lineRule="auto"/>
        <w:rPr>
          <w:b/>
          <w:color w:val="FF1F8F"/>
        </w:rPr>
      </w:pPr>
    </w:p>
    <w:p w:rsidR="003B5FDF" w:rsidRPr="003B5FDF" w:rsidRDefault="003B5FDF" w:rsidP="003B5FDF">
      <w:pPr>
        <w:pStyle w:val="BodyText"/>
        <w:spacing w:after="120" w:afterAutospacing="0" w:line="276" w:lineRule="auto"/>
        <w:rPr>
          <w:b/>
          <w:color w:val="FF1F8F"/>
        </w:rPr>
      </w:pPr>
    </w:p>
    <w:p w:rsidR="00D92229" w:rsidRPr="00DB269C" w:rsidRDefault="00664FA9" w:rsidP="00DB269C">
      <w:pPr>
        <w:rPr>
          <w:rFonts w:cs="Segoe UI"/>
          <w:b/>
          <w:color w:val="330066"/>
          <w:sz w:val="28"/>
          <w:szCs w:val="28"/>
        </w:rPr>
      </w:pPr>
      <w:r w:rsidRPr="00664FA9">
        <w:rPr>
          <w:noProof/>
          <w:szCs w:val="21"/>
          <w:lang w:val="en-US" w:eastAsia="zh-TW"/>
        </w:rPr>
        <w:pict>
          <v:shapetype id="_x0000_t202" coordsize="21600,21600" o:spt="202" path="m,l,21600r21600,l21600,xe">
            <v:stroke joinstyle="miter"/>
            <v:path gradientshapeok="t" o:connecttype="rect"/>
          </v:shapetype>
          <v:shape id="_x0000_s1027" type="#_x0000_t202" style="position:absolute;margin-left:0;margin-top:8.9pt;width:499.6pt;height:126.95pt;z-index:251658240;mso-position-horizontal:center;mso-width-relative:margin;mso-height-relative:margin" fillcolor="#306" strokecolor="#ff1f8f" strokeweight="4pt">
            <v:textbox>
              <w:txbxContent>
                <w:p w:rsidR="008B0869" w:rsidRPr="008B0869" w:rsidRDefault="008B0869" w:rsidP="008B0869">
                  <w:pPr>
                    <w:pStyle w:val="ListNumber"/>
                    <w:numPr>
                      <w:ilvl w:val="0"/>
                      <w:numId w:val="5"/>
                    </w:numPr>
                    <w:ind w:left="737" w:hanging="737"/>
                    <w:jc w:val="center"/>
                    <w:rPr>
                      <w:b/>
                      <w:sz w:val="28"/>
                      <w:szCs w:val="28"/>
                    </w:rPr>
                  </w:pPr>
                  <w:r w:rsidRPr="008B0869">
                    <w:rPr>
                      <w:b/>
                      <w:sz w:val="28"/>
                      <w:szCs w:val="28"/>
                    </w:rPr>
                    <w:t>Get in touch</w:t>
                  </w:r>
                </w:p>
                <w:p w:rsidR="008B0869" w:rsidRPr="008B0869" w:rsidRDefault="008B0869" w:rsidP="008B0869">
                  <w:pPr>
                    <w:pStyle w:val="BodyText"/>
                    <w:jc w:val="center"/>
                    <w:rPr>
                      <w:b/>
                      <w:sz w:val="32"/>
                      <w:szCs w:val="32"/>
                    </w:rPr>
                  </w:pPr>
                  <w:r w:rsidRPr="008B0869">
                    <w:rPr>
                      <w:b/>
                      <w:sz w:val="24"/>
                    </w:rPr>
                    <w:t>If you are a UCU member looking for advice on sustainable development or have ideas for greening the FHE sector please let us know. Contact: Graham Petersen, UCU Environment Co-ordinator:</w:t>
                  </w:r>
                  <w:r w:rsidRPr="008B0869">
                    <w:rPr>
                      <w:b/>
                      <w:sz w:val="32"/>
                      <w:szCs w:val="32"/>
                    </w:rPr>
                    <w:t xml:space="preserve"> </w:t>
                  </w:r>
                  <w:r w:rsidRPr="00DB269C">
                    <w:rPr>
                      <w:b/>
                      <w:color w:val="FF1F8F"/>
                      <w:sz w:val="32"/>
                      <w:szCs w:val="32"/>
                    </w:rPr>
                    <w:t>gpetersen@ucu.org.uk</w:t>
                  </w:r>
                </w:p>
                <w:p w:rsidR="008B0869" w:rsidRDefault="008B0869"/>
              </w:txbxContent>
            </v:textbox>
          </v:shape>
        </w:pict>
      </w:r>
    </w:p>
    <w:p w:rsidR="00C37D6B" w:rsidRPr="00D92229" w:rsidRDefault="00C37D6B" w:rsidP="00C37D6B">
      <w:pPr>
        <w:pStyle w:val="BodyText"/>
        <w:spacing w:afterAutospacing="0"/>
        <w:rPr>
          <w:szCs w:val="21"/>
        </w:rPr>
      </w:pPr>
    </w:p>
    <w:p w:rsidR="00C01269" w:rsidRDefault="009D69CD" w:rsidP="00C01269">
      <w:pPr>
        <w:rPr>
          <w:b/>
          <w:color w:val="FFFFFF"/>
          <w:szCs w:val="21"/>
          <w:lang w:val="en-US"/>
        </w:rPr>
      </w:pPr>
      <w:r w:rsidRPr="00D92229">
        <w:rPr>
          <w:b/>
          <w:color w:val="FFFFFF"/>
          <w:szCs w:val="21"/>
          <w:lang w:val="en-US"/>
        </w:rPr>
        <w:t>For further information please contact</w:t>
      </w:r>
      <w:r w:rsidR="001F7EB9" w:rsidRPr="00D92229">
        <w:rPr>
          <w:b/>
          <w:color w:val="FFFFFF"/>
          <w:szCs w:val="21"/>
          <w:lang w:val="en-US"/>
        </w:rPr>
        <w:t xml:space="preserve"> Graham Petersen, UCU Environment </w:t>
      </w:r>
      <w:r w:rsidRPr="00D92229">
        <w:rPr>
          <w:b/>
          <w:color w:val="FFFFFF"/>
          <w:szCs w:val="21"/>
          <w:lang w:val="en-US"/>
        </w:rPr>
        <w:t xml:space="preserve">          </w:t>
      </w:r>
      <w:r w:rsidR="001F7EB9" w:rsidRPr="00D92229">
        <w:rPr>
          <w:b/>
          <w:color w:val="FFFFFF"/>
          <w:szCs w:val="21"/>
          <w:lang w:val="en-US"/>
        </w:rPr>
        <w:t>Co-ordinator</w:t>
      </w:r>
      <w:r w:rsidR="001F7EB9" w:rsidRPr="00D92229">
        <w:rPr>
          <w:b/>
          <w:szCs w:val="21"/>
          <w:lang w:val="en-US"/>
        </w:rPr>
        <w:t xml:space="preserve"> </w:t>
      </w:r>
      <w:r w:rsidRPr="00D92229">
        <w:rPr>
          <w:b/>
          <w:color w:val="FFFFFF"/>
          <w:szCs w:val="21"/>
          <w:lang w:val="en-US"/>
        </w:rPr>
        <w:t xml:space="preserve">email: </w:t>
      </w:r>
      <w:hyperlink r:id="rId19" w:history="1">
        <w:r w:rsidR="001F7EB9" w:rsidRPr="00D92229">
          <w:rPr>
            <w:b/>
            <w:color w:val="FFFFFF"/>
            <w:szCs w:val="21"/>
            <w:lang w:val="en-US"/>
          </w:rPr>
          <w:t>gpetersen@ucu.org.uk</w:t>
        </w:r>
      </w:hyperlink>
    </w:p>
    <w:sectPr w:rsidR="00C01269" w:rsidSect="00B1732A">
      <w:footerReference w:type="default" r:id="rId20"/>
      <w:endnotePr>
        <w:numFmt w:val="decimal"/>
      </w:endnotePr>
      <w:type w:val="continuous"/>
      <w:pgSz w:w="11906" w:h="16838" w:code="9"/>
      <w:pgMar w:top="1247" w:right="907" w:bottom="1134" w:left="102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FD" w:rsidRDefault="00CA34FD">
      <w:r>
        <w:separator/>
      </w:r>
    </w:p>
  </w:endnote>
  <w:endnote w:type="continuationSeparator" w:id="0">
    <w:p w:rsidR="00CA34FD" w:rsidRDefault="00CA3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6E" w:rsidRDefault="00992A80">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664FA9">
      <w:rPr>
        <w:rStyle w:val="PageNumber"/>
        <w:b w:val="0"/>
        <w:bCs/>
      </w:rPr>
      <w:fldChar w:fldCharType="begin"/>
    </w:r>
    <w:r w:rsidR="002F0B6E">
      <w:rPr>
        <w:rStyle w:val="PageNumber"/>
        <w:b w:val="0"/>
        <w:bCs/>
      </w:rPr>
      <w:instrText xml:space="preserve"> PAGE </w:instrText>
    </w:r>
    <w:r w:rsidR="00664FA9">
      <w:rPr>
        <w:rStyle w:val="PageNumber"/>
        <w:b w:val="0"/>
        <w:bCs/>
      </w:rPr>
      <w:fldChar w:fldCharType="separate"/>
    </w:r>
    <w:r>
      <w:rPr>
        <w:rStyle w:val="PageNumber"/>
        <w:b w:val="0"/>
        <w:bCs/>
        <w:noProof/>
      </w:rPr>
      <w:t>2</w:t>
    </w:r>
    <w:r w:rsidR="00664FA9">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FD" w:rsidRDefault="00CA34FD">
      <w:r>
        <w:separator/>
      </w:r>
    </w:p>
  </w:footnote>
  <w:footnote w:type="continuationSeparator" w:id="0">
    <w:p w:rsidR="00CA34FD" w:rsidRDefault="00CA3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809000F"/>
    <w:lvl w:ilvl="0">
      <w:start w:val="1"/>
      <w:numFmt w:val="decimal"/>
      <w:lvlText w:val="%1."/>
      <w:lvlJc w:val="left"/>
      <w:pPr>
        <w:ind w:left="360" w:hanging="360"/>
      </w:pPr>
      <w:rPr>
        <w:rFonts w:hint="default"/>
        <w:b/>
        <w:i w:val="0"/>
        <w:color w:val="330066"/>
      </w:rPr>
    </w:lvl>
  </w:abstractNum>
  <w:abstractNum w:abstractNumId="1">
    <w:nsid w:val="07027BEA"/>
    <w:multiLevelType w:val="hybridMultilevel"/>
    <w:tmpl w:val="1EDC5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62E96"/>
    <w:multiLevelType w:val="hybridMultilevel"/>
    <w:tmpl w:val="389037D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E6070F"/>
    <w:multiLevelType w:val="hybridMultilevel"/>
    <w:tmpl w:val="261E9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96412A"/>
    <w:multiLevelType w:val="hybridMultilevel"/>
    <w:tmpl w:val="D1F2BB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0"/>
    <w:lvlOverride w:ilvl="0">
      <w:startOverride w:val="1"/>
    </w:lvlOverride>
  </w:num>
  <w:num w:numId="6">
    <w:abstractNumId w:val="1"/>
  </w:num>
  <w:num w:numId="7">
    <w:abstractNumId w:val="6"/>
  </w:num>
  <w:num w:numId="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6146">
      <o:colormru v:ext="edit" colors="#f39,#512373,#c5c5ff,#ffeff7,#ffe5f2,#c3c3ff,#ffebf5,#333"/>
    </o:shapedefaults>
  </w:hdrShapeDefaults>
  <w:footnotePr>
    <w:footnote w:id="-1"/>
    <w:footnote w:id="0"/>
  </w:footnotePr>
  <w:endnotePr>
    <w:numFmt w:val="decimal"/>
    <w:endnote w:id="-1"/>
    <w:endnote w:id="0"/>
  </w:endnotePr>
  <w:compat/>
  <w:rsids>
    <w:rsidRoot w:val="00B372F1"/>
    <w:rsid w:val="000005DF"/>
    <w:rsid w:val="00025207"/>
    <w:rsid w:val="00032D4C"/>
    <w:rsid w:val="000333F3"/>
    <w:rsid w:val="000364E6"/>
    <w:rsid w:val="00053776"/>
    <w:rsid w:val="000621DC"/>
    <w:rsid w:val="000722A2"/>
    <w:rsid w:val="00072372"/>
    <w:rsid w:val="0007345B"/>
    <w:rsid w:val="0007503D"/>
    <w:rsid w:val="0008508D"/>
    <w:rsid w:val="000A43FD"/>
    <w:rsid w:val="000B5BB4"/>
    <w:rsid w:val="000C7544"/>
    <w:rsid w:val="000D270F"/>
    <w:rsid w:val="000F17F6"/>
    <w:rsid w:val="000F2842"/>
    <w:rsid w:val="000F7800"/>
    <w:rsid w:val="00100820"/>
    <w:rsid w:val="00104C76"/>
    <w:rsid w:val="0011337A"/>
    <w:rsid w:val="001165D1"/>
    <w:rsid w:val="001256FC"/>
    <w:rsid w:val="00125C63"/>
    <w:rsid w:val="001262FB"/>
    <w:rsid w:val="00127F2C"/>
    <w:rsid w:val="001329F9"/>
    <w:rsid w:val="0013406F"/>
    <w:rsid w:val="00140EA0"/>
    <w:rsid w:val="001439B0"/>
    <w:rsid w:val="00185B83"/>
    <w:rsid w:val="00194220"/>
    <w:rsid w:val="00194A53"/>
    <w:rsid w:val="00196D5A"/>
    <w:rsid w:val="001A68AF"/>
    <w:rsid w:val="001C2E82"/>
    <w:rsid w:val="001D59AD"/>
    <w:rsid w:val="001E2A38"/>
    <w:rsid w:val="001E4773"/>
    <w:rsid w:val="001E584B"/>
    <w:rsid w:val="001F7EB9"/>
    <w:rsid w:val="00207984"/>
    <w:rsid w:val="00226A1F"/>
    <w:rsid w:val="00237C8C"/>
    <w:rsid w:val="00240170"/>
    <w:rsid w:val="00242F8B"/>
    <w:rsid w:val="00246F66"/>
    <w:rsid w:val="0026218C"/>
    <w:rsid w:val="00264C6D"/>
    <w:rsid w:val="00273C90"/>
    <w:rsid w:val="00290DAA"/>
    <w:rsid w:val="002A4676"/>
    <w:rsid w:val="002A7DE4"/>
    <w:rsid w:val="002C6B17"/>
    <w:rsid w:val="002C6C9E"/>
    <w:rsid w:val="002D0AFC"/>
    <w:rsid w:val="002E5F2A"/>
    <w:rsid w:val="002F0B6E"/>
    <w:rsid w:val="003009CD"/>
    <w:rsid w:val="00303C50"/>
    <w:rsid w:val="003062E8"/>
    <w:rsid w:val="00315618"/>
    <w:rsid w:val="003160FC"/>
    <w:rsid w:val="00337C6B"/>
    <w:rsid w:val="00351C2D"/>
    <w:rsid w:val="003610F6"/>
    <w:rsid w:val="00367EB6"/>
    <w:rsid w:val="0037600F"/>
    <w:rsid w:val="0038645A"/>
    <w:rsid w:val="003910C0"/>
    <w:rsid w:val="00393DF6"/>
    <w:rsid w:val="003A5112"/>
    <w:rsid w:val="003A7176"/>
    <w:rsid w:val="003B145F"/>
    <w:rsid w:val="003B1815"/>
    <w:rsid w:val="003B2E68"/>
    <w:rsid w:val="003B5FDF"/>
    <w:rsid w:val="003D1273"/>
    <w:rsid w:val="003D1319"/>
    <w:rsid w:val="003D71AE"/>
    <w:rsid w:val="003E1936"/>
    <w:rsid w:val="003E4A93"/>
    <w:rsid w:val="003E7AD6"/>
    <w:rsid w:val="003F03EC"/>
    <w:rsid w:val="003F5823"/>
    <w:rsid w:val="004126FD"/>
    <w:rsid w:val="00417CC5"/>
    <w:rsid w:val="004234E6"/>
    <w:rsid w:val="0042678F"/>
    <w:rsid w:val="00434816"/>
    <w:rsid w:val="004522FF"/>
    <w:rsid w:val="00453F71"/>
    <w:rsid w:val="004778A8"/>
    <w:rsid w:val="00482376"/>
    <w:rsid w:val="00486B64"/>
    <w:rsid w:val="00491CD8"/>
    <w:rsid w:val="00496948"/>
    <w:rsid w:val="004A2A12"/>
    <w:rsid w:val="004A36F6"/>
    <w:rsid w:val="004A5845"/>
    <w:rsid w:val="004A6BDC"/>
    <w:rsid w:val="004B1EA9"/>
    <w:rsid w:val="004C5FF7"/>
    <w:rsid w:val="004D6B9F"/>
    <w:rsid w:val="00502326"/>
    <w:rsid w:val="00503F2B"/>
    <w:rsid w:val="005070BB"/>
    <w:rsid w:val="00514A71"/>
    <w:rsid w:val="00521AFE"/>
    <w:rsid w:val="00523B19"/>
    <w:rsid w:val="00526B73"/>
    <w:rsid w:val="00555569"/>
    <w:rsid w:val="00570CAF"/>
    <w:rsid w:val="00586375"/>
    <w:rsid w:val="00595A22"/>
    <w:rsid w:val="005A3394"/>
    <w:rsid w:val="005A7A5D"/>
    <w:rsid w:val="005C1168"/>
    <w:rsid w:val="005C3704"/>
    <w:rsid w:val="005D1BD4"/>
    <w:rsid w:val="005E4FF9"/>
    <w:rsid w:val="005E687B"/>
    <w:rsid w:val="00606148"/>
    <w:rsid w:val="00612052"/>
    <w:rsid w:val="0061278D"/>
    <w:rsid w:val="00621236"/>
    <w:rsid w:val="00622100"/>
    <w:rsid w:val="0062269C"/>
    <w:rsid w:val="00634299"/>
    <w:rsid w:val="00640661"/>
    <w:rsid w:val="0065584B"/>
    <w:rsid w:val="00657DC2"/>
    <w:rsid w:val="00664FA9"/>
    <w:rsid w:val="00667683"/>
    <w:rsid w:val="00676F24"/>
    <w:rsid w:val="00692618"/>
    <w:rsid w:val="00692A3D"/>
    <w:rsid w:val="0069402C"/>
    <w:rsid w:val="00694221"/>
    <w:rsid w:val="0069529B"/>
    <w:rsid w:val="006A4A10"/>
    <w:rsid w:val="006B18C0"/>
    <w:rsid w:val="006B2901"/>
    <w:rsid w:val="006C2908"/>
    <w:rsid w:val="006D2866"/>
    <w:rsid w:val="006D4EF4"/>
    <w:rsid w:val="006D6D9E"/>
    <w:rsid w:val="006E2D99"/>
    <w:rsid w:val="006E4FC3"/>
    <w:rsid w:val="006E4FF3"/>
    <w:rsid w:val="006F0216"/>
    <w:rsid w:val="00703216"/>
    <w:rsid w:val="00706BB0"/>
    <w:rsid w:val="00724B97"/>
    <w:rsid w:val="00725637"/>
    <w:rsid w:val="00746DED"/>
    <w:rsid w:val="00750B9D"/>
    <w:rsid w:val="00755B0C"/>
    <w:rsid w:val="007616AE"/>
    <w:rsid w:val="0076445A"/>
    <w:rsid w:val="00771B32"/>
    <w:rsid w:val="0078786E"/>
    <w:rsid w:val="0079285C"/>
    <w:rsid w:val="007938AB"/>
    <w:rsid w:val="007A6A50"/>
    <w:rsid w:val="007B614C"/>
    <w:rsid w:val="007C1C77"/>
    <w:rsid w:val="007C2AC3"/>
    <w:rsid w:val="007D550B"/>
    <w:rsid w:val="007E32E6"/>
    <w:rsid w:val="007F07B0"/>
    <w:rsid w:val="007F65DB"/>
    <w:rsid w:val="00812812"/>
    <w:rsid w:val="00814C85"/>
    <w:rsid w:val="00830101"/>
    <w:rsid w:val="00830669"/>
    <w:rsid w:val="008306C8"/>
    <w:rsid w:val="00832CB3"/>
    <w:rsid w:val="00847510"/>
    <w:rsid w:val="0085070C"/>
    <w:rsid w:val="0085557B"/>
    <w:rsid w:val="008739A6"/>
    <w:rsid w:val="0088123F"/>
    <w:rsid w:val="008821BD"/>
    <w:rsid w:val="00885FDF"/>
    <w:rsid w:val="008A5856"/>
    <w:rsid w:val="008A59A9"/>
    <w:rsid w:val="008B0869"/>
    <w:rsid w:val="008B0A8E"/>
    <w:rsid w:val="008B20D4"/>
    <w:rsid w:val="008B408F"/>
    <w:rsid w:val="008B79BE"/>
    <w:rsid w:val="008C573F"/>
    <w:rsid w:val="008D09AF"/>
    <w:rsid w:val="008F6A7B"/>
    <w:rsid w:val="00910004"/>
    <w:rsid w:val="0091406C"/>
    <w:rsid w:val="009207A0"/>
    <w:rsid w:val="00923095"/>
    <w:rsid w:val="009230B7"/>
    <w:rsid w:val="0093037F"/>
    <w:rsid w:val="00930767"/>
    <w:rsid w:val="0093311C"/>
    <w:rsid w:val="009379FC"/>
    <w:rsid w:val="0095117D"/>
    <w:rsid w:val="009626FB"/>
    <w:rsid w:val="00965964"/>
    <w:rsid w:val="00965F56"/>
    <w:rsid w:val="00977541"/>
    <w:rsid w:val="00992A80"/>
    <w:rsid w:val="009964D8"/>
    <w:rsid w:val="00996847"/>
    <w:rsid w:val="009B06D9"/>
    <w:rsid w:val="009B1221"/>
    <w:rsid w:val="009C1D7D"/>
    <w:rsid w:val="009C5EB0"/>
    <w:rsid w:val="009D69CD"/>
    <w:rsid w:val="009D6A64"/>
    <w:rsid w:val="009E313D"/>
    <w:rsid w:val="009E5CA5"/>
    <w:rsid w:val="00A014E9"/>
    <w:rsid w:val="00A10305"/>
    <w:rsid w:val="00A107F7"/>
    <w:rsid w:val="00A135E8"/>
    <w:rsid w:val="00A2145A"/>
    <w:rsid w:val="00A23276"/>
    <w:rsid w:val="00A30DFE"/>
    <w:rsid w:val="00A504FD"/>
    <w:rsid w:val="00A551F8"/>
    <w:rsid w:val="00A6539E"/>
    <w:rsid w:val="00A75971"/>
    <w:rsid w:val="00A8273A"/>
    <w:rsid w:val="00A93E0F"/>
    <w:rsid w:val="00AA57B6"/>
    <w:rsid w:val="00AB7EA8"/>
    <w:rsid w:val="00AC0B06"/>
    <w:rsid w:val="00AC2254"/>
    <w:rsid w:val="00AD1949"/>
    <w:rsid w:val="00AD5B5C"/>
    <w:rsid w:val="00AD6460"/>
    <w:rsid w:val="00AF0A7B"/>
    <w:rsid w:val="00B01381"/>
    <w:rsid w:val="00B0310F"/>
    <w:rsid w:val="00B04948"/>
    <w:rsid w:val="00B04DEE"/>
    <w:rsid w:val="00B16A0F"/>
    <w:rsid w:val="00B1732A"/>
    <w:rsid w:val="00B24DF1"/>
    <w:rsid w:val="00B32589"/>
    <w:rsid w:val="00B368A5"/>
    <w:rsid w:val="00B372F1"/>
    <w:rsid w:val="00B73241"/>
    <w:rsid w:val="00B73784"/>
    <w:rsid w:val="00B7747F"/>
    <w:rsid w:val="00B8291B"/>
    <w:rsid w:val="00B83EBE"/>
    <w:rsid w:val="00BD511B"/>
    <w:rsid w:val="00C01269"/>
    <w:rsid w:val="00C3041D"/>
    <w:rsid w:val="00C320C7"/>
    <w:rsid w:val="00C33018"/>
    <w:rsid w:val="00C37D6B"/>
    <w:rsid w:val="00C4190E"/>
    <w:rsid w:val="00C519F4"/>
    <w:rsid w:val="00C5720F"/>
    <w:rsid w:val="00C6279E"/>
    <w:rsid w:val="00C663B6"/>
    <w:rsid w:val="00C81ADB"/>
    <w:rsid w:val="00C87ED5"/>
    <w:rsid w:val="00C91F9D"/>
    <w:rsid w:val="00C9581D"/>
    <w:rsid w:val="00CA34FD"/>
    <w:rsid w:val="00CA38DE"/>
    <w:rsid w:val="00CA5141"/>
    <w:rsid w:val="00CB3BA2"/>
    <w:rsid w:val="00CC1A85"/>
    <w:rsid w:val="00CC2DD6"/>
    <w:rsid w:val="00CC715B"/>
    <w:rsid w:val="00CF2104"/>
    <w:rsid w:val="00CF2542"/>
    <w:rsid w:val="00CF4094"/>
    <w:rsid w:val="00D00349"/>
    <w:rsid w:val="00D07493"/>
    <w:rsid w:val="00D107EA"/>
    <w:rsid w:val="00D13B08"/>
    <w:rsid w:val="00D1571A"/>
    <w:rsid w:val="00D17C95"/>
    <w:rsid w:val="00D230D2"/>
    <w:rsid w:val="00D265B4"/>
    <w:rsid w:val="00D35C7A"/>
    <w:rsid w:val="00D4625A"/>
    <w:rsid w:val="00D51FEF"/>
    <w:rsid w:val="00D710FA"/>
    <w:rsid w:val="00D750FE"/>
    <w:rsid w:val="00D8315C"/>
    <w:rsid w:val="00D92229"/>
    <w:rsid w:val="00DA0E53"/>
    <w:rsid w:val="00DA374A"/>
    <w:rsid w:val="00DA5366"/>
    <w:rsid w:val="00DA5925"/>
    <w:rsid w:val="00DB269C"/>
    <w:rsid w:val="00DC041D"/>
    <w:rsid w:val="00DE021D"/>
    <w:rsid w:val="00DE0CCB"/>
    <w:rsid w:val="00E02467"/>
    <w:rsid w:val="00E12B41"/>
    <w:rsid w:val="00E25CB3"/>
    <w:rsid w:val="00E267EB"/>
    <w:rsid w:val="00E41249"/>
    <w:rsid w:val="00E46EA6"/>
    <w:rsid w:val="00E64F04"/>
    <w:rsid w:val="00E72554"/>
    <w:rsid w:val="00E7688D"/>
    <w:rsid w:val="00E9185D"/>
    <w:rsid w:val="00E97DE2"/>
    <w:rsid w:val="00EB6F6C"/>
    <w:rsid w:val="00EC7C3E"/>
    <w:rsid w:val="00ED2BF1"/>
    <w:rsid w:val="00ED4FB6"/>
    <w:rsid w:val="00EF5E34"/>
    <w:rsid w:val="00EF6845"/>
    <w:rsid w:val="00F06CC1"/>
    <w:rsid w:val="00F117EC"/>
    <w:rsid w:val="00F1599B"/>
    <w:rsid w:val="00F15B5A"/>
    <w:rsid w:val="00F25D71"/>
    <w:rsid w:val="00F3072E"/>
    <w:rsid w:val="00F30D26"/>
    <w:rsid w:val="00F341DE"/>
    <w:rsid w:val="00F35F11"/>
    <w:rsid w:val="00F37081"/>
    <w:rsid w:val="00F52629"/>
    <w:rsid w:val="00F54D40"/>
    <w:rsid w:val="00F61353"/>
    <w:rsid w:val="00F627BE"/>
    <w:rsid w:val="00F834AE"/>
    <w:rsid w:val="00F85C4D"/>
    <w:rsid w:val="00F90274"/>
    <w:rsid w:val="00F94D3D"/>
    <w:rsid w:val="00F95431"/>
    <w:rsid w:val="00F962F6"/>
    <w:rsid w:val="00FA6851"/>
    <w:rsid w:val="00FA7AAF"/>
    <w:rsid w:val="00FB5344"/>
    <w:rsid w:val="00FB7F94"/>
    <w:rsid w:val="00FD2272"/>
    <w:rsid w:val="00FD2B76"/>
    <w:rsid w:val="00FE67D1"/>
    <w:rsid w:val="00FF77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6">
      <o:colormru v:ext="edit" colors="#f39,#512373,#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249"/>
    <w:pPr>
      <w:spacing w:after="100" w:afterAutospacing="1" w:line="312" w:lineRule="auto"/>
    </w:pPr>
    <w:rPr>
      <w:rFonts w:ascii="Verdana" w:hAnsi="Verdana"/>
      <w:sz w:val="21"/>
      <w:szCs w:val="24"/>
      <w:lang w:eastAsia="en-US"/>
    </w:rPr>
  </w:style>
  <w:style w:type="paragraph" w:styleId="Heading1">
    <w:name w:val="heading 1"/>
    <w:basedOn w:val="Normal"/>
    <w:next w:val="BodyText"/>
    <w:qFormat/>
    <w:rsid w:val="00E41249"/>
    <w:pPr>
      <w:keepNext/>
      <w:spacing w:before="120" w:line="264" w:lineRule="auto"/>
      <w:outlineLvl w:val="0"/>
    </w:pPr>
    <w:rPr>
      <w:b/>
      <w:bCs/>
      <w:color w:val="3D007A"/>
      <w:sz w:val="34"/>
    </w:rPr>
  </w:style>
  <w:style w:type="paragraph" w:styleId="Heading2">
    <w:name w:val="heading 2"/>
    <w:basedOn w:val="Normal"/>
    <w:next w:val="BodyText"/>
    <w:link w:val="Heading2Char"/>
    <w:qFormat/>
    <w:rsid w:val="00E41249"/>
    <w:pPr>
      <w:keepNext/>
      <w:spacing w:line="264" w:lineRule="auto"/>
      <w:outlineLvl w:val="1"/>
    </w:pPr>
    <w:rPr>
      <w:rFonts w:cs="Arial"/>
      <w:b/>
      <w:bCs/>
      <w:iCs/>
      <w:color w:val="330066"/>
      <w:sz w:val="28"/>
      <w:szCs w:val="28"/>
    </w:rPr>
  </w:style>
  <w:style w:type="paragraph" w:styleId="Heading3">
    <w:name w:val="heading 3"/>
    <w:basedOn w:val="Normal"/>
    <w:next w:val="BodyText"/>
    <w:qFormat/>
    <w:rsid w:val="00E41249"/>
    <w:pPr>
      <w:keepNext/>
      <w:spacing w:line="264" w:lineRule="auto"/>
      <w:outlineLvl w:val="2"/>
    </w:pPr>
    <w:rPr>
      <w:rFonts w:cs="Arial"/>
      <w:b/>
      <w:bCs/>
      <w:color w:val="330066"/>
      <w:sz w:val="24"/>
      <w:szCs w:val="26"/>
    </w:rPr>
  </w:style>
  <w:style w:type="paragraph" w:styleId="Heading4">
    <w:name w:val="heading 4"/>
    <w:basedOn w:val="Normal"/>
    <w:next w:val="BodyText"/>
    <w:link w:val="Heading4Char"/>
    <w:uiPriority w:val="9"/>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1249"/>
    <w:pPr>
      <w:tabs>
        <w:tab w:val="center" w:pos="4153"/>
        <w:tab w:val="right" w:pos="8306"/>
      </w:tabs>
    </w:pPr>
  </w:style>
  <w:style w:type="paragraph" w:styleId="Title">
    <w:name w:val="Title"/>
    <w:basedOn w:val="Normal"/>
    <w:next w:val="BodyText"/>
    <w:qFormat/>
    <w:rsid w:val="00E41249"/>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2"/>
      </w:numPr>
      <w:tabs>
        <w:tab w:val="left" w:pos="340"/>
      </w:tabs>
    </w:pPr>
  </w:style>
  <w:style w:type="paragraph" w:styleId="ListNumber">
    <w:name w:val="List Number"/>
    <w:basedOn w:val="BodyText"/>
    <w:rsid w:val="00337C6B"/>
    <w:pPr>
      <w:tabs>
        <w:tab w:val="left" w:pos="737"/>
      </w:tabs>
    </w:pPr>
  </w:style>
  <w:style w:type="paragraph" w:styleId="Footer">
    <w:name w:val="footer"/>
    <w:basedOn w:val="Normal"/>
    <w:rsid w:val="00E41249"/>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rsid w:val="00E41249"/>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E41249"/>
    <w:pPr>
      <w:numPr>
        <w:numId w:val="1"/>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E41249"/>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uiPriority w:val="99"/>
    <w:rsid w:val="00E41249"/>
    <w:rPr>
      <w:rFonts w:ascii="Verdana" w:hAnsi="Verdana"/>
      <w:b/>
      <w:color w:val="FF1F8F"/>
      <w:sz w:val="21"/>
      <w:u w:val="none"/>
    </w:rPr>
  </w:style>
  <w:style w:type="character" w:styleId="FollowedHyperlink">
    <w:name w:val="FollowedHyperlink"/>
    <w:basedOn w:val="DefaultParagraphFont"/>
    <w:rsid w:val="00E41249"/>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styleId="HTMLPreformatted">
    <w:name w:val="HTML Preformatted"/>
    <w:basedOn w:val="Normal"/>
    <w:link w:val="HTMLPreformattedChar"/>
    <w:rsid w:val="00143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rsid w:val="001439B0"/>
    <w:rPr>
      <w:rFonts w:ascii="Courier New" w:hAnsi="Courier New" w:cs="Courier New"/>
      <w:color w:val="000000"/>
    </w:rPr>
  </w:style>
  <w:style w:type="paragraph" w:styleId="NormalWeb">
    <w:name w:val="Normal (Web)"/>
    <w:basedOn w:val="Normal"/>
    <w:uiPriority w:val="99"/>
    <w:rsid w:val="001439B0"/>
    <w:pPr>
      <w:spacing w:before="100" w:beforeAutospacing="1" w:line="240" w:lineRule="auto"/>
    </w:pPr>
    <w:rPr>
      <w:rFonts w:ascii="Times New Roman" w:hAnsi="Times New Roman"/>
      <w:sz w:val="24"/>
      <w:lang w:eastAsia="en-GB"/>
    </w:rPr>
  </w:style>
  <w:style w:type="paragraph" w:styleId="z-TopofForm">
    <w:name w:val="HTML Top of Form"/>
    <w:basedOn w:val="Normal"/>
    <w:next w:val="Normal"/>
    <w:link w:val="z-TopofFormChar"/>
    <w:hidden/>
    <w:rsid w:val="00692A3D"/>
    <w:pPr>
      <w:pBdr>
        <w:bottom w:val="single" w:sz="6" w:space="1" w:color="auto"/>
      </w:pBdr>
      <w:spacing w:after="0" w:afterAutospacing="0"/>
      <w:jc w:val="center"/>
    </w:pPr>
    <w:rPr>
      <w:rFonts w:ascii="Arial" w:hAnsi="Arial" w:cs="Arial"/>
      <w:vanish/>
      <w:sz w:val="16"/>
      <w:szCs w:val="16"/>
    </w:rPr>
  </w:style>
  <w:style w:type="character" w:customStyle="1" w:styleId="z-TopofFormChar">
    <w:name w:val="z-Top of Form Char"/>
    <w:basedOn w:val="DefaultParagraphFont"/>
    <w:link w:val="z-TopofForm"/>
    <w:rsid w:val="00692A3D"/>
    <w:rPr>
      <w:rFonts w:ascii="Arial" w:hAnsi="Arial" w:cs="Arial"/>
      <w:vanish/>
      <w:sz w:val="16"/>
      <w:szCs w:val="16"/>
      <w:lang w:eastAsia="en-US"/>
    </w:rPr>
  </w:style>
  <w:style w:type="paragraph" w:styleId="z-BottomofForm">
    <w:name w:val="HTML Bottom of Form"/>
    <w:basedOn w:val="Normal"/>
    <w:next w:val="Normal"/>
    <w:link w:val="z-BottomofFormChar"/>
    <w:hidden/>
    <w:rsid w:val="00692A3D"/>
    <w:pPr>
      <w:pBdr>
        <w:top w:val="single" w:sz="6" w:space="1" w:color="auto"/>
      </w:pBdr>
      <w:spacing w:after="0" w:afterAutospacing="0"/>
      <w:jc w:val="center"/>
    </w:pPr>
    <w:rPr>
      <w:rFonts w:ascii="Arial" w:hAnsi="Arial" w:cs="Arial"/>
      <w:vanish/>
      <w:sz w:val="16"/>
      <w:szCs w:val="16"/>
    </w:rPr>
  </w:style>
  <w:style w:type="character" w:customStyle="1" w:styleId="z-BottomofFormChar">
    <w:name w:val="z-Bottom of Form Char"/>
    <w:basedOn w:val="DefaultParagraphFont"/>
    <w:link w:val="z-BottomofForm"/>
    <w:rsid w:val="00692A3D"/>
    <w:rPr>
      <w:rFonts w:ascii="Arial" w:hAnsi="Arial" w:cs="Arial"/>
      <w:vanish/>
      <w:sz w:val="16"/>
      <w:szCs w:val="16"/>
      <w:lang w:eastAsia="en-US"/>
    </w:rPr>
  </w:style>
  <w:style w:type="character" w:customStyle="1" w:styleId="BodyTextChar">
    <w:name w:val="Body Text Char"/>
    <w:basedOn w:val="DefaultParagraphFont"/>
    <w:link w:val="BodyText"/>
    <w:rsid w:val="003B1815"/>
    <w:rPr>
      <w:rFonts w:ascii="Verdana" w:hAnsi="Verdana"/>
      <w:sz w:val="21"/>
      <w:szCs w:val="24"/>
      <w:lang w:eastAsia="en-US"/>
    </w:rPr>
  </w:style>
  <w:style w:type="paragraph" w:styleId="ListParagraph">
    <w:name w:val="List Paragraph"/>
    <w:basedOn w:val="Normal"/>
    <w:uiPriority w:val="34"/>
    <w:qFormat/>
    <w:rsid w:val="000722A2"/>
    <w:pPr>
      <w:spacing w:before="100" w:beforeAutospacing="1" w:line="240" w:lineRule="auto"/>
    </w:pPr>
    <w:rPr>
      <w:rFonts w:ascii="Times New Roman" w:eastAsia="Calibri" w:hAnsi="Times New Roman"/>
      <w:sz w:val="24"/>
      <w:lang w:eastAsia="en-GB"/>
    </w:rPr>
  </w:style>
  <w:style w:type="character" w:styleId="Strong">
    <w:name w:val="Strong"/>
    <w:basedOn w:val="DefaultParagraphFont"/>
    <w:uiPriority w:val="22"/>
    <w:qFormat/>
    <w:rsid w:val="002C6C9E"/>
    <w:rPr>
      <w:b/>
      <w:bCs/>
    </w:rPr>
  </w:style>
  <w:style w:type="character" w:styleId="Emphasis">
    <w:name w:val="Emphasis"/>
    <w:basedOn w:val="DefaultParagraphFont"/>
    <w:qFormat/>
    <w:rsid w:val="002C6C9E"/>
    <w:rPr>
      <w:i/>
      <w:iCs/>
    </w:rPr>
  </w:style>
  <w:style w:type="paragraph" w:customStyle="1" w:styleId="bodytext0">
    <w:name w:val="bodytext"/>
    <w:basedOn w:val="Normal"/>
    <w:rsid w:val="0088123F"/>
    <w:pPr>
      <w:spacing w:line="400" w:lineRule="atLeast"/>
      <w:jc w:val="both"/>
    </w:pPr>
    <w:rPr>
      <w:rFonts w:ascii="Arial" w:hAnsi="Arial" w:cs="Arial"/>
      <w:color w:val="000000"/>
      <w:sz w:val="24"/>
      <w:lang w:eastAsia="en-GB"/>
    </w:rPr>
  </w:style>
  <w:style w:type="paragraph" w:customStyle="1" w:styleId="style1">
    <w:name w:val="style1"/>
    <w:basedOn w:val="Normal"/>
    <w:rsid w:val="0088123F"/>
    <w:pPr>
      <w:spacing w:before="100" w:beforeAutospacing="1" w:line="240" w:lineRule="auto"/>
    </w:pPr>
    <w:rPr>
      <w:rFonts w:ascii="Arial" w:hAnsi="Arial" w:cs="Arial"/>
      <w:b/>
      <w:bCs/>
      <w:color w:val="333333"/>
      <w:sz w:val="28"/>
      <w:szCs w:val="28"/>
      <w:lang w:eastAsia="en-GB"/>
    </w:rPr>
  </w:style>
  <w:style w:type="character" w:customStyle="1" w:styleId="Heading2Char">
    <w:name w:val="Heading 2 Char"/>
    <w:basedOn w:val="DefaultParagraphFont"/>
    <w:link w:val="Heading2"/>
    <w:rsid w:val="00A107F7"/>
    <w:rPr>
      <w:rFonts w:ascii="Verdana" w:hAnsi="Verdana" w:cs="Arial"/>
      <w:b/>
      <w:bCs/>
      <w:iCs/>
      <w:color w:val="330066"/>
      <w:sz w:val="28"/>
      <w:szCs w:val="28"/>
      <w:lang w:eastAsia="en-US"/>
    </w:rPr>
  </w:style>
  <w:style w:type="character" w:customStyle="1" w:styleId="Heading4Char">
    <w:name w:val="Heading 4 Char"/>
    <w:basedOn w:val="DefaultParagraphFont"/>
    <w:link w:val="Heading4"/>
    <w:uiPriority w:val="9"/>
    <w:rsid w:val="003F03EC"/>
    <w:rPr>
      <w:rFonts w:ascii="Verdana" w:hAnsi="Verdana"/>
      <w:b/>
      <w:bCs/>
      <w:color w:val="330066"/>
      <w:sz w:val="21"/>
      <w:szCs w:val="24"/>
      <w:lang w:eastAsia="en-US"/>
    </w:rPr>
  </w:style>
  <w:style w:type="paragraph" w:styleId="PlainText">
    <w:name w:val="Plain Text"/>
    <w:basedOn w:val="Normal"/>
    <w:link w:val="PlainTextChar"/>
    <w:uiPriority w:val="99"/>
    <w:unhideWhenUsed/>
    <w:rsid w:val="00755B0C"/>
    <w:pPr>
      <w:spacing w:after="0" w:afterAutospacing="0" w:line="240" w:lineRule="auto"/>
    </w:pPr>
    <w:rPr>
      <w:rFonts w:ascii="Consolas" w:eastAsia="Calibri" w:hAnsi="Consolas"/>
      <w:szCs w:val="21"/>
    </w:rPr>
  </w:style>
  <w:style w:type="character" w:customStyle="1" w:styleId="PlainTextChar">
    <w:name w:val="Plain Text Char"/>
    <w:basedOn w:val="DefaultParagraphFont"/>
    <w:link w:val="PlainText"/>
    <w:uiPriority w:val="99"/>
    <w:rsid w:val="00755B0C"/>
    <w:rPr>
      <w:rFonts w:ascii="Consolas" w:eastAsia="Calibri" w:hAnsi="Consolas" w:cs="Times New Roman"/>
      <w:sz w:val="21"/>
      <w:szCs w:val="21"/>
      <w:lang w:eastAsia="en-US"/>
    </w:rPr>
  </w:style>
  <w:style w:type="paragraph" w:customStyle="1" w:styleId="Body">
    <w:name w:val="Body"/>
    <w:basedOn w:val="Normal"/>
    <w:rsid w:val="00D107EA"/>
    <w:pPr>
      <w:spacing w:after="0" w:afterAutospacing="0" w:line="240" w:lineRule="auto"/>
    </w:pPr>
    <w:rPr>
      <w:rFonts w:ascii="Helvetica" w:eastAsia="Calibri" w:hAnsi="Helvetica" w:cs="Helvetica"/>
      <w:color w:val="000000"/>
      <w:sz w:val="24"/>
      <w:lang w:eastAsia="en-GB"/>
    </w:rPr>
  </w:style>
</w:styles>
</file>

<file path=word/webSettings.xml><?xml version="1.0" encoding="utf-8"?>
<w:webSettings xmlns:r="http://schemas.openxmlformats.org/officeDocument/2006/relationships" xmlns:w="http://schemas.openxmlformats.org/wordprocessingml/2006/main">
  <w:divs>
    <w:div w:id="147865075">
      <w:bodyDiv w:val="1"/>
      <w:marLeft w:val="0"/>
      <w:marRight w:val="0"/>
      <w:marTop w:val="0"/>
      <w:marBottom w:val="0"/>
      <w:divBdr>
        <w:top w:val="none" w:sz="0" w:space="0" w:color="auto"/>
        <w:left w:val="none" w:sz="0" w:space="0" w:color="auto"/>
        <w:bottom w:val="none" w:sz="0" w:space="0" w:color="auto"/>
        <w:right w:val="none" w:sz="0" w:space="0" w:color="auto"/>
      </w:divBdr>
    </w:div>
    <w:div w:id="194853279">
      <w:bodyDiv w:val="1"/>
      <w:marLeft w:val="0"/>
      <w:marRight w:val="0"/>
      <w:marTop w:val="0"/>
      <w:marBottom w:val="0"/>
      <w:divBdr>
        <w:top w:val="none" w:sz="0" w:space="0" w:color="auto"/>
        <w:left w:val="none" w:sz="0" w:space="0" w:color="auto"/>
        <w:bottom w:val="none" w:sz="0" w:space="0" w:color="auto"/>
        <w:right w:val="none" w:sz="0" w:space="0" w:color="auto"/>
      </w:divBdr>
      <w:divsChild>
        <w:div w:id="615596544">
          <w:marLeft w:val="0"/>
          <w:marRight w:val="0"/>
          <w:marTop w:val="0"/>
          <w:marBottom w:val="0"/>
          <w:divBdr>
            <w:top w:val="none" w:sz="0" w:space="0" w:color="auto"/>
            <w:left w:val="none" w:sz="0" w:space="0" w:color="auto"/>
            <w:bottom w:val="none" w:sz="0" w:space="0" w:color="auto"/>
            <w:right w:val="none" w:sz="0" w:space="0" w:color="auto"/>
          </w:divBdr>
        </w:div>
        <w:div w:id="1071855087">
          <w:marLeft w:val="0"/>
          <w:marRight w:val="0"/>
          <w:marTop w:val="0"/>
          <w:marBottom w:val="0"/>
          <w:divBdr>
            <w:top w:val="none" w:sz="0" w:space="0" w:color="auto"/>
            <w:left w:val="none" w:sz="0" w:space="0" w:color="auto"/>
            <w:bottom w:val="none" w:sz="0" w:space="0" w:color="auto"/>
            <w:right w:val="none" w:sz="0" w:space="0" w:color="auto"/>
          </w:divBdr>
        </w:div>
      </w:divsChild>
    </w:div>
    <w:div w:id="1035934418">
      <w:bodyDiv w:val="1"/>
      <w:marLeft w:val="0"/>
      <w:marRight w:val="0"/>
      <w:marTop w:val="0"/>
      <w:marBottom w:val="0"/>
      <w:divBdr>
        <w:top w:val="none" w:sz="0" w:space="0" w:color="auto"/>
        <w:left w:val="none" w:sz="0" w:space="0" w:color="auto"/>
        <w:bottom w:val="none" w:sz="0" w:space="0" w:color="auto"/>
        <w:right w:val="none" w:sz="0" w:space="0" w:color="auto"/>
      </w:divBdr>
    </w:div>
    <w:div w:id="1648166353">
      <w:bodyDiv w:val="1"/>
      <w:marLeft w:val="0"/>
      <w:marRight w:val="0"/>
      <w:marTop w:val="0"/>
      <w:marBottom w:val="0"/>
      <w:divBdr>
        <w:top w:val="none" w:sz="0" w:space="0" w:color="auto"/>
        <w:left w:val="none" w:sz="0" w:space="0" w:color="auto"/>
        <w:bottom w:val="none" w:sz="0" w:space="0" w:color="auto"/>
        <w:right w:val="none" w:sz="0" w:space="0" w:color="auto"/>
      </w:divBdr>
    </w:div>
    <w:div w:id="1777212051">
      <w:bodyDiv w:val="1"/>
      <w:marLeft w:val="0"/>
      <w:marRight w:val="0"/>
      <w:marTop w:val="0"/>
      <w:marBottom w:val="0"/>
      <w:divBdr>
        <w:top w:val="none" w:sz="0" w:space="0" w:color="auto"/>
        <w:left w:val="none" w:sz="0" w:space="0" w:color="auto"/>
        <w:bottom w:val="none" w:sz="0" w:space="0" w:color="auto"/>
        <w:right w:val="none" w:sz="0" w:space="0" w:color="auto"/>
      </w:divBdr>
    </w:div>
    <w:div w:id="1871794568">
      <w:bodyDiv w:val="1"/>
      <w:marLeft w:val="0"/>
      <w:marRight w:val="0"/>
      <w:marTop w:val="0"/>
      <w:marBottom w:val="0"/>
      <w:divBdr>
        <w:top w:val="none" w:sz="0" w:space="0" w:color="auto"/>
        <w:left w:val="none" w:sz="0" w:space="0" w:color="auto"/>
        <w:bottom w:val="none" w:sz="0" w:space="0" w:color="auto"/>
        <w:right w:val="none" w:sz="0" w:space="0" w:color="auto"/>
      </w:divBdr>
      <w:divsChild>
        <w:div w:id="46295248">
          <w:marLeft w:val="0"/>
          <w:marRight w:val="0"/>
          <w:marTop w:val="0"/>
          <w:marBottom w:val="0"/>
          <w:divBdr>
            <w:top w:val="none" w:sz="0" w:space="0" w:color="auto"/>
            <w:left w:val="none" w:sz="0" w:space="0" w:color="auto"/>
            <w:bottom w:val="none" w:sz="0" w:space="0" w:color="auto"/>
            <w:right w:val="none" w:sz="0" w:space="0" w:color="auto"/>
          </w:divBdr>
        </w:div>
        <w:div w:id="596326290">
          <w:marLeft w:val="0"/>
          <w:marRight w:val="0"/>
          <w:marTop w:val="0"/>
          <w:marBottom w:val="0"/>
          <w:divBdr>
            <w:top w:val="none" w:sz="0" w:space="0" w:color="auto"/>
            <w:left w:val="none" w:sz="0" w:space="0" w:color="auto"/>
            <w:bottom w:val="none" w:sz="0" w:space="0" w:color="auto"/>
            <w:right w:val="none" w:sz="0" w:space="0" w:color="auto"/>
          </w:divBdr>
        </w:div>
        <w:div w:id="155812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onlearn.org.uk/events/detail.cfm?event=3143&amp;regional=8" TargetMode="External"/><Relationship Id="rId18" Type="http://schemas.openxmlformats.org/officeDocument/2006/relationships/hyperlink" Target="http://www.green-impact.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wa.ucu.org.uk/owa/redir.aspx?C=22e9c01ff68a4338b041ef750f1b30cb&amp;URL=http%3a%2f%2fwww.lrd.org.uk%2fsurveys%2fgreenwork" TargetMode="External"/><Relationship Id="rId17" Type="http://schemas.openxmlformats.org/officeDocument/2006/relationships/hyperlink" Target="https://owa.ucu.org.uk/owa/redir.aspx?C=e5151bfff41943fa92863fcce725c54f&amp;URL=http%3a%2f%2fpeopleandplanet.org%2feducation%2fstudents%2fclimatechange%2fgo-green-week-resources" TargetMode="External"/><Relationship Id="rId2" Type="http://schemas.openxmlformats.org/officeDocument/2006/relationships/numbering" Target="numbering.xml"/><Relationship Id="rId16" Type="http://schemas.openxmlformats.org/officeDocument/2006/relationships/hyperlink" Target="http://www.eauc.org.uk/annual_confer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enkinson@ucu.org.uk" TargetMode="External"/><Relationship Id="rId5" Type="http://schemas.openxmlformats.org/officeDocument/2006/relationships/webSettings" Target="webSettings.xml"/><Relationship Id="rId15" Type="http://schemas.openxmlformats.org/officeDocument/2006/relationships/hyperlink" Target="http://www.greenalliance.org.uk/uploadedFiles/Publications/reports/Briefing_green%20deal_FINAL.pdf" TargetMode="External"/><Relationship Id="rId10" Type="http://schemas.openxmlformats.org/officeDocument/2006/relationships/hyperlink" Target="http://www.ucu.org.uk/media/pdf/j/o/Durban_Report.pdf" TargetMode="External"/><Relationship Id="rId19" Type="http://schemas.openxmlformats.org/officeDocument/2006/relationships/hyperlink" Target="mailto:gpetersen@ucu.org.uk" TargetMode="External"/><Relationship Id="rId4" Type="http://schemas.openxmlformats.org/officeDocument/2006/relationships/settings" Target="settings.xml"/><Relationship Id="rId9" Type="http://schemas.openxmlformats.org/officeDocument/2006/relationships/hyperlink" Target="mailto:gpetersen@ucu.org.uk" TargetMode="External"/><Relationship Id="rId14" Type="http://schemas.openxmlformats.org/officeDocument/2006/relationships/hyperlink" Target="http://www.unionlearn.org.uk/events/detail.cfm?event=3143&amp;regional=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Newletters\UCU_enviro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71F4-3153-4A06-837B-27735208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UCU_environews</Template>
  <TotalTime>0</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8035</CharactersWithSpaces>
  <SharedDoc>false</SharedDoc>
  <HLinks>
    <vt:vector size="114" baseType="variant">
      <vt:variant>
        <vt:i4>6619144</vt:i4>
      </vt:variant>
      <vt:variant>
        <vt:i4>54</vt:i4>
      </vt:variant>
      <vt:variant>
        <vt:i4>0</vt:i4>
      </vt:variant>
      <vt:variant>
        <vt:i4>5</vt:i4>
      </vt:variant>
      <vt:variant>
        <vt:lpwstr>mailto:gpetersen@ucu.org.uk</vt:lpwstr>
      </vt:variant>
      <vt:variant>
        <vt:lpwstr/>
      </vt:variant>
      <vt:variant>
        <vt:i4>7733375</vt:i4>
      </vt:variant>
      <vt:variant>
        <vt:i4>51</vt:i4>
      </vt:variant>
      <vt:variant>
        <vt:i4>0</vt:i4>
      </vt:variant>
      <vt:variant>
        <vt:i4>5</vt:i4>
      </vt:variant>
      <vt:variant>
        <vt:lpwstr>https://owa.ucu.org.uk/owa/redir.aspx?C=a5dca519cbfa495bac858479fc2b5d17&amp;URL=http%3a%2f%2fwww.campaigncc.org%2fpamphlet</vt:lpwstr>
      </vt:variant>
      <vt:variant>
        <vt:lpwstr/>
      </vt:variant>
      <vt:variant>
        <vt:i4>8060983</vt:i4>
      </vt:variant>
      <vt:variant>
        <vt:i4>48</vt:i4>
      </vt:variant>
      <vt:variant>
        <vt:i4>0</vt:i4>
      </vt:variant>
      <vt:variant>
        <vt:i4>5</vt:i4>
      </vt:variant>
      <vt:variant>
        <vt:lpwstr>https://owa.ucu.org.uk/owa/redir.aspx?C=a5dca519cbfa495bac858479fc2b5d17&amp;URL=http%3a%2f%2fwww.tuc.org.uk%2feconomy%2ftuc-20002-f0.cfm+</vt:lpwstr>
      </vt:variant>
      <vt:variant>
        <vt:lpwstr/>
      </vt:variant>
      <vt:variant>
        <vt:i4>6357029</vt:i4>
      </vt:variant>
      <vt:variant>
        <vt:i4>45</vt:i4>
      </vt:variant>
      <vt:variant>
        <vt:i4>0</vt:i4>
      </vt:variant>
      <vt:variant>
        <vt:i4>5</vt:i4>
      </vt:variant>
      <vt:variant>
        <vt:lpwstr>https://owa.ucu.org.uk/owa/redir.aspx?C=a5dca519cbfa495bac858479fc2b5d17&amp;URL=http%3a%2f%2fwww.tuc.org.uk%2ftheme%2findex.cfm%3ftheme%3dgreenworkplacesnetwork+</vt:lpwstr>
      </vt:variant>
      <vt:variant>
        <vt:lpwstr/>
      </vt:variant>
      <vt:variant>
        <vt:i4>8192024</vt:i4>
      </vt:variant>
      <vt:variant>
        <vt:i4>42</vt:i4>
      </vt:variant>
      <vt:variant>
        <vt:i4>0</vt:i4>
      </vt:variant>
      <vt:variant>
        <vt:i4>5</vt:i4>
      </vt:variant>
      <vt:variant>
        <vt:lpwstr>https://owa.ucu.org.uk/owa/redir.aspx?C=a5dca519cbfa495bac858479fc2b5d17&amp;URL=http%3a%2f%2fwww.tuc.org.uk%2fgreenworkplacesnetwork%2fcase_studies.cfm%3ftheme%3dgreenworkplacesnetwork+</vt:lpwstr>
      </vt:variant>
      <vt:variant>
        <vt:lpwstr/>
      </vt:variant>
      <vt:variant>
        <vt:i4>5439588</vt:i4>
      </vt:variant>
      <vt:variant>
        <vt:i4>39</vt:i4>
      </vt:variant>
      <vt:variant>
        <vt:i4>0</vt:i4>
      </vt:variant>
      <vt:variant>
        <vt:i4>5</vt:i4>
      </vt:variant>
      <vt:variant>
        <vt:lpwstr>http://www.ei-ie.org/en/news/news_details/1929</vt:lpwstr>
      </vt:variant>
      <vt:variant>
        <vt:lpwstr/>
      </vt:variant>
      <vt:variant>
        <vt:i4>2359354</vt:i4>
      </vt:variant>
      <vt:variant>
        <vt:i4>36</vt:i4>
      </vt:variant>
      <vt:variant>
        <vt:i4>0</vt:i4>
      </vt:variant>
      <vt:variant>
        <vt:i4>5</vt:i4>
      </vt:variant>
      <vt:variant>
        <vt:lpwstr>http://www.thelifeindex.org.uk/</vt:lpwstr>
      </vt:variant>
      <vt:variant>
        <vt:lpwstr/>
      </vt:variant>
      <vt:variant>
        <vt:i4>6684723</vt:i4>
      </vt:variant>
      <vt:variant>
        <vt:i4>33</vt:i4>
      </vt:variant>
      <vt:variant>
        <vt:i4>0</vt:i4>
      </vt:variant>
      <vt:variant>
        <vt:i4>5</vt:i4>
      </vt:variant>
      <vt:variant>
        <vt:lpwstr>http://www.thelifeindex.org.uk/contact-us/</vt:lpwstr>
      </vt:variant>
      <vt:variant>
        <vt:lpwstr/>
      </vt:variant>
      <vt:variant>
        <vt:i4>2883626</vt:i4>
      </vt:variant>
      <vt:variant>
        <vt:i4>30</vt:i4>
      </vt:variant>
      <vt:variant>
        <vt:i4>0</vt:i4>
      </vt:variant>
      <vt:variant>
        <vt:i4>5</vt:i4>
      </vt:variant>
      <vt:variant>
        <vt:lpwstr>http://www.peopleandplanet.org/teachers</vt:lpwstr>
      </vt:variant>
      <vt:variant>
        <vt:lpwstr/>
      </vt:variant>
      <vt:variant>
        <vt:i4>5111832</vt:i4>
      </vt:variant>
      <vt:variant>
        <vt:i4>27</vt:i4>
      </vt:variant>
      <vt:variant>
        <vt:i4>0</vt:i4>
      </vt:variant>
      <vt:variant>
        <vt:i4>5</vt:i4>
      </vt:variant>
      <vt:variant>
        <vt:lpwstr>http://www.nus.org.uk/en/Campaigns/Greener-Projects/</vt:lpwstr>
      </vt:variant>
      <vt:variant>
        <vt:lpwstr/>
      </vt:variant>
      <vt:variant>
        <vt:i4>7274622</vt:i4>
      </vt:variant>
      <vt:variant>
        <vt:i4>24</vt:i4>
      </vt:variant>
      <vt:variant>
        <vt:i4>0</vt:i4>
      </vt:variant>
      <vt:variant>
        <vt:i4>5</vt:i4>
      </vt:variant>
      <vt:variant>
        <vt:lpwstr>http://www.excellencegateway.org.uk/page.aspx?o=sustainability</vt:lpwstr>
      </vt:variant>
      <vt:variant>
        <vt:lpwstr/>
      </vt:variant>
      <vt:variant>
        <vt:i4>5636107</vt:i4>
      </vt:variant>
      <vt:variant>
        <vt:i4>21</vt:i4>
      </vt:variant>
      <vt:variant>
        <vt:i4>0</vt:i4>
      </vt:variant>
      <vt:variant>
        <vt:i4>5</vt:i4>
      </vt:variant>
      <vt:variant>
        <vt:lpwstr>http://www.stuc.org.uk/events/873/stuc-climate-change-conference</vt:lpwstr>
      </vt:variant>
      <vt:variant>
        <vt:lpwstr/>
      </vt:variant>
      <vt:variant>
        <vt:i4>7274554</vt:i4>
      </vt:variant>
      <vt:variant>
        <vt:i4>18</vt:i4>
      </vt:variant>
      <vt:variant>
        <vt:i4>0</vt:i4>
      </vt:variant>
      <vt:variant>
        <vt:i4>5</vt:i4>
      </vt:variant>
      <vt:variant>
        <vt:lpwstr>http://www.bbc.co.uk/news/uk-scotland-edinburgh-east-fife-13822776</vt:lpwstr>
      </vt:variant>
      <vt:variant>
        <vt:lpwstr/>
      </vt:variant>
      <vt:variant>
        <vt:i4>1245288</vt:i4>
      </vt:variant>
      <vt:variant>
        <vt:i4>15</vt:i4>
      </vt:variant>
      <vt:variant>
        <vt:i4>0</vt:i4>
      </vt:variant>
      <vt:variant>
        <vt:i4>5</vt:i4>
      </vt:variant>
      <vt:variant>
        <vt:lpwstr>http://www.eauc.org.uk/shop/mms_single_event.php?event_id=1738</vt:lpwstr>
      </vt:variant>
      <vt:variant>
        <vt:lpwstr/>
      </vt:variant>
      <vt:variant>
        <vt:i4>3604557</vt:i4>
      </vt:variant>
      <vt:variant>
        <vt:i4>12</vt:i4>
      </vt:variant>
      <vt:variant>
        <vt:i4>0</vt:i4>
      </vt:variant>
      <vt:variant>
        <vt:i4>5</vt:i4>
      </vt:variant>
      <vt:variant>
        <vt:lpwstr>mailto:acowan@ucu.org.uk</vt:lpwstr>
      </vt:variant>
      <vt:variant>
        <vt:lpwstr/>
      </vt:variant>
      <vt:variant>
        <vt:i4>262145</vt:i4>
      </vt:variant>
      <vt:variant>
        <vt:i4>9</vt:i4>
      </vt:variant>
      <vt:variant>
        <vt:i4>0</vt:i4>
      </vt:variant>
      <vt:variant>
        <vt:i4>5</vt:i4>
      </vt:variant>
      <vt:variant>
        <vt:lpwstr>http://www.businesslink.gov.uk/bdotg/action/detail?itemId=1096705244&amp;type=ONEOFFPAGE&amp;furlname=greeneconomy&amp;furlparam=greeneconomy&amp;ref=&amp;domain=www.businesslink.gov.uk</vt:lpwstr>
      </vt:variant>
      <vt:variant>
        <vt:lpwstr/>
      </vt:variant>
      <vt:variant>
        <vt:i4>2818119</vt:i4>
      </vt:variant>
      <vt:variant>
        <vt:i4>6</vt:i4>
      </vt:variant>
      <vt:variant>
        <vt:i4>0</vt:i4>
      </vt:variant>
      <vt:variant>
        <vt:i4>5</vt:i4>
      </vt:variant>
      <vt:variant>
        <vt:lpwstr>http://www.ucu.org.uk/media/pdf/h/k/Environment_reps_courses_all_regions_2011-12.pdf</vt:lpwstr>
      </vt:variant>
      <vt:variant>
        <vt:lpwstr/>
      </vt:variant>
      <vt:variant>
        <vt:i4>5177430</vt:i4>
      </vt:variant>
      <vt:variant>
        <vt:i4>3</vt:i4>
      </vt:variant>
      <vt:variant>
        <vt:i4>0</vt:i4>
      </vt:variant>
      <vt:variant>
        <vt:i4>5</vt:i4>
      </vt:variant>
      <vt:variant>
        <vt:lpwstr>http://www.stopnewnuclear.org.uk/</vt:lpwstr>
      </vt:variant>
      <vt:variant>
        <vt:lpwstr/>
      </vt:variant>
      <vt:variant>
        <vt:i4>2424864</vt:i4>
      </vt:variant>
      <vt:variant>
        <vt:i4>0</vt:i4>
      </vt:variant>
      <vt:variant>
        <vt:i4>0</vt:i4>
      </vt:variant>
      <vt:variant>
        <vt:i4>5</vt:i4>
      </vt:variant>
      <vt:variant>
        <vt:lpwstr>http://www.ucu.org.uk/index.cfm?articleid=5536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jpantland</dc:creator>
  <cp:lastModifiedBy>jtaylor</cp:lastModifiedBy>
  <cp:revision>2</cp:revision>
  <cp:lastPrinted>2011-01-24T09:18:00Z</cp:lastPrinted>
  <dcterms:created xsi:type="dcterms:W3CDTF">2012-02-02T13:05:00Z</dcterms:created>
  <dcterms:modified xsi:type="dcterms:W3CDTF">2012-02-02T13:05:00Z</dcterms:modified>
</cp:coreProperties>
</file>