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UCU NEC elections 2012</w:t>
      </w:r>
    </w:p>
    <w:p w:rsid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</w:p>
    <w:p w:rsid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HE, North East – 3 to elect</w:t>
      </w:r>
    </w:p>
    <w:p w:rsidR="0086515F" w:rsidRDefault="0086515F">
      <w:pPr>
        <w:widowControl/>
        <w:spacing w:after="120" w:line="300" w:lineRule="auto"/>
        <w:rPr>
          <w:rFonts w:cs="Arial"/>
          <w:b/>
          <w:bCs/>
        </w:rPr>
      </w:pPr>
    </w:p>
    <w:tbl>
      <w:tblPr>
        <w:tblW w:w="97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87"/>
        <w:gridCol w:w="1456"/>
        <w:gridCol w:w="1011"/>
        <w:gridCol w:w="1257"/>
        <w:gridCol w:w="1248"/>
        <w:gridCol w:w="1493"/>
        <w:gridCol w:w="930"/>
      </w:tblGrid>
      <w:tr w:rsidR="0086515F" w:rsidRPr="0086515F" w:rsidTr="0086515F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Election for</w:t>
            </w:r>
          </w:p>
        </w:tc>
        <w:tc>
          <w:tcPr>
            <w:tcW w:w="2467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North East HE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Date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01/03/2012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Number to be elected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Valid votes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1386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Invalid votes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112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Quota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346.5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proofErr w:type="spellStart"/>
            <w:r w:rsidRPr="0086515F">
              <w:rPr>
                <w:rFonts w:cs="Arial"/>
                <w:color w:val="000000"/>
              </w:rPr>
              <w:t>eSTV</w:t>
            </w:r>
            <w:proofErr w:type="spellEnd"/>
            <w:r w:rsidRPr="0086515F">
              <w:rPr>
                <w:rFonts w:cs="Arial"/>
                <w:color w:val="000000"/>
              </w:rPr>
              <w:t xml:space="preserve"> Reg. 54096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1.49g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Election rules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ERS97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Stage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 w:rsidP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2</w:t>
            </w: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Stage</w:t>
            </w: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 w:rsidP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First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Surplus of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Exclusion of</w:t>
            </w: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Candidates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Preferences</w:t>
            </w:r>
          </w:p>
        </w:tc>
        <w:tc>
          <w:tcPr>
            <w:tcW w:w="2268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 xml:space="preserve">Joanna de </w:t>
            </w:r>
            <w:proofErr w:type="spellStart"/>
            <w:r w:rsidRPr="0086515F">
              <w:rPr>
                <w:rFonts w:cs="Arial"/>
                <w:color w:val="000000"/>
              </w:rPr>
              <w:t>Groot</w:t>
            </w:r>
            <w:proofErr w:type="spellEnd"/>
          </w:p>
        </w:tc>
        <w:tc>
          <w:tcPr>
            <w:tcW w:w="2741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 xml:space="preserve">Veronica </w:t>
            </w:r>
            <w:proofErr w:type="spellStart"/>
            <w:r w:rsidRPr="0086515F">
              <w:rPr>
                <w:rFonts w:cs="Arial"/>
                <w:color w:val="000000"/>
              </w:rPr>
              <w:t>Killen+Jeff</w:t>
            </w:r>
            <w:proofErr w:type="spellEnd"/>
            <w:r w:rsidRPr="0086515F">
              <w:rPr>
                <w:rFonts w:cs="Arial"/>
                <w:color w:val="000000"/>
              </w:rPr>
              <w:t xml:space="preserve">  Fowler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Elizabeth Lawrence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303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12.96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315.96</w:t>
            </w: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55</w:t>
            </w: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370.96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Elected</w:t>
            </w: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 xml:space="preserve">Joanna de </w:t>
            </w:r>
            <w:proofErr w:type="spellStart"/>
            <w:r w:rsidRPr="0086515F">
              <w:rPr>
                <w:rFonts w:cs="Arial"/>
                <w:color w:val="000000"/>
              </w:rPr>
              <w:t>Groot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442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-95.5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346.5</w:t>
            </w: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346.5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Elected</w:t>
            </w: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Martin Levy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208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45.36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253.36</w:t>
            </w: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78.88</w:t>
            </w: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332.24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Elected</w:t>
            </w: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Veronica Killen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111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7.92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118.92</w:t>
            </w: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-118.92</w:t>
            </w: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Jeff  Fowler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91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9.84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100.84</w:t>
            </w: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-100.84</w:t>
            </w: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Gavin Reid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231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16.8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247.8</w:t>
            </w: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51.08</w:t>
            </w: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298.88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Non-transferable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2.62</w:t>
            </w: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2.62</w:t>
            </w: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34.8</w:t>
            </w: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37.42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  <w:tr w:rsidR="0086515F" w:rsidRPr="0086515F" w:rsidTr="00B41455">
        <w:trPr>
          <w:trHeight w:val="255"/>
        </w:trPr>
        <w:tc>
          <w:tcPr>
            <w:tcW w:w="23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Totals</w:t>
            </w:r>
          </w:p>
        </w:tc>
        <w:tc>
          <w:tcPr>
            <w:tcW w:w="14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1386</w:t>
            </w:r>
          </w:p>
        </w:tc>
        <w:tc>
          <w:tcPr>
            <w:tcW w:w="10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1386</w:t>
            </w: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  <w:tc>
          <w:tcPr>
            <w:tcW w:w="14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jc w:val="right"/>
              <w:rPr>
                <w:rFonts w:cs="Arial"/>
                <w:color w:val="000000"/>
              </w:rPr>
            </w:pPr>
            <w:r w:rsidRPr="0086515F">
              <w:rPr>
                <w:rFonts w:cs="Arial"/>
                <w:color w:val="000000"/>
              </w:rPr>
              <w:t>1386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6515F" w:rsidRPr="0086515F" w:rsidRDefault="0086515F">
            <w:pPr>
              <w:rPr>
                <w:rFonts w:cs="Arial"/>
                <w:color w:val="000000"/>
              </w:rPr>
            </w:pPr>
          </w:p>
        </w:tc>
      </w:tr>
    </w:tbl>
    <w:p w:rsidR="0086515F" w:rsidRDefault="0086515F">
      <w:pPr>
        <w:widowControl/>
        <w:spacing w:after="120" w:line="30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86515F" w:rsidRDefault="0086515F">
      <w:pPr>
        <w:widowControl/>
        <w:spacing w:after="120" w:line="300" w:lineRule="auto"/>
        <w:rPr>
          <w:rFonts w:cs="Arial"/>
          <w:b/>
          <w:bCs/>
        </w:rPr>
      </w:pP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 w:rsidRPr="0086515F">
        <w:rPr>
          <w:rFonts w:cs="Arial"/>
          <w:b/>
          <w:bCs/>
        </w:rPr>
        <w:t>North East HE</w:t>
      </w:r>
    </w:p>
    <w:p w:rsid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 w:rsidRPr="0086515F">
        <w:rPr>
          <w:rFonts w:cs="Arial"/>
          <w:b/>
          <w:bCs/>
        </w:rPr>
        <w:t>Stage 1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Quota = 346.50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 w:rsidRPr="0086515F">
        <w:rPr>
          <w:rFonts w:cs="Arial"/>
          <w:b/>
          <w:bCs/>
        </w:rPr>
        <w:t xml:space="preserve">Joanna de </w:t>
      </w:r>
      <w:proofErr w:type="spellStart"/>
      <w:r w:rsidRPr="0086515F">
        <w:rPr>
          <w:rFonts w:cs="Arial"/>
          <w:b/>
          <w:bCs/>
        </w:rPr>
        <w:t>Groot</w:t>
      </w:r>
      <w:proofErr w:type="spellEnd"/>
      <w:r w:rsidRPr="0086515F">
        <w:rPr>
          <w:rFonts w:cs="Arial"/>
          <w:b/>
          <w:bCs/>
        </w:rPr>
        <w:t xml:space="preserve"> ELECTED 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proofErr w:type="gramStart"/>
      <w:r w:rsidRPr="0086515F">
        <w:rPr>
          <w:rFonts w:cs="Arial"/>
        </w:rPr>
        <w:t>with</w:t>
      </w:r>
      <w:proofErr w:type="gramEnd"/>
      <w:r w:rsidRPr="0086515F">
        <w:rPr>
          <w:rFonts w:cs="Arial"/>
        </w:rPr>
        <w:t xml:space="preserve"> 442.00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proofErr w:type="gramStart"/>
      <w:r w:rsidRPr="0086515F">
        <w:rPr>
          <w:rFonts w:cs="Arial"/>
        </w:rPr>
        <w:t>over</w:t>
      </w:r>
      <w:proofErr w:type="gramEnd"/>
      <w:r w:rsidRPr="0086515F">
        <w:rPr>
          <w:rFonts w:cs="Arial"/>
        </w:rPr>
        <w:t xml:space="preserve"> quota 346.50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 xml:space="preserve"> 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Vote required for election now: 346.50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 xml:space="preserve"> 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 w:rsidRPr="0086515F">
        <w:rPr>
          <w:rFonts w:cs="Arial"/>
          <w:b/>
          <w:bCs/>
        </w:rPr>
        <w:t>Stage 2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No candidates can be excluded, so we transfer the largest surplus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 xml:space="preserve">Surplus of Joanna de </w:t>
      </w:r>
      <w:proofErr w:type="spellStart"/>
      <w:r w:rsidRPr="0086515F">
        <w:rPr>
          <w:rFonts w:cs="Arial"/>
        </w:rPr>
        <w:t>Groot</w:t>
      </w:r>
      <w:proofErr w:type="spellEnd"/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387 papers transferred.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Total Present Value: 387.00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proofErr w:type="gramStart"/>
      <w:r w:rsidRPr="0086515F">
        <w:rPr>
          <w:rFonts w:cs="Arial"/>
        </w:rPr>
        <w:t>55 papers non-transferable.</w:t>
      </w:r>
      <w:proofErr w:type="gramEnd"/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Papers transferred at 0.24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Vote required for election now: 345.63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 xml:space="preserve"> 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 w:rsidRPr="0086515F">
        <w:rPr>
          <w:rFonts w:cs="Arial"/>
          <w:b/>
          <w:bCs/>
        </w:rPr>
        <w:t>Stage 3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The sum of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Veronica Killen: 118.92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proofErr w:type="gramStart"/>
      <w:r w:rsidRPr="0086515F">
        <w:rPr>
          <w:rFonts w:cs="Arial"/>
        </w:rPr>
        <w:t>Jeff  Fowler</w:t>
      </w:r>
      <w:proofErr w:type="gramEnd"/>
      <w:r w:rsidRPr="0086515F">
        <w:rPr>
          <w:rFonts w:cs="Arial"/>
        </w:rPr>
        <w:t>: 100.84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proofErr w:type="gramStart"/>
      <w:r w:rsidRPr="0086515F">
        <w:rPr>
          <w:rFonts w:cs="Arial"/>
        </w:rPr>
        <w:t>is</w:t>
      </w:r>
      <w:proofErr w:type="gramEnd"/>
      <w:r w:rsidRPr="0086515F">
        <w:rPr>
          <w:rFonts w:cs="Arial"/>
        </w:rPr>
        <w:t xml:space="preserve"> less than the support for the next lowest candidate, Gavin Reid: 247.80,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proofErr w:type="gramStart"/>
      <w:r w:rsidRPr="0086515F">
        <w:rPr>
          <w:rFonts w:cs="Arial"/>
        </w:rPr>
        <w:t>so</w:t>
      </w:r>
      <w:proofErr w:type="gramEnd"/>
      <w:r w:rsidRPr="0086515F">
        <w:rPr>
          <w:rFonts w:cs="Arial"/>
        </w:rPr>
        <w:t xml:space="preserve"> those candidates are excluded.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 xml:space="preserve"> 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 w:rsidRPr="0086515F">
        <w:rPr>
          <w:rFonts w:cs="Arial"/>
          <w:b/>
          <w:bCs/>
        </w:rPr>
        <w:t>Excluding Veronica Killen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 w:rsidRPr="0086515F">
        <w:rPr>
          <w:rFonts w:cs="Arial"/>
          <w:b/>
          <w:bCs/>
        </w:rPr>
        <w:t xml:space="preserve">Excluding </w:t>
      </w:r>
      <w:proofErr w:type="gramStart"/>
      <w:r w:rsidRPr="0086515F">
        <w:rPr>
          <w:rFonts w:cs="Arial"/>
          <w:b/>
          <w:bCs/>
        </w:rPr>
        <w:t>Jeff  Fowler</w:t>
      </w:r>
      <w:proofErr w:type="gramEnd"/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Transferring papers worth 1.00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 w:rsidRPr="0086515F">
        <w:rPr>
          <w:rFonts w:cs="Arial"/>
          <w:b/>
          <w:bCs/>
        </w:rPr>
        <w:t xml:space="preserve">Elizabeth Lawrence ELECTED 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proofErr w:type="gramStart"/>
      <w:r w:rsidRPr="0086515F">
        <w:rPr>
          <w:rFonts w:cs="Arial"/>
        </w:rPr>
        <w:t>with</w:t>
      </w:r>
      <w:proofErr w:type="gramEnd"/>
      <w:r w:rsidRPr="0086515F">
        <w:rPr>
          <w:rFonts w:cs="Arial"/>
        </w:rPr>
        <w:t xml:space="preserve"> 370.96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proofErr w:type="gramStart"/>
      <w:r w:rsidRPr="0086515F">
        <w:rPr>
          <w:rFonts w:cs="Arial"/>
        </w:rPr>
        <w:t>over</w:t>
      </w:r>
      <w:proofErr w:type="gramEnd"/>
      <w:r w:rsidRPr="0086515F">
        <w:rPr>
          <w:rFonts w:cs="Arial"/>
        </w:rPr>
        <w:t xml:space="preserve"> quota 346.50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 xml:space="preserve"> 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Vote required for election now: 330.19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 xml:space="preserve"> 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Transferring papers worth 0.24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>Vote required for election now: 327.79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 xml:space="preserve"> 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 w:rsidRPr="0086515F">
        <w:rPr>
          <w:rFonts w:cs="Arial"/>
          <w:b/>
          <w:bCs/>
        </w:rPr>
        <w:t xml:space="preserve">Martin Levy ELECTED 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proofErr w:type="gramStart"/>
      <w:r w:rsidRPr="0086515F">
        <w:rPr>
          <w:rFonts w:cs="Arial"/>
        </w:rPr>
        <w:t>with</w:t>
      </w:r>
      <w:proofErr w:type="gramEnd"/>
      <w:r w:rsidRPr="0086515F">
        <w:rPr>
          <w:rFonts w:cs="Arial"/>
        </w:rPr>
        <w:t xml:space="preserve"> 332.24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proofErr w:type="gramStart"/>
      <w:r w:rsidRPr="0086515F">
        <w:rPr>
          <w:rFonts w:cs="Arial"/>
        </w:rPr>
        <w:t>over</w:t>
      </w:r>
      <w:proofErr w:type="gramEnd"/>
      <w:r w:rsidRPr="0086515F">
        <w:rPr>
          <w:rFonts w:cs="Arial"/>
        </w:rPr>
        <w:t xml:space="preserve"> vote required 327.79</w:t>
      </w:r>
    </w:p>
    <w:p w:rsidR="0086515F" w:rsidRPr="0086515F" w:rsidRDefault="0086515F" w:rsidP="0086515F">
      <w:pPr>
        <w:autoSpaceDE w:val="0"/>
        <w:autoSpaceDN w:val="0"/>
        <w:adjustRightInd w:val="0"/>
        <w:spacing w:after="0" w:line="276" w:lineRule="auto"/>
        <w:rPr>
          <w:rFonts w:cs="Arial"/>
        </w:rPr>
      </w:pPr>
      <w:r w:rsidRPr="0086515F">
        <w:rPr>
          <w:rFonts w:cs="Arial"/>
        </w:rPr>
        <w:t xml:space="preserve"> </w:t>
      </w:r>
    </w:p>
    <w:sectPr w:rsidR="0086515F" w:rsidRPr="0086515F" w:rsidSect="00B44E04">
      <w:footerReference w:type="default" r:id="rId7"/>
      <w:pgSz w:w="11907" w:h="16839" w:code="9"/>
      <w:pgMar w:top="851" w:right="1021" w:bottom="1021" w:left="1134" w:header="34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15F" w:rsidRDefault="0086515F" w:rsidP="0003353A">
      <w:pPr>
        <w:spacing w:after="0" w:line="240" w:lineRule="auto"/>
      </w:pPr>
      <w:r>
        <w:separator/>
      </w:r>
    </w:p>
  </w:endnote>
  <w:endnote w:type="continuationSeparator" w:id="0">
    <w:p w:rsidR="0086515F" w:rsidRDefault="0086515F" w:rsidP="0003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3030"/>
      <w:docPartObj>
        <w:docPartGallery w:val="Page Numbers (Bottom of Page)"/>
        <w:docPartUnique/>
      </w:docPartObj>
    </w:sdtPr>
    <w:sdtContent>
      <w:p w:rsidR="00164195" w:rsidRDefault="00164195" w:rsidP="00164195">
        <w:pPr>
          <w:pStyle w:val="Footer"/>
          <w:jc w:val="right"/>
        </w:pPr>
        <w:r>
          <w:t xml:space="preserve">   </w:t>
        </w:r>
        <w:proofErr w:type="gramStart"/>
        <w:r>
          <w:t>page</w:t>
        </w:r>
        <w:proofErr w:type="gramEnd"/>
        <w:r>
          <w:t xml:space="preserve"> </w:t>
        </w:r>
        <w:fldSimple w:instr=" PAGE   \* MERGEFORMAT ">
          <w:r w:rsidR="00B41455">
            <w:rPr>
              <w:noProof/>
            </w:rPr>
            <w:t>1</w:t>
          </w:r>
        </w:fldSimple>
      </w:p>
    </w:sdtContent>
  </w:sdt>
  <w:p w:rsidR="00164195" w:rsidRDefault="001641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15F" w:rsidRDefault="0086515F" w:rsidP="0003353A">
      <w:pPr>
        <w:spacing w:after="0" w:line="240" w:lineRule="auto"/>
      </w:pPr>
      <w:r>
        <w:separator/>
      </w:r>
    </w:p>
  </w:footnote>
  <w:footnote w:type="continuationSeparator" w:id="0">
    <w:p w:rsidR="0086515F" w:rsidRDefault="0086515F" w:rsidP="00033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BA3"/>
    <w:multiLevelType w:val="multilevel"/>
    <w:tmpl w:val="D2E40C82"/>
    <w:styleLink w:val="UCUnumberedparas"/>
    <w:lvl w:ilvl="0">
      <w:start w:val="1"/>
      <w:numFmt w:val="decimal"/>
      <w:lvlText w:val="%1"/>
      <w:lvlJc w:val="left"/>
      <w:pPr>
        <w:ind w:left="737" w:hanging="737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lowerLetter"/>
      <w:lvlText w:val="%1.%2.%3.%4%5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5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ind w:left="737" w:hanging="737"/>
      </w:pPr>
      <w:rPr>
        <w:rFonts w:hint="default"/>
      </w:rPr>
    </w:lvl>
  </w:abstractNum>
  <w:abstractNum w:abstractNumId="1">
    <w:nsid w:val="232E5672"/>
    <w:multiLevelType w:val="multilevel"/>
    <w:tmpl w:val="D728D798"/>
    <w:name w:val="UCU level 2"/>
    <w:numStyleLink w:val="Newtestlist"/>
  </w:abstractNum>
  <w:abstractNum w:abstractNumId="2">
    <w:nsid w:val="2ED85EDD"/>
    <w:multiLevelType w:val="multilevel"/>
    <w:tmpl w:val="BAF2747E"/>
    <w:styleLink w:val="Style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" w:hanging="737"/>
      </w:pPr>
      <w:rPr>
        <w:rFonts w:hint="default"/>
      </w:rPr>
    </w:lvl>
  </w:abstractNum>
  <w:abstractNum w:abstractNumId="3">
    <w:nsid w:val="32B456B4"/>
    <w:multiLevelType w:val="multilevel"/>
    <w:tmpl w:val="D728D798"/>
    <w:numStyleLink w:val="Newtestlist"/>
  </w:abstractNum>
  <w:abstractNum w:abstractNumId="4">
    <w:nsid w:val="331603F2"/>
    <w:multiLevelType w:val="multilevel"/>
    <w:tmpl w:val="D728D798"/>
    <w:numStyleLink w:val="Newtestlist"/>
  </w:abstractNum>
  <w:abstractNum w:abstractNumId="5">
    <w:nsid w:val="4AFB549E"/>
    <w:multiLevelType w:val="hybridMultilevel"/>
    <w:tmpl w:val="8C74BD9C"/>
    <w:lvl w:ilvl="0" w:tplc="969A1B7A">
      <w:start w:val="1"/>
      <w:numFmt w:val="bullet"/>
      <w:pStyle w:val="UCU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876F7"/>
    <w:multiLevelType w:val="hybridMultilevel"/>
    <w:tmpl w:val="7F044FB0"/>
    <w:lvl w:ilvl="0" w:tplc="ABCA0066">
      <w:start w:val="1"/>
      <w:numFmt w:val="lowerLetter"/>
      <w:pStyle w:val="UCULetteredsubparas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517716EA"/>
    <w:multiLevelType w:val="multilevel"/>
    <w:tmpl w:val="D728D798"/>
    <w:styleLink w:val="Newtestlist"/>
    <w:lvl w:ilvl="0">
      <w:start w:val="1"/>
      <w:numFmt w:val="decimal"/>
      <w:pStyle w:val="UCUNumberedparagraphs"/>
      <w:lvlText w:val="%1"/>
      <w:lvlJc w:val="left"/>
      <w:pPr>
        <w:ind w:left="737" w:hanging="737"/>
      </w:pPr>
      <w:rPr>
        <w:rFonts w:ascii="Verdana" w:hAnsi="Verdana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pStyle w:val="UCUbasictextNormal"/>
      <w:lvlText w:val="%1.%2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lowerLetter"/>
      <w:lvlText w:val="%1.%2.%3.%4%5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5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ind w:left="737" w:hanging="737"/>
      </w:pPr>
      <w:rPr>
        <w:rFonts w:hint="default"/>
      </w:rPr>
    </w:lvl>
  </w:abstractNum>
  <w:abstractNum w:abstractNumId="8">
    <w:nsid w:val="545928E1"/>
    <w:multiLevelType w:val="multilevel"/>
    <w:tmpl w:val="955EC15E"/>
    <w:styleLink w:val="UCUnumberlevels"/>
    <w:lvl w:ilvl="0">
      <w:start w:val="1"/>
      <w:numFmt w:val="decimal"/>
      <w:lvlText w:val="%1"/>
      <w:lvlJc w:val="left"/>
      <w:pPr>
        <w:ind w:left="709" w:hanging="709"/>
      </w:pPr>
      <w:rPr>
        <w:rFonts w:ascii="Verdana" w:hAnsi="Verdana" w:hint="default"/>
        <w:b/>
        <w:sz w:val="22"/>
      </w:rPr>
    </w:lvl>
    <w:lvl w:ilvl="1">
      <w:start w:val="1"/>
      <w:numFmt w:val="none"/>
      <w:lvlText w:val="1.%1"/>
      <w:lvlJc w:val="left"/>
      <w:pPr>
        <w:ind w:left="709" w:hanging="709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u w:val="none"/>
        <w:vertAlign w:val="baseline"/>
      </w:rPr>
    </w:lvl>
    <w:lvl w:ilvl="2">
      <w:start w:val="1"/>
      <w:numFmt w:val="decimal"/>
      <w:lvlRestart w:val="0"/>
      <w:lvlText w:val="1.%1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9">
    <w:nsid w:val="56070FCA"/>
    <w:multiLevelType w:val="multilevel"/>
    <w:tmpl w:val="D728D798"/>
    <w:numStyleLink w:val="Newtestlist"/>
  </w:abstractNum>
  <w:abstractNum w:abstractNumId="10">
    <w:nsid w:val="6DC560E8"/>
    <w:multiLevelType w:val="hybridMultilevel"/>
    <w:tmpl w:val="877AB2C0"/>
    <w:lvl w:ilvl="0" w:tplc="E850C626">
      <w:start w:val="1"/>
      <w:numFmt w:val="lowerRoman"/>
      <w:pStyle w:val="iiiiiiUCUsubparas"/>
      <w:lvlText w:val="%1."/>
      <w:lvlJc w:val="right"/>
      <w:pPr>
        <w:ind w:left="1871" w:hanging="360"/>
      </w:pPr>
    </w:lvl>
    <w:lvl w:ilvl="1" w:tplc="08090019" w:tentative="1">
      <w:start w:val="1"/>
      <w:numFmt w:val="lowerLetter"/>
      <w:lvlText w:val="%2."/>
      <w:lvlJc w:val="left"/>
      <w:pPr>
        <w:ind w:left="2591" w:hanging="360"/>
      </w:pPr>
    </w:lvl>
    <w:lvl w:ilvl="2" w:tplc="0809001B" w:tentative="1">
      <w:start w:val="1"/>
      <w:numFmt w:val="lowerRoman"/>
      <w:lvlText w:val="%3."/>
      <w:lvlJc w:val="right"/>
      <w:pPr>
        <w:ind w:left="3311" w:hanging="180"/>
      </w:pPr>
    </w:lvl>
    <w:lvl w:ilvl="3" w:tplc="0809000F" w:tentative="1">
      <w:start w:val="1"/>
      <w:numFmt w:val="decimal"/>
      <w:lvlText w:val="%4."/>
      <w:lvlJc w:val="left"/>
      <w:pPr>
        <w:ind w:left="4031" w:hanging="360"/>
      </w:pPr>
    </w:lvl>
    <w:lvl w:ilvl="4" w:tplc="08090019" w:tentative="1">
      <w:start w:val="1"/>
      <w:numFmt w:val="lowerLetter"/>
      <w:lvlText w:val="%5."/>
      <w:lvlJc w:val="left"/>
      <w:pPr>
        <w:ind w:left="4751" w:hanging="360"/>
      </w:pPr>
    </w:lvl>
    <w:lvl w:ilvl="5" w:tplc="0809001B" w:tentative="1">
      <w:start w:val="1"/>
      <w:numFmt w:val="lowerRoman"/>
      <w:lvlText w:val="%6."/>
      <w:lvlJc w:val="right"/>
      <w:pPr>
        <w:ind w:left="5471" w:hanging="180"/>
      </w:pPr>
    </w:lvl>
    <w:lvl w:ilvl="6" w:tplc="0809000F" w:tentative="1">
      <w:start w:val="1"/>
      <w:numFmt w:val="decimal"/>
      <w:lvlText w:val="%7."/>
      <w:lvlJc w:val="left"/>
      <w:pPr>
        <w:ind w:left="6191" w:hanging="360"/>
      </w:pPr>
    </w:lvl>
    <w:lvl w:ilvl="7" w:tplc="08090019" w:tentative="1">
      <w:start w:val="1"/>
      <w:numFmt w:val="lowerLetter"/>
      <w:lvlText w:val="%8."/>
      <w:lvlJc w:val="left"/>
      <w:pPr>
        <w:ind w:left="6911" w:hanging="360"/>
      </w:pPr>
    </w:lvl>
    <w:lvl w:ilvl="8" w:tplc="0809001B" w:tentative="1">
      <w:start w:val="1"/>
      <w:numFmt w:val="lowerRoman"/>
      <w:lvlText w:val="%9."/>
      <w:lvlJc w:val="right"/>
      <w:pPr>
        <w:ind w:left="763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9721"/>
  <w:stylePaneSortMethod w:val="000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CFE"/>
    <w:rsid w:val="00023916"/>
    <w:rsid w:val="0003353A"/>
    <w:rsid w:val="00047F0F"/>
    <w:rsid w:val="00060763"/>
    <w:rsid w:val="00082FC6"/>
    <w:rsid w:val="000857D9"/>
    <w:rsid w:val="00091B9B"/>
    <w:rsid w:val="000C09A2"/>
    <w:rsid w:val="00147CFA"/>
    <w:rsid w:val="00156CC5"/>
    <w:rsid w:val="001636D9"/>
    <w:rsid w:val="00164195"/>
    <w:rsid w:val="001E70F6"/>
    <w:rsid w:val="001F3133"/>
    <w:rsid w:val="00224C93"/>
    <w:rsid w:val="0024760A"/>
    <w:rsid w:val="00264B84"/>
    <w:rsid w:val="00266DA3"/>
    <w:rsid w:val="002E3BE0"/>
    <w:rsid w:val="002E70CC"/>
    <w:rsid w:val="00300DBD"/>
    <w:rsid w:val="00322C3E"/>
    <w:rsid w:val="00334160"/>
    <w:rsid w:val="00343681"/>
    <w:rsid w:val="003523C2"/>
    <w:rsid w:val="003549CC"/>
    <w:rsid w:val="0036703D"/>
    <w:rsid w:val="00372582"/>
    <w:rsid w:val="003801E0"/>
    <w:rsid w:val="003A490C"/>
    <w:rsid w:val="003F171E"/>
    <w:rsid w:val="00417083"/>
    <w:rsid w:val="0044503E"/>
    <w:rsid w:val="00461521"/>
    <w:rsid w:val="00480048"/>
    <w:rsid w:val="00494918"/>
    <w:rsid w:val="004951FA"/>
    <w:rsid w:val="004B07E2"/>
    <w:rsid w:val="004D6220"/>
    <w:rsid w:val="004F2C96"/>
    <w:rsid w:val="00530E38"/>
    <w:rsid w:val="005564CA"/>
    <w:rsid w:val="0056057F"/>
    <w:rsid w:val="00577715"/>
    <w:rsid w:val="005B7592"/>
    <w:rsid w:val="005E5453"/>
    <w:rsid w:val="0062690D"/>
    <w:rsid w:val="0065006F"/>
    <w:rsid w:val="00696A64"/>
    <w:rsid w:val="006B17F7"/>
    <w:rsid w:val="006F0B0A"/>
    <w:rsid w:val="00706280"/>
    <w:rsid w:val="00714465"/>
    <w:rsid w:val="00720B8E"/>
    <w:rsid w:val="007313B6"/>
    <w:rsid w:val="0073726A"/>
    <w:rsid w:val="007B74E0"/>
    <w:rsid w:val="007C1D19"/>
    <w:rsid w:val="007C7E4B"/>
    <w:rsid w:val="007D750C"/>
    <w:rsid w:val="007E1410"/>
    <w:rsid w:val="008149CC"/>
    <w:rsid w:val="00824625"/>
    <w:rsid w:val="008271EE"/>
    <w:rsid w:val="00856C71"/>
    <w:rsid w:val="0086515F"/>
    <w:rsid w:val="008C4FD2"/>
    <w:rsid w:val="008C7FD7"/>
    <w:rsid w:val="008F1FDF"/>
    <w:rsid w:val="00944CAB"/>
    <w:rsid w:val="00956435"/>
    <w:rsid w:val="009645EB"/>
    <w:rsid w:val="009710C0"/>
    <w:rsid w:val="0097187F"/>
    <w:rsid w:val="009805D7"/>
    <w:rsid w:val="009920C6"/>
    <w:rsid w:val="009A1A28"/>
    <w:rsid w:val="009C0843"/>
    <w:rsid w:val="009C31FA"/>
    <w:rsid w:val="00A25CFE"/>
    <w:rsid w:val="00A47A43"/>
    <w:rsid w:val="00A667A7"/>
    <w:rsid w:val="00A71C97"/>
    <w:rsid w:val="00A724B0"/>
    <w:rsid w:val="00A83B2B"/>
    <w:rsid w:val="00A92960"/>
    <w:rsid w:val="00AA3212"/>
    <w:rsid w:val="00AF1778"/>
    <w:rsid w:val="00B00A0A"/>
    <w:rsid w:val="00B10604"/>
    <w:rsid w:val="00B15713"/>
    <w:rsid w:val="00B41455"/>
    <w:rsid w:val="00B44E04"/>
    <w:rsid w:val="00B51160"/>
    <w:rsid w:val="00B65363"/>
    <w:rsid w:val="00B80FD9"/>
    <w:rsid w:val="00B81CF4"/>
    <w:rsid w:val="00B841A1"/>
    <w:rsid w:val="00B877F7"/>
    <w:rsid w:val="00BD600E"/>
    <w:rsid w:val="00BF22AB"/>
    <w:rsid w:val="00C47D07"/>
    <w:rsid w:val="00C65E26"/>
    <w:rsid w:val="00C706FB"/>
    <w:rsid w:val="00C96343"/>
    <w:rsid w:val="00CD00DB"/>
    <w:rsid w:val="00CD1296"/>
    <w:rsid w:val="00CD188A"/>
    <w:rsid w:val="00CF3688"/>
    <w:rsid w:val="00D0733D"/>
    <w:rsid w:val="00D11649"/>
    <w:rsid w:val="00D204CD"/>
    <w:rsid w:val="00D24DC4"/>
    <w:rsid w:val="00D35667"/>
    <w:rsid w:val="00D86FFF"/>
    <w:rsid w:val="00DD4B0F"/>
    <w:rsid w:val="00DE0244"/>
    <w:rsid w:val="00DE6EA2"/>
    <w:rsid w:val="00E024EF"/>
    <w:rsid w:val="00E02E91"/>
    <w:rsid w:val="00E2085B"/>
    <w:rsid w:val="00E44F84"/>
    <w:rsid w:val="00E5265D"/>
    <w:rsid w:val="00E5388A"/>
    <w:rsid w:val="00E80CA0"/>
    <w:rsid w:val="00E94D90"/>
    <w:rsid w:val="00EA636E"/>
    <w:rsid w:val="00EC11B3"/>
    <w:rsid w:val="00EE0157"/>
    <w:rsid w:val="00F46202"/>
    <w:rsid w:val="00F55CC5"/>
    <w:rsid w:val="00F675DC"/>
    <w:rsid w:val="00FB0DD1"/>
    <w:rsid w:val="00FB51CA"/>
    <w:rsid w:val="00FD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color w:val="000000" w:themeColor="text1"/>
        <w:lang w:val="en-US" w:eastAsia="en-US" w:bidi="ar-SA"/>
      </w:rPr>
    </w:rPrDefault>
    <w:pPrDefault>
      <w:pPr>
        <w:spacing w:after="12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UCU basic text"/>
    <w:qFormat/>
    <w:rsid w:val="00530E38"/>
    <w:pPr>
      <w:widowControl w:val="0"/>
      <w:spacing w:after="160" w:line="288" w:lineRule="auto"/>
    </w:pPr>
    <w:rPr>
      <w:sz w:val="22"/>
      <w:szCs w:val="22"/>
      <w:lang w:val="en-GB"/>
    </w:rPr>
  </w:style>
  <w:style w:type="paragraph" w:styleId="Heading1">
    <w:name w:val="heading 1"/>
    <w:aliases w:val="UCU 16pt line heading 1"/>
    <w:basedOn w:val="Normal"/>
    <w:next w:val="Normal"/>
    <w:link w:val="Heading1Char"/>
    <w:uiPriority w:val="9"/>
    <w:qFormat/>
    <w:rsid w:val="00530E38"/>
    <w:pPr>
      <w:keepNext/>
      <w:spacing w:after="240"/>
      <w:outlineLvl w:val="0"/>
    </w:pPr>
    <w:rPr>
      <w:rFonts w:eastAsiaTheme="majorEastAsia" w:cstheme="majorBidi"/>
      <w:bCs/>
      <w:kern w:val="32"/>
      <w:sz w:val="32"/>
      <w:szCs w:val="32"/>
    </w:rPr>
  </w:style>
  <w:style w:type="paragraph" w:styleId="Heading2">
    <w:name w:val="heading 2"/>
    <w:aliases w:val="UCU 16pt heading 2"/>
    <w:basedOn w:val="UCUCommitteeheaderlines"/>
    <w:next w:val="Normal"/>
    <w:link w:val="Heading2Char"/>
    <w:uiPriority w:val="9"/>
    <w:unhideWhenUsed/>
    <w:qFormat/>
    <w:rsid w:val="0044503E"/>
    <w:pPr>
      <w:spacing w:before="120"/>
      <w:ind w:left="0" w:firstLine="0"/>
      <w:outlineLvl w:val="1"/>
    </w:pPr>
    <w:rPr>
      <w:rFonts w:eastAsiaTheme="majorEastAsia" w:cstheme="majorBidi"/>
      <w:bCs/>
      <w:iCs/>
      <w:sz w:val="32"/>
      <w:szCs w:val="28"/>
    </w:rPr>
  </w:style>
  <w:style w:type="paragraph" w:styleId="Heading3">
    <w:name w:val="heading 3"/>
    <w:aliases w:val="UCU 14pt Heading 3"/>
    <w:basedOn w:val="Normal"/>
    <w:next w:val="Normal"/>
    <w:link w:val="Heading3Char"/>
    <w:uiPriority w:val="9"/>
    <w:unhideWhenUsed/>
    <w:rsid w:val="00530E38"/>
    <w:pPr>
      <w:keepNext/>
      <w:spacing w:before="120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aliases w:val="UCU 11pt Heading 4"/>
    <w:basedOn w:val="Normal"/>
    <w:next w:val="Normal"/>
    <w:link w:val="Heading4Char"/>
    <w:uiPriority w:val="9"/>
    <w:unhideWhenUsed/>
    <w:rsid w:val="00530E38"/>
    <w:pPr>
      <w:keepNext/>
      <w:spacing w:before="120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aliases w:val="UCU plain Heading 5"/>
    <w:basedOn w:val="Normal"/>
    <w:next w:val="Normal"/>
    <w:link w:val="Heading5Char"/>
    <w:uiPriority w:val="9"/>
    <w:semiHidden/>
    <w:unhideWhenUsed/>
    <w:rsid w:val="007313B6"/>
    <w:pPr>
      <w:keepNext/>
      <w:keepLines/>
      <w:spacing w:before="120"/>
      <w:outlineLvl w:val="4"/>
    </w:pPr>
    <w:rPr>
      <w:rFonts w:eastAsiaTheme="majorEastAsia" w:cstheme="maj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00DBD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0DBD"/>
    <w:rPr>
      <w:rFonts w:ascii="Courier New" w:eastAsia="Calibri" w:hAnsi="Courier New" w:cs="Courier New"/>
      <w:sz w:val="20"/>
      <w:szCs w:val="20"/>
    </w:rPr>
  </w:style>
  <w:style w:type="character" w:customStyle="1" w:styleId="Heading1Char">
    <w:name w:val="Heading 1 Char"/>
    <w:aliases w:val="UCU 16pt line heading 1 Char"/>
    <w:basedOn w:val="DefaultParagraphFont"/>
    <w:link w:val="Heading1"/>
    <w:uiPriority w:val="9"/>
    <w:rsid w:val="00530E38"/>
    <w:rPr>
      <w:rFonts w:eastAsiaTheme="majorEastAsia" w:cstheme="majorBidi"/>
      <w:bCs/>
      <w:kern w:val="32"/>
      <w:sz w:val="32"/>
      <w:szCs w:val="32"/>
      <w:lang w:val="en-GB"/>
    </w:rPr>
  </w:style>
  <w:style w:type="character" w:customStyle="1" w:styleId="Heading2Char">
    <w:name w:val="Heading 2 Char"/>
    <w:aliases w:val="UCU 16pt heading 2 Char"/>
    <w:basedOn w:val="DefaultParagraphFont"/>
    <w:link w:val="Heading2"/>
    <w:uiPriority w:val="9"/>
    <w:rsid w:val="00B15713"/>
    <w:rPr>
      <w:rFonts w:eastAsiaTheme="majorEastAsia" w:cstheme="majorBidi"/>
      <w:b/>
      <w:bCs/>
      <w:iCs/>
      <w:sz w:val="32"/>
      <w:szCs w:val="28"/>
      <w:lang w:val="en-GB"/>
    </w:rPr>
  </w:style>
  <w:style w:type="character" w:customStyle="1" w:styleId="Heading3Char">
    <w:name w:val="Heading 3 Char"/>
    <w:aliases w:val="UCU 14pt Heading 3 Char"/>
    <w:basedOn w:val="DefaultParagraphFont"/>
    <w:link w:val="Heading3"/>
    <w:uiPriority w:val="9"/>
    <w:rsid w:val="00530E38"/>
    <w:rPr>
      <w:rFonts w:eastAsiaTheme="majorEastAsia" w:cstheme="majorBidi"/>
      <w:b/>
      <w:bCs/>
      <w:sz w:val="28"/>
      <w:szCs w:val="26"/>
      <w:lang w:val="en-GB"/>
    </w:rPr>
  </w:style>
  <w:style w:type="character" w:customStyle="1" w:styleId="Heading4Char">
    <w:name w:val="Heading 4 Char"/>
    <w:aliases w:val="UCU 11pt Heading 4 Char"/>
    <w:basedOn w:val="DefaultParagraphFont"/>
    <w:link w:val="Heading4"/>
    <w:uiPriority w:val="9"/>
    <w:rsid w:val="00530E38"/>
    <w:rPr>
      <w:rFonts w:eastAsiaTheme="minorEastAsia" w:cstheme="minorBidi"/>
      <w:b/>
      <w:bCs/>
      <w:sz w:val="22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AA3212"/>
    <w:rPr>
      <w:color w:val="808080"/>
    </w:rPr>
  </w:style>
  <w:style w:type="paragraph" w:styleId="Title">
    <w:name w:val="Title"/>
    <w:aliases w:val="UCU University and College Union title"/>
    <w:basedOn w:val="Heading1"/>
    <w:next w:val="Normal"/>
    <w:link w:val="TitleChar"/>
    <w:uiPriority w:val="10"/>
    <w:qFormat/>
    <w:rsid w:val="00E2085B"/>
    <w:pPr>
      <w:tabs>
        <w:tab w:val="left" w:pos="1701"/>
      </w:tabs>
      <w:ind w:left="1701" w:hanging="1701"/>
    </w:pPr>
  </w:style>
  <w:style w:type="character" w:customStyle="1" w:styleId="TitleChar">
    <w:name w:val="Title Char"/>
    <w:aliases w:val="UCU University and College Union title Char"/>
    <w:basedOn w:val="DefaultParagraphFont"/>
    <w:link w:val="Title"/>
    <w:uiPriority w:val="10"/>
    <w:rsid w:val="00E2085B"/>
    <w:rPr>
      <w:rFonts w:eastAsiaTheme="majorEastAsia" w:cstheme="majorBidi"/>
      <w:b/>
      <w:bCs/>
      <w:kern w:val="32"/>
      <w:szCs w:val="32"/>
    </w:rPr>
  </w:style>
  <w:style w:type="paragraph" w:customStyle="1" w:styleId="UCULetteredsubparas">
    <w:name w:val="UCU Lettered sub paras"/>
    <w:basedOn w:val="Normal"/>
    <w:qFormat/>
    <w:rsid w:val="00E2085B"/>
    <w:pPr>
      <w:numPr>
        <w:numId w:val="1"/>
      </w:numPr>
      <w:overflowPunct w:val="0"/>
      <w:autoSpaceDE w:val="0"/>
      <w:autoSpaceDN w:val="0"/>
      <w:adjustRightInd w:val="0"/>
      <w:ind w:left="1151" w:hanging="357"/>
      <w:textAlignment w:val="baseline"/>
    </w:pPr>
    <w:rPr>
      <w:rFonts w:eastAsia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96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A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A64"/>
    <w:rPr>
      <w:b/>
      <w:bCs/>
    </w:rPr>
  </w:style>
  <w:style w:type="paragraph" w:styleId="Revision">
    <w:name w:val="Revision"/>
    <w:hidden/>
    <w:uiPriority w:val="99"/>
    <w:semiHidden/>
    <w:rsid w:val="00696A64"/>
    <w:pPr>
      <w:spacing w:after="0" w:line="240" w:lineRule="auto"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53A"/>
    <w:rPr>
      <w:szCs w:val="22"/>
    </w:rPr>
  </w:style>
  <w:style w:type="paragraph" w:styleId="Footer">
    <w:name w:val="footer"/>
    <w:aliases w:val="UCU Footer"/>
    <w:basedOn w:val="Normal"/>
    <w:link w:val="FooterChar"/>
    <w:uiPriority w:val="99"/>
    <w:unhideWhenUsed/>
    <w:qFormat/>
    <w:rsid w:val="00B15713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aliases w:val="UCU Footer Char"/>
    <w:basedOn w:val="DefaultParagraphFont"/>
    <w:link w:val="Footer"/>
    <w:uiPriority w:val="99"/>
    <w:rsid w:val="00B15713"/>
    <w:rPr>
      <w:szCs w:val="22"/>
      <w:lang w:val="en-GB"/>
    </w:rPr>
  </w:style>
  <w:style w:type="numbering" w:customStyle="1" w:styleId="Style1">
    <w:name w:val="Style1"/>
    <w:uiPriority w:val="99"/>
    <w:rsid w:val="0073726A"/>
    <w:pPr>
      <w:numPr>
        <w:numId w:val="2"/>
      </w:numPr>
    </w:pPr>
  </w:style>
  <w:style w:type="paragraph" w:customStyle="1" w:styleId="UCUBulletlist">
    <w:name w:val="UCU Bullet list"/>
    <w:basedOn w:val="Normal"/>
    <w:qFormat/>
    <w:rsid w:val="00E2085B"/>
    <w:pPr>
      <w:numPr>
        <w:numId w:val="3"/>
      </w:numPr>
      <w:overflowPunct w:val="0"/>
      <w:autoSpaceDE w:val="0"/>
      <w:autoSpaceDN w:val="0"/>
      <w:adjustRightInd w:val="0"/>
      <w:ind w:left="1151" w:hanging="357"/>
      <w:textAlignment w:val="baseline"/>
    </w:pPr>
    <w:rPr>
      <w:rFonts w:eastAsia="Times New Roman"/>
      <w:szCs w:val="21"/>
    </w:rPr>
  </w:style>
  <w:style w:type="numbering" w:customStyle="1" w:styleId="Newtestlist">
    <w:name w:val="New test list"/>
    <w:uiPriority w:val="99"/>
    <w:rsid w:val="003549CC"/>
    <w:pPr>
      <w:numPr>
        <w:numId w:val="4"/>
      </w:numPr>
    </w:pPr>
  </w:style>
  <w:style w:type="paragraph" w:customStyle="1" w:styleId="iiiiiiUCUsubparas">
    <w:name w:val="i ii iii UCU sub paras"/>
    <w:basedOn w:val="UCULetteredsubparas"/>
    <w:qFormat/>
    <w:rsid w:val="006F0B0A"/>
    <w:pPr>
      <w:numPr>
        <w:numId w:val="5"/>
      </w:numPr>
      <w:ind w:left="1134" w:hanging="141"/>
    </w:pPr>
  </w:style>
  <w:style w:type="paragraph" w:customStyle="1" w:styleId="UCUCommitteeheaderlines">
    <w:name w:val="UCU Committee header lines"/>
    <w:basedOn w:val="Normal"/>
    <w:qFormat/>
    <w:rsid w:val="00530E38"/>
    <w:pPr>
      <w:ind w:left="1701" w:hanging="1701"/>
    </w:pPr>
    <w:rPr>
      <w:b/>
    </w:rPr>
  </w:style>
  <w:style w:type="character" w:customStyle="1" w:styleId="Heading5Char">
    <w:name w:val="Heading 5 Char"/>
    <w:aliases w:val="UCU plain Heading 5 Char"/>
    <w:basedOn w:val="DefaultParagraphFont"/>
    <w:link w:val="Heading5"/>
    <w:uiPriority w:val="9"/>
    <w:semiHidden/>
    <w:rsid w:val="007313B6"/>
    <w:rPr>
      <w:rFonts w:eastAsiaTheme="majorEastAsia" w:cstheme="majorBidi"/>
      <w:color w:val="auto"/>
      <w:sz w:val="22"/>
      <w:szCs w:val="22"/>
      <w:lang w:val="en-GB"/>
    </w:rPr>
  </w:style>
  <w:style w:type="paragraph" w:customStyle="1" w:styleId="UCUSubjectline">
    <w:name w:val="UCU Subject line"/>
    <w:basedOn w:val="Normal"/>
    <w:qFormat/>
    <w:rsid w:val="0044503E"/>
    <w:pPr>
      <w:ind w:left="1701" w:hanging="1701"/>
    </w:pPr>
    <w:rPr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C11B3"/>
    <w:rPr>
      <w:color w:val="0000FF" w:themeColor="hyperlink"/>
      <w:u w:val="none"/>
    </w:rPr>
  </w:style>
  <w:style w:type="numbering" w:customStyle="1" w:styleId="UCUnumberedparas">
    <w:name w:val="UCU numbered paras"/>
    <w:uiPriority w:val="99"/>
    <w:rsid w:val="009C0843"/>
    <w:pPr>
      <w:numPr>
        <w:numId w:val="7"/>
      </w:numPr>
    </w:pPr>
  </w:style>
  <w:style w:type="numbering" w:customStyle="1" w:styleId="UCUnumberlevels">
    <w:name w:val="UCU number levels"/>
    <w:uiPriority w:val="99"/>
    <w:rsid w:val="009C0843"/>
    <w:pPr>
      <w:numPr>
        <w:numId w:val="8"/>
      </w:numPr>
    </w:pPr>
  </w:style>
  <w:style w:type="paragraph" w:customStyle="1" w:styleId="UCUNumberedparagraphs">
    <w:name w:val="UCU Numbered paragraphs"/>
    <w:basedOn w:val="Normal"/>
    <w:rsid w:val="00B841A1"/>
    <w:pPr>
      <w:numPr>
        <w:numId w:val="11"/>
      </w:numPr>
    </w:pPr>
    <w:rPr>
      <w:b/>
    </w:rPr>
  </w:style>
  <w:style w:type="paragraph" w:customStyle="1" w:styleId="UCUbasictextNormal">
    <w:name w:val="UCU basic text  (Normal)"/>
    <w:basedOn w:val="Normal"/>
    <w:rsid w:val="003549CC"/>
    <w:pPr>
      <w:numPr>
        <w:ilvl w:val="1"/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cu%20templates\2012%20Templates\11.01%20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11.01 Blank document</Template>
  <TotalTime>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UCU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cw</cp:lastModifiedBy>
  <cp:revision>2</cp:revision>
  <cp:lastPrinted>2012-03-05T12:58:00Z</cp:lastPrinted>
  <dcterms:created xsi:type="dcterms:W3CDTF">2012-03-05T12:47:00Z</dcterms:created>
  <dcterms:modified xsi:type="dcterms:W3CDTF">2012-03-05T13:26:00Z</dcterms:modified>
</cp:coreProperties>
</file>