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FE London and East – 2 to elect</w:t>
      </w:r>
    </w:p>
    <w:p w:rsidR="000571DD" w:rsidRDefault="000571DD" w:rsidP="000571D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tbl>
      <w:tblPr>
        <w:tblW w:w="60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3"/>
        <w:gridCol w:w="1349"/>
        <w:gridCol w:w="1153"/>
        <w:gridCol w:w="960"/>
        <w:gridCol w:w="960"/>
      </w:tblGrid>
      <w:tr w:rsidR="000571DD" w:rsidRPr="000571DD" w:rsidTr="000571DD">
        <w:trPr>
          <w:trHeight w:val="255"/>
        </w:trPr>
        <w:tc>
          <w:tcPr>
            <w:tcW w:w="20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Election for</w:t>
            </w:r>
          </w:p>
        </w:tc>
        <w:tc>
          <w:tcPr>
            <w:tcW w:w="210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London and East FE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Date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01/03/2012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Number to be elected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Valid votes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Invalid votes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Quota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286.67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proofErr w:type="spellStart"/>
            <w:r w:rsidRPr="000571DD">
              <w:rPr>
                <w:rFonts w:cs="Arial"/>
                <w:color w:val="000000"/>
              </w:rPr>
              <w:t>eSTV</w:t>
            </w:r>
            <w:proofErr w:type="spellEnd"/>
            <w:r w:rsidRPr="000571DD">
              <w:rPr>
                <w:rFonts w:cs="Arial"/>
                <w:color w:val="000000"/>
              </w:rPr>
              <w:t xml:space="preserve"> Reg. 54096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1.49g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Election rules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ERS97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Stage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First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Surplus of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Candidates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Preferences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 xml:space="preserve">Sean </w:t>
            </w:r>
            <w:proofErr w:type="spellStart"/>
            <w:r w:rsidRPr="000571DD">
              <w:rPr>
                <w:rFonts w:cs="Arial"/>
                <w:color w:val="000000"/>
              </w:rPr>
              <w:t>Vernell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Annie Holder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25.92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301.92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Elected</w:t>
            </w: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 xml:space="preserve">Sean </w:t>
            </w:r>
            <w:proofErr w:type="spellStart"/>
            <w:r w:rsidRPr="000571DD">
              <w:rPr>
                <w:rFonts w:cs="Arial"/>
                <w:color w:val="000000"/>
              </w:rPr>
              <w:t>Vernell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-93.33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286.67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Elected</w:t>
            </w: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Mandy Brown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65.88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269.88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Non-transferable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  <w:tr w:rsidR="000571DD" w:rsidRPr="000571DD" w:rsidTr="000571DD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Totals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jc w:val="right"/>
              <w:rPr>
                <w:rFonts w:cs="Arial"/>
                <w:color w:val="000000"/>
              </w:rPr>
            </w:pPr>
            <w:r w:rsidRPr="000571DD">
              <w:rPr>
                <w:rFonts w:cs="Arial"/>
                <w:color w:val="000000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571DD" w:rsidRPr="000571DD" w:rsidRDefault="000571DD">
            <w:pPr>
              <w:rPr>
                <w:rFonts w:cs="Arial"/>
                <w:color w:val="000000"/>
              </w:rPr>
            </w:pPr>
          </w:p>
        </w:tc>
      </w:tr>
    </w:tbl>
    <w:p w:rsid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  <w:sectPr w:rsidR="000571DD" w:rsidSect="00B44E04">
          <w:footerReference w:type="default" r:id="rId7"/>
          <w:pgSz w:w="11907" w:h="16839" w:code="9"/>
          <w:pgMar w:top="851" w:right="1021" w:bottom="1021" w:left="1134" w:header="340" w:footer="170" w:gutter="0"/>
          <w:cols w:space="720"/>
          <w:docGrid w:linePitch="360"/>
        </w:sect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0571DD">
        <w:rPr>
          <w:rFonts w:cs="Arial"/>
          <w:b/>
          <w:bCs/>
        </w:rPr>
        <w:lastRenderedPageBreak/>
        <w:t>London and East FE</w:t>
      </w:r>
    </w:p>
    <w:p w:rsid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0571DD">
        <w:rPr>
          <w:rFonts w:cs="Arial"/>
          <w:b/>
          <w:bCs/>
        </w:rPr>
        <w:t>Stage 1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>Quota = 286.67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0571DD">
        <w:rPr>
          <w:rFonts w:cs="Arial"/>
          <w:b/>
          <w:bCs/>
        </w:rPr>
        <w:t xml:space="preserve">Sean </w:t>
      </w:r>
      <w:proofErr w:type="spellStart"/>
      <w:r w:rsidRPr="000571DD">
        <w:rPr>
          <w:rFonts w:cs="Arial"/>
          <w:b/>
          <w:bCs/>
        </w:rPr>
        <w:t>Vernell</w:t>
      </w:r>
      <w:proofErr w:type="spellEnd"/>
      <w:r w:rsidRPr="000571DD">
        <w:rPr>
          <w:rFonts w:cs="Arial"/>
          <w:b/>
          <w:bCs/>
        </w:rPr>
        <w:t xml:space="preserve"> ELECTED 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0571DD">
        <w:rPr>
          <w:rFonts w:cs="Arial"/>
        </w:rPr>
        <w:t>with</w:t>
      </w:r>
      <w:proofErr w:type="gramEnd"/>
      <w:r w:rsidRPr="000571DD">
        <w:rPr>
          <w:rFonts w:cs="Arial"/>
        </w:rPr>
        <w:t xml:space="preserve"> 380.00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0571DD">
        <w:rPr>
          <w:rFonts w:cs="Arial"/>
        </w:rPr>
        <w:t>over</w:t>
      </w:r>
      <w:proofErr w:type="gramEnd"/>
      <w:r w:rsidRPr="000571DD">
        <w:rPr>
          <w:rFonts w:cs="Arial"/>
        </w:rPr>
        <w:t xml:space="preserve"> quota 286.67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 xml:space="preserve"> 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>Vote required for election now: 286.67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 xml:space="preserve"> 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0571DD">
        <w:rPr>
          <w:rFonts w:cs="Arial"/>
          <w:b/>
          <w:bCs/>
        </w:rPr>
        <w:t>Stage 2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>No candidates can be excluded, so we transfer the largest surplus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 xml:space="preserve">Surplus of Sean </w:t>
      </w:r>
      <w:proofErr w:type="spellStart"/>
      <w:r w:rsidRPr="000571DD">
        <w:rPr>
          <w:rFonts w:cs="Arial"/>
        </w:rPr>
        <w:t>Vernell</w:t>
      </w:r>
      <w:proofErr w:type="spellEnd"/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>340 papers transferred.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>Total Present Value: 340.00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0571DD">
        <w:rPr>
          <w:rFonts w:cs="Arial"/>
        </w:rPr>
        <w:lastRenderedPageBreak/>
        <w:t>40 papers non-transferable.</w:t>
      </w:r>
      <w:proofErr w:type="gramEnd"/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>Papers transferred at 0.27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0571DD">
        <w:rPr>
          <w:rFonts w:cs="Arial"/>
          <w:b/>
          <w:bCs/>
        </w:rPr>
        <w:t xml:space="preserve">Annie Holder ELECTED 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0571DD">
        <w:rPr>
          <w:rFonts w:cs="Arial"/>
        </w:rPr>
        <w:t>with</w:t>
      </w:r>
      <w:proofErr w:type="gramEnd"/>
      <w:r w:rsidRPr="000571DD">
        <w:rPr>
          <w:rFonts w:cs="Arial"/>
        </w:rPr>
        <w:t xml:space="preserve"> 301.92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0571DD">
        <w:rPr>
          <w:rFonts w:cs="Arial"/>
        </w:rPr>
        <w:t>over</w:t>
      </w:r>
      <w:proofErr w:type="gramEnd"/>
      <w:r w:rsidRPr="000571DD">
        <w:rPr>
          <w:rFonts w:cs="Arial"/>
        </w:rPr>
        <w:t xml:space="preserve"> quota 286.67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0571DD">
        <w:rPr>
          <w:rFonts w:cs="Arial"/>
        </w:rPr>
        <w:t xml:space="preserve"> </w:t>
      </w:r>
    </w:p>
    <w:p w:rsidR="009A1A28" w:rsidRPr="000571DD" w:rsidRDefault="009A1A28" w:rsidP="000571DD">
      <w:pPr>
        <w:spacing w:line="276" w:lineRule="auto"/>
      </w:pPr>
    </w:p>
    <w:sectPr w:rsidR="009A1A28" w:rsidRPr="000571DD" w:rsidSect="000571DD">
      <w:type w:val="continuous"/>
      <w:pgSz w:w="11907" w:h="16839" w:code="9"/>
      <w:pgMar w:top="851" w:right="1021" w:bottom="1021" w:left="1134" w:header="340" w:footer="17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DD" w:rsidRDefault="000571DD" w:rsidP="0003353A">
      <w:pPr>
        <w:spacing w:after="0" w:line="240" w:lineRule="auto"/>
      </w:pPr>
      <w:r>
        <w:separator/>
      </w:r>
    </w:p>
  </w:endnote>
  <w:endnote w:type="continuationSeparator" w:id="0">
    <w:p w:rsidR="000571DD" w:rsidRDefault="000571DD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030"/>
      <w:docPartObj>
        <w:docPartGallery w:val="Page Numbers (Bottom of Page)"/>
        <w:docPartUnique/>
      </w:docPartObj>
    </w:sdtPr>
    <w:sdtContent>
      <w:p w:rsidR="00164195" w:rsidRDefault="00164195" w:rsidP="00164195">
        <w:pPr>
          <w:pStyle w:val="Footer"/>
          <w:jc w:val="right"/>
        </w:pPr>
        <w:r>
          <w:t xml:space="preserve">   </w:t>
        </w:r>
        <w:proofErr w:type="gramStart"/>
        <w:r>
          <w:t>page</w:t>
        </w:r>
        <w:proofErr w:type="gramEnd"/>
        <w:r>
          <w:t xml:space="preserve"> </w:t>
        </w:r>
        <w:fldSimple w:instr=" PAGE   \* MERGEFORMAT ">
          <w:r w:rsidR="000571DD">
            <w:rPr>
              <w:noProof/>
            </w:rPr>
            <w:t>1</w:t>
          </w:r>
        </w:fldSimple>
      </w:p>
    </w:sdtContent>
  </w:sdt>
  <w:p w:rsidR="00164195" w:rsidRDefault="00164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DD" w:rsidRDefault="000571DD" w:rsidP="0003353A">
      <w:pPr>
        <w:spacing w:after="0" w:line="240" w:lineRule="auto"/>
      </w:pPr>
      <w:r>
        <w:separator/>
      </w:r>
    </w:p>
  </w:footnote>
  <w:footnote w:type="continuationSeparator" w:id="0">
    <w:p w:rsidR="000571DD" w:rsidRDefault="000571DD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23916"/>
    <w:rsid w:val="0003353A"/>
    <w:rsid w:val="00047F0F"/>
    <w:rsid w:val="000571DD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64B84"/>
    <w:rsid w:val="00266DA3"/>
    <w:rsid w:val="002E3BE0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B17F7"/>
    <w:rsid w:val="006F0B0A"/>
    <w:rsid w:val="00706280"/>
    <w:rsid w:val="00714465"/>
    <w:rsid w:val="00720B8E"/>
    <w:rsid w:val="007313B6"/>
    <w:rsid w:val="0073726A"/>
    <w:rsid w:val="007B74E0"/>
    <w:rsid w:val="007C1D19"/>
    <w:rsid w:val="007C7E4B"/>
    <w:rsid w:val="007D750C"/>
    <w:rsid w:val="007E1410"/>
    <w:rsid w:val="008149CC"/>
    <w:rsid w:val="00824625"/>
    <w:rsid w:val="008271EE"/>
    <w:rsid w:val="00856C71"/>
    <w:rsid w:val="008C4FD2"/>
    <w:rsid w:val="008C7FD7"/>
    <w:rsid w:val="008F1FDF"/>
    <w:rsid w:val="00943C8B"/>
    <w:rsid w:val="00944CAB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47A43"/>
    <w:rsid w:val="00A667A7"/>
    <w:rsid w:val="00A71C97"/>
    <w:rsid w:val="00A724B0"/>
    <w:rsid w:val="00A83B2B"/>
    <w:rsid w:val="00A92960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F22AB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5CC5"/>
    <w:rsid w:val="00F675DC"/>
    <w:rsid w:val="00FB0DD1"/>
    <w:rsid w:val="00FB51CA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1</cp:revision>
  <cp:lastPrinted>2012-01-11T16:13:00Z</cp:lastPrinted>
  <dcterms:created xsi:type="dcterms:W3CDTF">2012-03-05T14:09:00Z</dcterms:created>
  <dcterms:modified xsi:type="dcterms:W3CDTF">2012-03-05T14:14:00Z</dcterms:modified>
</cp:coreProperties>
</file>