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5AE" w:rsidRDefault="001440DA" w:rsidP="007F5C8E">
      <w:pPr>
        <w:pStyle w:val="BodyText"/>
        <w:spacing w:after="0" w:afterAutospacing="0" w:line="240" w:lineRule="auto"/>
      </w:pPr>
      <w:r w:rsidRPr="00031827">
        <w:rPr>
          <w:noProof/>
          <w:lang w:eastAsia="en-GB"/>
        </w:rPr>
        <w:drawing>
          <wp:inline distT="0" distB="0" distL="0" distR="0">
            <wp:extent cx="5943600" cy="1101616"/>
            <wp:effectExtent l="19050" t="0" r="0" b="0"/>
            <wp:docPr id="1" name="aac2842f-90ac-414c-9af3-5fd6786a3f1d" descr="cid:2329CE67-7C89-4127-ADC8-2A7DE7253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2842f-90ac-414c-9af3-5fd6786a3f1d" descr="cid:2329CE67-7C89-4127-ADC8-2A7DE7253C71"/>
                    <pic:cNvPicPr>
                      <a:picLocks noChangeAspect="1" noChangeArrowheads="1"/>
                    </pic:cNvPicPr>
                  </pic:nvPicPr>
                  <pic:blipFill>
                    <a:blip r:embed="rId8" r:link="rId9" cstate="print"/>
                    <a:srcRect/>
                    <a:stretch>
                      <a:fillRect/>
                    </a:stretch>
                  </pic:blipFill>
                  <pic:spPr bwMode="auto">
                    <a:xfrm>
                      <a:off x="0" y="0"/>
                      <a:ext cx="5943600" cy="1101616"/>
                    </a:xfrm>
                    <a:prstGeom prst="rect">
                      <a:avLst/>
                    </a:prstGeom>
                    <a:noFill/>
                    <a:ln w="9525">
                      <a:noFill/>
                      <a:miter lim="800000"/>
                      <a:headEnd/>
                      <a:tailEnd/>
                    </a:ln>
                  </pic:spPr>
                </pic:pic>
              </a:graphicData>
            </a:graphic>
          </wp:inline>
        </w:drawing>
      </w:r>
    </w:p>
    <w:p w:rsidR="00D4625A" w:rsidRDefault="00C155AE" w:rsidP="007F5C8E">
      <w:pPr>
        <w:pStyle w:val="BodyText"/>
        <w:pBdr>
          <w:bottom w:val="single" w:sz="24" w:space="1" w:color="7030A0"/>
        </w:pBdr>
        <w:spacing w:after="0" w:afterAutospacing="0" w:line="240" w:lineRule="auto"/>
        <w:jc w:val="right"/>
        <w:rPr>
          <w:b/>
          <w:color w:val="FF1F8F"/>
        </w:rPr>
      </w:pPr>
      <w:r w:rsidRPr="00C155AE">
        <w:rPr>
          <w:b/>
          <w:color w:val="FF1F8F"/>
        </w:rPr>
        <w:t>No 5</w:t>
      </w:r>
      <w:r>
        <w:t xml:space="preserve"> </w:t>
      </w:r>
      <w:r>
        <w:sym w:font="Wingdings" w:char="F06C"/>
      </w:r>
      <w:r>
        <w:t xml:space="preserve"> </w:t>
      </w:r>
      <w:r w:rsidR="00CA4E0B">
        <w:rPr>
          <w:b/>
          <w:color w:val="FF1F8F"/>
        </w:rPr>
        <w:t>November</w:t>
      </w:r>
      <w:r w:rsidRPr="00C155AE">
        <w:rPr>
          <w:b/>
          <w:color w:val="FF1F8F"/>
        </w:rPr>
        <w:t xml:space="preserve"> 2012</w:t>
      </w:r>
    </w:p>
    <w:p w:rsidR="00C155AE" w:rsidRDefault="00C155AE" w:rsidP="007F5C8E">
      <w:pPr>
        <w:pStyle w:val="BodyText"/>
        <w:pBdr>
          <w:bottom w:val="single" w:sz="24" w:space="1" w:color="7030A0"/>
        </w:pBdr>
        <w:spacing w:after="0" w:afterAutospacing="0" w:line="240" w:lineRule="auto"/>
        <w:jc w:val="right"/>
      </w:pPr>
    </w:p>
    <w:p w:rsidR="001440DA" w:rsidRDefault="001440DA" w:rsidP="007F5C8E">
      <w:pPr>
        <w:pStyle w:val="BodyText"/>
        <w:spacing w:after="0" w:afterAutospacing="0" w:line="240" w:lineRule="auto"/>
      </w:pPr>
    </w:p>
    <w:p w:rsidR="00C155AE" w:rsidRDefault="002F0CF9" w:rsidP="007F5C8E">
      <w:pPr>
        <w:pStyle w:val="Heading1"/>
        <w:spacing w:before="0" w:after="0" w:afterAutospacing="0" w:line="240" w:lineRule="auto"/>
      </w:pPr>
      <w:r>
        <w:rPr>
          <w:noProof/>
          <w:lang w:eastAsia="en-GB"/>
        </w:rPr>
        <w:pict>
          <v:roundrect id="_x0000_s1028" style="position:absolute;margin-left:200.6pt;margin-top:8.5pt;width:296.15pt;height:88.95pt;z-index:251661312" arcsize="10923f" fillcolor="#debdff">
            <v:textbox>
              <w:txbxContent>
                <w:p w:rsidR="002C577A" w:rsidRDefault="002C577A" w:rsidP="004B1A8F">
                  <w:pPr>
                    <w:pStyle w:val="BodyText"/>
                    <w:spacing w:after="0" w:afterAutospacing="0" w:line="240" w:lineRule="auto"/>
                    <w:jc w:val="center"/>
                    <w:rPr>
                      <w:b/>
                    </w:rPr>
                  </w:pPr>
                </w:p>
                <w:p w:rsidR="002C577A" w:rsidRPr="004B1A8F" w:rsidRDefault="002C577A" w:rsidP="004B1A8F">
                  <w:pPr>
                    <w:pStyle w:val="BodyText"/>
                    <w:spacing w:after="0" w:afterAutospacing="0" w:line="240" w:lineRule="auto"/>
                    <w:jc w:val="center"/>
                    <w:rPr>
                      <w:b/>
                    </w:rPr>
                  </w:pPr>
                  <w:r w:rsidRPr="004B1A8F">
                    <w:rPr>
                      <w:b/>
                    </w:rPr>
                    <w:t>UCU is committed to campaigning against xenophobia, racism, anti-Semitism, homophobia and Islamophobia.  We affiliate to Unite against Fascism and Hope not Hate</w:t>
                  </w:r>
                </w:p>
                <w:p w:rsidR="002C577A" w:rsidRDefault="002C577A"/>
              </w:txbxContent>
            </v:textbox>
          </v:roundrect>
        </w:pict>
      </w:r>
      <w:r w:rsidR="00C155AE">
        <w:t>Contents</w:t>
      </w:r>
    </w:p>
    <w:p w:rsidR="00AC628C" w:rsidRDefault="00AC628C" w:rsidP="007F5C8E">
      <w:pPr>
        <w:pStyle w:val="BodyText"/>
        <w:spacing w:after="0" w:afterAutospacing="0" w:line="240" w:lineRule="auto"/>
        <w:rPr>
          <w:b/>
          <w:color w:val="330066"/>
        </w:rPr>
      </w:pPr>
    </w:p>
    <w:p w:rsidR="00C155AE" w:rsidRPr="00BE3005" w:rsidRDefault="00C155AE" w:rsidP="007F5C8E">
      <w:pPr>
        <w:pStyle w:val="BodyText"/>
        <w:spacing w:after="0" w:afterAutospacing="0" w:line="240" w:lineRule="auto"/>
        <w:rPr>
          <w:b/>
          <w:color w:val="330066"/>
        </w:rPr>
      </w:pPr>
      <w:r w:rsidRPr="00BE3005">
        <w:rPr>
          <w:b/>
          <w:color w:val="330066"/>
        </w:rPr>
        <w:t>EDL banned in Walthamstow</w:t>
      </w:r>
    </w:p>
    <w:p w:rsidR="00C155AE" w:rsidRPr="00BE3005" w:rsidRDefault="00C155AE" w:rsidP="007F5C8E">
      <w:pPr>
        <w:pStyle w:val="BodyText"/>
        <w:spacing w:after="0" w:afterAutospacing="0" w:line="240" w:lineRule="auto"/>
        <w:rPr>
          <w:b/>
          <w:color w:val="330066"/>
        </w:rPr>
      </w:pPr>
      <w:r w:rsidRPr="00BE3005">
        <w:rPr>
          <w:b/>
          <w:color w:val="330066"/>
        </w:rPr>
        <w:t>Holocaust Memorial Day 2013</w:t>
      </w:r>
    </w:p>
    <w:p w:rsidR="00C155AE" w:rsidRPr="00BE3005" w:rsidRDefault="00C155AE" w:rsidP="007F5C8E">
      <w:pPr>
        <w:pStyle w:val="BodyText"/>
        <w:spacing w:after="0" w:afterAutospacing="0" w:line="240" w:lineRule="auto"/>
        <w:rPr>
          <w:b/>
          <w:color w:val="330066"/>
        </w:rPr>
      </w:pPr>
      <w:r w:rsidRPr="00BE3005">
        <w:rPr>
          <w:b/>
          <w:color w:val="330066"/>
        </w:rPr>
        <w:t>Other</w:t>
      </w:r>
      <w:r w:rsidR="00C00B21">
        <w:rPr>
          <w:b/>
          <w:color w:val="330066"/>
        </w:rPr>
        <w:t xml:space="preserve"> new in </w:t>
      </w:r>
      <w:r w:rsidRPr="00BE3005">
        <w:rPr>
          <w:b/>
          <w:color w:val="330066"/>
        </w:rPr>
        <w:t xml:space="preserve">equality </w:t>
      </w:r>
    </w:p>
    <w:p w:rsidR="00C155AE" w:rsidRDefault="00C00B21" w:rsidP="007F5C8E">
      <w:pPr>
        <w:pStyle w:val="BodyText"/>
        <w:spacing w:after="0" w:afterAutospacing="0" w:line="240" w:lineRule="auto"/>
        <w:rPr>
          <w:b/>
          <w:color w:val="330066"/>
        </w:rPr>
      </w:pPr>
      <w:r w:rsidRPr="00C00B21">
        <w:rPr>
          <w:b/>
          <w:color w:val="330066"/>
        </w:rPr>
        <w:t>Future events</w:t>
      </w:r>
    </w:p>
    <w:p w:rsidR="00C00B21" w:rsidRPr="00C00B21" w:rsidRDefault="00C00B21" w:rsidP="007F5C8E">
      <w:pPr>
        <w:pStyle w:val="BodyText"/>
        <w:spacing w:after="0" w:afterAutospacing="0" w:line="240" w:lineRule="auto"/>
        <w:rPr>
          <w:b/>
          <w:color w:val="330066"/>
        </w:rPr>
      </w:pPr>
      <w:r>
        <w:rPr>
          <w:b/>
          <w:color w:val="330066"/>
        </w:rPr>
        <w:t>In the press</w:t>
      </w:r>
    </w:p>
    <w:p w:rsidR="00C45011" w:rsidRDefault="00C45011" w:rsidP="007F5C8E">
      <w:pPr>
        <w:pStyle w:val="BodyText"/>
        <w:spacing w:after="0" w:afterAutospacing="0" w:line="240" w:lineRule="auto"/>
        <w:rPr>
          <w:b/>
          <w:color w:val="330066"/>
        </w:rPr>
      </w:pPr>
      <w:r>
        <w:rPr>
          <w:b/>
          <w:color w:val="330066"/>
        </w:rPr>
        <w:t>True Brits: A Hope not Hate Report</w:t>
      </w:r>
    </w:p>
    <w:p w:rsidR="008A354D" w:rsidRPr="00BD4880" w:rsidRDefault="008A354D" w:rsidP="007F5C8E">
      <w:pPr>
        <w:pStyle w:val="BodyText"/>
        <w:spacing w:after="0" w:afterAutospacing="0" w:line="240" w:lineRule="auto"/>
        <w:rPr>
          <w:b/>
          <w:color w:val="330066"/>
        </w:rPr>
      </w:pPr>
      <w:r w:rsidRPr="00BD4880">
        <w:rPr>
          <w:b/>
          <w:color w:val="330066"/>
        </w:rPr>
        <w:t>Materials and resources</w:t>
      </w:r>
    </w:p>
    <w:p w:rsidR="00BE3005" w:rsidRDefault="00BE3005" w:rsidP="007F5C8E">
      <w:pPr>
        <w:pStyle w:val="BodyText"/>
        <w:pBdr>
          <w:bottom w:val="single" w:sz="24" w:space="1" w:color="7030A0"/>
        </w:pBdr>
        <w:spacing w:after="0" w:afterAutospacing="0" w:line="240" w:lineRule="auto"/>
        <w:jc w:val="both"/>
      </w:pPr>
    </w:p>
    <w:p w:rsidR="00BE3005" w:rsidRDefault="00BE3005" w:rsidP="007F5C8E">
      <w:pPr>
        <w:pStyle w:val="BodyText"/>
        <w:spacing w:after="0" w:afterAutospacing="0" w:line="240" w:lineRule="auto"/>
        <w:jc w:val="both"/>
      </w:pPr>
    </w:p>
    <w:p w:rsidR="004E44F8" w:rsidRPr="00AC628C" w:rsidRDefault="004E44F8" w:rsidP="007F5C8E">
      <w:pPr>
        <w:pStyle w:val="BodyText"/>
        <w:spacing w:after="0" w:afterAutospacing="0" w:line="240" w:lineRule="auto"/>
        <w:rPr>
          <w:b/>
          <w:color w:val="330066"/>
          <w:sz w:val="28"/>
          <w:szCs w:val="28"/>
        </w:rPr>
      </w:pPr>
      <w:r w:rsidRPr="00AC628C">
        <w:rPr>
          <w:b/>
          <w:color w:val="330066"/>
          <w:sz w:val="28"/>
          <w:szCs w:val="28"/>
        </w:rPr>
        <w:t>EDL banned in Walthamstow</w:t>
      </w:r>
    </w:p>
    <w:p w:rsidR="00BD4880" w:rsidRDefault="00BD4880" w:rsidP="007F5C8E">
      <w:pPr>
        <w:pStyle w:val="BodyText"/>
        <w:spacing w:after="0" w:afterAutospacing="0" w:line="240" w:lineRule="auto"/>
        <w:jc w:val="both"/>
      </w:pPr>
    </w:p>
    <w:p w:rsidR="004E44F8" w:rsidRDefault="004E44F8" w:rsidP="007F5C8E">
      <w:pPr>
        <w:pStyle w:val="BodyText"/>
        <w:spacing w:after="0" w:afterAutospacing="0" w:line="240" w:lineRule="auto"/>
        <w:jc w:val="both"/>
      </w:pPr>
      <w:r>
        <w:t>Last we informed you that policing Minister; Damian Greene had banned the EDL from marching through the London Borough of Walthamstow.  We welcome this move by the minister and see this as another victory in the fight against racism.</w:t>
      </w:r>
    </w:p>
    <w:p w:rsidR="004E44F8" w:rsidRDefault="004E44F8" w:rsidP="007F5C8E">
      <w:pPr>
        <w:pStyle w:val="BodyText"/>
        <w:spacing w:after="0" w:afterAutospacing="0" w:line="240" w:lineRule="auto"/>
        <w:jc w:val="both"/>
      </w:pPr>
    </w:p>
    <w:p w:rsidR="004E44F8" w:rsidRDefault="004E44F8" w:rsidP="007F5C8E">
      <w:pPr>
        <w:pStyle w:val="BodyText"/>
        <w:spacing w:after="0" w:afterAutospacing="0" w:line="240" w:lineRule="auto"/>
        <w:jc w:val="both"/>
      </w:pPr>
      <w:r>
        <w:t>As no restrictions were placed on anti-fascist groups demonstrating, UAF and We are Waltham Forest organised a victory rally on Saturday 28 October.  The event was attended by over 1000 residents including MPs, trade union activists and members of faith and community groups.</w:t>
      </w:r>
    </w:p>
    <w:p w:rsidR="004E44F8" w:rsidRDefault="004E44F8" w:rsidP="007F5C8E">
      <w:pPr>
        <w:pStyle w:val="BodyText"/>
        <w:spacing w:after="0" w:afterAutospacing="0" w:line="240" w:lineRule="auto"/>
      </w:pPr>
    </w:p>
    <w:p w:rsidR="004E44F8" w:rsidRDefault="004E44F8" w:rsidP="007F5C8E">
      <w:pPr>
        <w:pStyle w:val="BodyText"/>
        <w:spacing w:after="0" w:afterAutospacing="0" w:line="240" w:lineRule="auto"/>
      </w:pPr>
      <w:r>
        <w:t>Weyman Bennett, joint National Secretary of Unite Against Fascism said:</w:t>
      </w:r>
    </w:p>
    <w:p w:rsidR="004E44F8" w:rsidRDefault="004E44F8" w:rsidP="007F5C8E">
      <w:pPr>
        <w:pStyle w:val="BodyText"/>
        <w:spacing w:after="0" w:afterAutospacing="0" w:line="240" w:lineRule="auto"/>
      </w:pPr>
    </w:p>
    <w:p w:rsidR="004E44F8" w:rsidRPr="001A67D5" w:rsidRDefault="004E44F8" w:rsidP="007F5C8E">
      <w:pPr>
        <w:pStyle w:val="BodyText"/>
        <w:spacing w:after="0" w:afterAutospacing="0" w:line="240" w:lineRule="auto"/>
        <w:rPr>
          <w:b/>
          <w:i/>
          <w:color w:val="330066"/>
        </w:rPr>
      </w:pPr>
      <w:r w:rsidRPr="001A67D5">
        <w:rPr>
          <w:b/>
          <w:i/>
          <w:color w:val="330066"/>
        </w:rPr>
        <w:t>“It is the mass mobilisation of people that stopped the EDL last time and it is the mass mobilisation of people that has forced the authorities to exclude them from Walthamstow.  This method of unity and mobilisation stops fascists and racists.”</w:t>
      </w:r>
    </w:p>
    <w:p w:rsidR="004E44F8" w:rsidRDefault="004E44F8" w:rsidP="007F5C8E">
      <w:pPr>
        <w:pStyle w:val="BodyText"/>
        <w:spacing w:after="0" w:afterAutospacing="0" w:line="240" w:lineRule="auto"/>
      </w:pPr>
    </w:p>
    <w:p w:rsidR="004E44F8" w:rsidRDefault="004E44F8" w:rsidP="007F5C8E">
      <w:pPr>
        <w:pStyle w:val="BodyText"/>
        <w:spacing w:after="0" w:afterAutospacing="0" w:line="240" w:lineRule="auto"/>
      </w:pPr>
      <w:r>
        <w:t>The event passed with no incident.</w:t>
      </w:r>
    </w:p>
    <w:p w:rsidR="004E44F8" w:rsidRDefault="004E44F8" w:rsidP="007F5C8E">
      <w:pPr>
        <w:pStyle w:val="BodyText"/>
        <w:spacing w:after="0" w:afterAutospacing="0" w:line="240" w:lineRule="auto"/>
      </w:pPr>
    </w:p>
    <w:p w:rsidR="001A67D5" w:rsidRDefault="004E44F8" w:rsidP="007F5C8E">
      <w:pPr>
        <w:pStyle w:val="BodyText"/>
        <w:spacing w:after="0" w:afterAutospacing="0" w:line="240" w:lineRule="auto"/>
        <w:jc w:val="both"/>
      </w:pPr>
      <w:r>
        <w:t xml:space="preserve">Unite Against Fascism has produced a factsheet explaining the dangers of the English Defence League.  Download the </w:t>
      </w:r>
      <w:hyperlink r:id="rId10" w:history="1">
        <w:r w:rsidR="00AC628C">
          <w:rPr>
            <w:rStyle w:val="Hyperlink"/>
          </w:rPr>
          <w:t>EDL factsheet</w:t>
        </w:r>
      </w:hyperlink>
      <w:r w:rsidR="00AC628C">
        <w:t xml:space="preserve"> here </w:t>
      </w:r>
    </w:p>
    <w:p w:rsidR="00AC628C" w:rsidRDefault="00AC628C" w:rsidP="007F5C8E">
      <w:pPr>
        <w:pStyle w:val="BodyText"/>
        <w:spacing w:after="0" w:afterAutospacing="0" w:line="240" w:lineRule="auto"/>
      </w:pPr>
    </w:p>
    <w:p w:rsidR="004E44F8" w:rsidRPr="00AC628C" w:rsidRDefault="004E44F8" w:rsidP="007F5C8E">
      <w:pPr>
        <w:pStyle w:val="BodyText"/>
        <w:spacing w:after="0" w:afterAutospacing="0" w:line="240" w:lineRule="auto"/>
        <w:rPr>
          <w:b/>
          <w:color w:val="330066"/>
          <w:sz w:val="28"/>
          <w:szCs w:val="28"/>
        </w:rPr>
      </w:pPr>
      <w:r w:rsidRPr="00AC628C">
        <w:rPr>
          <w:b/>
          <w:color w:val="330066"/>
          <w:sz w:val="28"/>
          <w:szCs w:val="28"/>
        </w:rPr>
        <w:t>Holocaust Memorial Day 2013</w:t>
      </w:r>
    </w:p>
    <w:p w:rsidR="00BD4880" w:rsidRDefault="00BD4880" w:rsidP="007F5C8E">
      <w:pPr>
        <w:pStyle w:val="BodyText"/>
        <w:spacing w:after="0" w:afterAutospacing="0" w:line="240" w:lineRule="auto"/>
        <w:jc w:val="both"/>
      </w:pPr>
    </w:p>
    <w:p w:rsidR="004E44F8" w:rsidRDefault="00236C84" w:rsidP="007F5C8E">
      <w:pPr>
        <w:pStyle w:val="BodyText"/>
        <w:spacing w:after="0" w:afterAutospacing="0" w:line="240" w:lineRule="auto"/>
        <w:jc w:val="both"/>
      </w:pPr>
      <w:r>
        <w:t>Holocaust Memorial Day is observed annually on 27 January.  It is a day where we share the memory of the millions who have been murdered in the Holocaust and subsequent genocides in Cambodia, Rwanda, Bosnia and Darfur in order to challenge hatred and persecution in the UK today.</w:t>
      </w:r>
    </w:p>
    <w:p w:rsidR="00236C84" w:rsidRDefault="00236C84" w:rsidP="007F5C8E">
      <w:pPr>
        <w:pStyle w:val="BodyText"/>
        <w:spacing w:after="0" w:afterAutospacing="0" w:line="240" w:lineRule="auto"/>
      </w:pPr>
    </w:p>
    <w:p w:rsidR="00236C84" w:rsidRDefault="00236C84" w:rsidP="007F5C8E">
      <w:pPr>
        <w:pStyle w:val="BodyText"/>
        <w:spacing w:after="0" w:afterAutospacing="0" w:line="240" w:lineRule="auto"/>
        <w:jc w:val="both"/>
      </w:pPr>
      <w:r>
        <w:t>UCU is encouraging branches and local associations to organise events locally to mark the day and will be providing the following materials to assist:</w:t>
      </w:r>
    </w:p>
    <w:p w:rsidR="00236C84" w:rsidRDefault="00236C84" w:rsidP="007F5C8E">
      <w:pPr>
        <w:pStyle w:val="BodyText"/>
        <w:spacing w:after="0" w:afterAutospacing="0" w:line="240" w:lineRule="auto"/>
      </w:pPr>
    </w:p>
    <w:p w:rsidR="00236C84" w:rsidRDefault="00236C84" w:rsidP="007F5C8E">
      <w:pPr>
        <w:pStyle w:val="BodyText"/>
        <w:numPr>
          <w:ilvl w:val="0"/>
          <w:numId w:val="38"/>
        </w:numPr>
        <w:spacing w:after="0" w:afterAutospacing="0" w:line="240" w:lineRule="auto"/>
      </w:pPr>
      <w:r>
        <w:t>Award winning wall chart</w:t>
      </w:r>
    </w:p>
    <w:p w:rsidR="002C577A" w:rsidRDefault="002C577A" w:rsidP="002C577A">
      <w:pPr>
        <w:pStyle w:val="BodyText"/>
        <w:spacing w:after="0" w:afterAutospacing="0" w:line="240" w:lineRule="auto"/>
        <w:ind w:left="360"/>
      </w:pPr>
    </w:p>
    <w:p w:rsidR="00236C84" w:rsidRDefault="00236C84" w:rsidP="007F5C8E">
      <w:pPr>
        <w:pStyle w:val="BodyText"/>
        <w:numPr>
          <w:ilvl w:val="0"/>
          <w:numId w:val="38"/>
        </w:numPr>
        <w:spacing w:after="0" w:afterAutospacing="0" w:line="240" w:lineRule="auto"/>
      </w:pPr>
      <w:r>
        <w:lastRenderedPageBreak/>
        <w:t>Anti-Semitism leaflet</w:t>
      </w:r>
    </w:p>
    <w:p w:rsidR="002C577A" w:rsidRDefault="002C577A" w:rsidP="002C577A">
      <w:pPr>
        <w:pStyle w:val="BodyText"/>
        <w:spacing w:after="0" w:afterAutospacing="0" w:line="240" w:lineRule="auto"/>
        <w:ind w:left="360"/>
      </w:pPr>
    </w:p>
    <w:p w:rsidR="00236C84" w:rsidRDefault="00236C84" w:rsidP="007F5C8E">
      <w:pPr>
        <w:pStyle w:val="BodyText"/>
        <w:numPr>
          <w:ilvl w:val="0"/>
          <w:numId w:val="38"/>
        </w:numPr>
        <w:spacing w:after="0" w:afterAutospacing="0" w:line="240" w:lineRule="auto"/>
      </w:pPr>
      <w:r>
        <w:t>Booklet of personal testimonials of UCU members and other speakers who have attended past events</w:t>
      </w:r>
    </w:p>
    <w:p w:rsidR="002C577A" w:rsidRDefault="002C577A" w:rsidP="002C577A">
      <w:pPr>
        <w:pStyle w:val="BodyText"/>
        <w:spacing w:after="0" w:afterAutospacing="0" w:line="240" w:lineRule="auto"/>
        <w:ind w:left="360"/>
      </w:pPr>
    </w:p>
    <w:p w:rsidR="00236C84" w:rsidRDefault="00236C84" w:rsidP="007F5C8E">
      <w:pPr>
        <w:pStyle w:val="BodyText"/>
        <w:numPr>
          <w:ilvl w:val="0"/>
          <w:numId w:val="38"/>
        </w:numPr>
        <w:spacing w:after="0" w:afterAutospacing="0" w:line="240" w:lineRule="auto"/>
      </w:pPr>
      <w:r>
        <w:t>Book / film list</w:t>
      </w:r>
    </w:p>
    <w:p w:rsidR="008A354D" w:rsidRDefault="008A354D" w:rsidP="007F5C8E">
      <w:pPr>
        <w:pStyle w:val="BodyText"/>
        <w:spacing w:after="0" w:afterAutospacing="0" w:line="240" w:lineRule="auto"/>
        <w:jc w:val="both"/>
      </w:pPr>
    </w:p>
    <w:p w:rsidR="00236C84" w:rsidRDefault="00236C84" w:rsidP="007F5C8E">
      <w:pPr>
        <w:pStyle w:val="BodyText"/>
        <w:spacing w:after="0" w:afterAutospacing="0" w:line="240" w:lineRule="auto"/>
        <w:jc w:val="both"/>
      </w:pPr>
      <w:r>
        <w:t>We are also exploring the possibility of producing a short film for the UCU website</w:t>
      </w:r>
      <w:r w:rsidR="003B529A">
        <w:t xml:space="preserve"> explaining why it is important to mark the day</w:t>
      </w:r>
      <w:r>
        <w:t>.</w:t>
      </w:r>
      <w:r w:rsidR="003B529A">
        <w:t xml:space="preserve">  </w:t>
      </w:r>
    </w:p>
    <w:p w:rsidR="004B1A8F" w:rsidRDefault="002F0CF9" w:rsidP="007F5C8E">
      <w:pPr>
        <w:pStyle w:val="BodyText"/>
        <w:spacing w:after="0" w:afterAutospacing="0" w:line="240" w:lineRule="auto"/>
      </w:pPr>
      <w:r>
        <w:rPr>
          <w:noProof/>
          <w:lang w:eastAsia="en-GB"/>
        </w:rPr>
        <w:pict>
          <v:shapetype id="_x0000_t202" coordsize="21600,21600" o:spt="202" path="m,l,21600r21600,l21600,xe">
            <v:stroke joinstyle="miter"/>
            <v:path gradientshapeok="t" o:connecttype="rect"/>
          </v:shapetype>
          <v:shape id="_x0000_s1032" type="#_x0000_t202" style="position:absolute;margin-left:1.55pt;margin-top:11pt;width:137.2pt;height:49.6pt;z-index:251667456" fillcolor="#ff1f8f">
            <v:textbox style="mso-next-textbox:#_x0000_s1032">
              <w:txbxContent>
                <w:p w:rsidR="002C577A" w:rsidRPr="001A67D5" w:rsidRDefault="002C577A" w:rsidP="003B529A">
                  <w:pPr>
                    <w:jc w:val="center"/>
                    <w:rPr>
                      <w:b/>
                      <w:color w:val="330066"/>
                      <w:sz w:val="28"/>
                      <w:szCs w:val="28"/>
                    </w:rPr>
                  </w:pPr>
                  <w:r w:rsidRPr="001A67D5">
                    <w:rPr>
                      <w:b/>
                      <w:color w:val="330066"/>
                      <w:sz w:val="28"/>
                      <w:szCs w:val="28"/>
                    </w:rPr>
                    <w:t>We want to hear from you!</w:t>
                  </w:r>
                </w:p>
              </w:txbxContent>
            </v:textbox>
          </v:shape>
        </w:pict>
      </w:r>
    </w:p>
    <w:p w:rsidR="00236C84" w:rsidRDefault="00236C84" w:rsidP="007F5C8E">
      <w:pPr>
        <w:pStyle w:val="BodyText"/>
        <w:spacing w:after="0" w:afterAutospacing="0" w:line="240" w:lineRule="auto"/>
        <w:ind w:left="3544"/>
      </w:pPr>
      <w:r>
        <w:t xml:space="preserve">Please keep us informed of any activity your branch is organising to mark this day.  Please send full details to </w:t>
      </w:r>
      <w:hyperlink r:id="rId11" w:history="1">
        <w:r w:rsidRPr="00466018">
          <w:rPr>
            <w:rStyle w:val="Hyperlink"/>
          </w:rPr>
          <w:t>eqadmin@ucu.org.uk</w:t>
        </w:r>
      </w:hyperlink>
      <w:r>
        <w:t xml:space="preserve"> and we will share this with the wider UCU membership.</w:t>
      </w:r>
    </w:p>
    <w:p w:rsidR="004B1A8F" w:rsidRDefault="004B1A8F" w:rsidP="007F5C8E">
      <w:pPr>
        <w:pStyle w:val="BodyText"/>
        <w:spacing w:after="0" w:afterAutospacing="0" w:line="240" w:lineRule="auto"/>
      </w:pPr>
    </w:p>
    <w:p w:rsidR="004B1A8F" w:rsidRDefault="002F0CF9" w:rsidP="007F5C8E">
      <w:pPr>
        <w:pStyle w:val="BodyText"/>
        <w:spacing w:after="0" w:afterAutospacing="0" w:line="240" w:lineRule="auto"/>
      </w:pPr>
      <w:r>
        <w:rPr>
          <w:noProof/>
          <w:lang w:eastAsia="en-GB"/>
        </w:rPr>
        <w:pict>
          <v:roundrect id="_x0000_s1034" style="position:absolute;margin-left:-3.15pt;margin-top:4.15pt;width:490.2pt;height:82.15pt;z-index:251669504" arcsize="10923f" fillcolor="#debdff" stroked="f">
            <v:textbox style="mso-next-textbox:#_x0000_s1034">
              <w:txbxContent>
                <w:p w:rsidR="002C577A" w:rsidRPr="005D3C81" w:rsidRDefault="002C577A" w:rsidP="00AC628C">
                  <w:pPr>
                    <w:spacing w:after="0" w:afterAutospacing="0" w:line="240" w:lineRule="auto"/>
                    <w:jc w:val="center"/>
                    <w:rPr>
                      <w:b/>
                      <w:sz w:val="24"/>
                    </w:rPr>
                  </w:pPr>
                  <w:r w:rsidRPr="005D3C81">
                    <w:rPr>
                      <w:b/>
                      <w:sz w:val="24"/>
                    </w:rPr>
                    <w:t>Remembering the past and facing the present</w:t>
                  </w:r>
                </w:p>
                <w:p w:rsidR="002C577A" w:rsidRDefault="002C577A" w:rsidP="00AC628C">
                  <w:pPr>
                    <w:spacing w:after="0" w:afterAutospacing="0" w:line="240" w:lineRule="auto"/>
                    <w:jc w:val="both"/>
                  </w:pPr>
                </w:p>
                <w:p w:rsidR="002C577A" w:rsidRDefault="002C577A" w:rsidP="00AC628C">
                  <w:pPr>
                    <w:spacing w:after="0" w:afterAutospacing="0" w:line="240" w:lineRule="auto"/>
                    <w:jc w:val="both"/>
                  </w:pPr>
                  <w:r w:rsidRPr="005565AA">
                    <w:t>UCU Regional Support Official for South West Region, Philippa Davey, recounts her experiences of visiting Auschwitz in 2011 and standing up against the EDL in her home town of Plymouth.</w:t>
                  </w:r>
                </w:p>
                <w:p w:rsidR="002C577A" w:rsidRDefault="002C577A"/>
              </w:txbxContent>
            </v:textbox>
          </v:roundrect>
        </w:pict>
      </w:r>
    </w:p>
    <w:p w:rsidR="004B1A8F" w:rsidRDefault="004B1A8F" w:rsidP="007F5C8E">
      <w:pPr>
        <w:pStyle w:val="BodyText"/>
        <w:spacing w:after="0" w:afterAutospacing="0" w:line="240" w:lineRule="auto"/>
      </w:pPr>
    </w:p>
    <w:p w:rsidR="004B1A8F" w:rsidRDefault="004B1A8F" w:rsidP="007F5C8E">
      <w:pPr>
        <w:pStyle w:val="BodyText"/>
        <w:spacing w:after="0" w:afterAutospacing="0" w:line="240" w:lineRule="auto"/>
      </w:pPr>
    </w:p>
    <w:p w:rsidR="004B1A8F" w:rsidRDefault="004B1A8F" w:rsidP="007F5C8E">
      <w:pPr>
        <w:pStyle w:val="BodyText"/>
        <w:spacing w:after="0" w:afterAutospacing="0" w:line="240" w:lineRule="auto"/>
      </w:pPr>
    </w:p>
    <w:p w:rsidR="004B1A8F" w:rsidRDefault="004B1A8F" w:rsidP="007F5C8E">
      <w:pPr>
        <w:pStyle w:val="BodyText"/>
        <w:spacing w:after="0" w:afterAutospacing="0" w:line="240" w:lineRule="auto"/>
      </w:pPr>
    </w:p>
    <w:p w:rsidR="00AC628C" w:rsidRDefault="00AC628C" w:rsidP="007F5C8E">
      <w:pPr>
        <w:spacing w:after="0" w:afterAutospacing="0" w:line="240" w:lineRule="auto"/>
      </w:pPr>
    </w:p>
    <w:p w:rsidR="00AC628C" w:rsidRDefault="00AC628C" w:rsidP="007F5C8E">
      <w:pPr>
        <w:spacing w:after="0" w:afterAutospacing="0" w:line="240" w:lineRule="auto"/>
      </w:pPr>
    </w:p>
    <w:p w:rsidR="00AC628C" w:rsidRDefault="00AC628C" w:rsidP="007F5C8E">
      <w:pPr>
        <w:spacing w:after="0" w:afterAutospacing="0" w:line="240" w:lineRule="auto"/>
      </w:pPr>
    </w:p>
    <w:p w:rsidR="00AC628C" w:rsidRDefault="00AC628C" w:rsidP="007F5C8E">
      <w:pPr>
        <w:spacing w:after="0" w:afterAutospacing="0" w:line="240" w:lineRule="auto"/>
        <w:jc w:val="both"/>
        <w:rPr>
          <w:rFonts w:cs="Arial"/>
        </w:rPr>
      </w:pPr>
      <w:r w:rsidRPr="005565AA">
        <w:rPr>
          <w:rFonts w:cs="Arial"/>
        </w:rPr>
        <w:t>In January 2011 my daughter and I went to Auschwitz on Holocaust Memorial Day. The camp was surrounded by armed Special Forces, helicopters and military vehicles as the Polish and German Presidents and other dignitaries were laying wreathes.</w:t>
      </w:r>
      <w:r w:rsidRPr="00AC628C">
        <w:rPr>
          <w:rFonts w:cs="Arial"/>
        </w:rPr>
        <w:t xml:space="preserve"> </w:t>
      </w:r>
      <w:r w:rsidRPr="005565AA">
        <w:rPr>
          <w:rFonts w:cs="Arial"/>
        </w:rPr>
        <w:t xml:space="preserve"> It was snowing. </w:t>
      </w:r>
    </w:p>
    <w:p w:rsidR="004B1A8F" w:rsidRDefault="004B1A8F" w:rsidP="007F5C8E">
      <w:pPr>
        <w:pStyle w:val="BodyText"/>
        <w:spacing w:after="0" w:afterAutospacing="0" w:line="240" w:lineRule="auto"/>
      </w:pPr>
    </w:p>
    <w:p w:rsidR="00AC628C" w:rsidRPr="005565AA" w:rsidRDefault="00AC628C" w:rsidP="007F5C8E">
      <w:pPr>
        <w:spacing w:after="0" w:afterAutospacing="0" w:line="240" w:lineRule="auto"/>
        <w:jc w:val="both"/>
      </w:pPr>
      <w:r w:rsidRPr="005565AA">
        <w:rPr>
          <w:rFonts w:cs="Arial"/>
        </w:rPr>
        <w:t xml:space="preserve">It was really eerie as you could almost imagine the troops were the SS and there were also a number of camp survivors wearing neck scarves in the "pyjama stripes" of the uniform of prisoners. </w:t>
      </w:r>
    </w:p>
    <w:p w:rsidR="00AC628C" w:rsidRPr="005565AA" w:rsidRDefault="00AC628C" w:rsidP="007F5C8E">
      <w:pPr>
        <w:spacing w:after="0" w:afterAutospacing="0" w:line="240" w:lineRule="auto"/>
      </w:pPr>
      <w:r w:rsidRPr="005565AA">
        <w:t> </w:t>
      </w:r>
    </w:p>
    <w:p w:rsidR="00AC628C" w:rsidRPr="005565AA" w:rsidRDefault="00AC628C" w:rsidP="007F5C8E">
      <w:pPr>
        <w:spacing w:after="0" w:afterAutospacing="0" w:line="240" w:lineRule="auto"/>
        <w:jc w:val="both"/>
      </w:pPr>
      <w:r w:rsidRPr="005565AA">
        <w:rPr>
          <w:rFonts w:cs="Arial"/>
        </w:rPr>
        <w:t xml:space="preserve">Meeting some of the prisoners was a humbling experience and I spoke to a Polish political prisoner who was also a trade unionist. He was arrested and sent to Auschwitz for helping Jews to hide and escape the ghettos. He said he never gave it a second thought that he would protect his neighbours and community. My daughter and I said that we would likely be in the camps as we are both Trade </w:t>
      </w:r>
      <w:r w:rsidR="006F5ECF" w:rsidRPr="005565AA">
        <w:rPr>
          <w:rFonts w:cs="Arial"/>
        </w:rPr>
        <w:t>Unionist</w:t>
      </w:r>
      <w:r w:rsidRPr="005565AA">
        <w:rPr>
          <w:rFonts w:cs="Arial"/>
        </w:rPr>
        <w:t xml:space="preserve"> and my daughter is gay. We both said we would like to think we would stand up against racism, fascism and homophobia. He said that was good news as people needed to stand up to the fascist threat that still existed and we promised we would make sure that we did.</w:t>
      </w:r>
    </w:p>
    <w:p w:rsidR="00AC628C" w:rsidRPr="005565AA" w:rsidRDefault="00AC628C" w:rsidP="007F5C8E">
      <w:pPr>
        <w:spacing w:after="0" w:afterAutospacing="0" w:line="240" w:lineRule="auto"/>
      </w:pPr>
      <w:r w:rsidRPr="005565AA">
        <w:t> </w:t>
      </w:r>
    </w:p>
    <w:p w:rsidR="006F5ECF" w:rsidRDefault="00AC628C" w:rsidP="007F5C8E">
      <w:pPr>
        <w:spacing w:after="0" w:afterAutospacing="0" w:line="240" w:lineRule="auto"/>
        <w:jc w:val="both"/>
        <w:rPr>
          <w:rFonts w:cs="Arial"/>
        </w:rPr>
      </w:pPr>
      <w:r w:rsidRPr="005565AA">
        <w:rPr>
          <w:rFonts w:cs="Arial"/>
        </w:rPr>
        <w:t xml:space="preserve">In May 2011 I was elected as a Labour Councillor in Plymouth. At the end of June 2011 the EDL planned a march through our City Centre and as a UAF member I was asked to approach other Councillors and MP's and ask them to sign a statement renouncing the EDL and supporting a peaceful multi cultural event on the same day. I was proud to do so and asked Councillors and MP's from both Parties to do so. The statement described the EDL as racist and cited a recent racist attack that members had been involved in. </w:t>
      </w:r>
    </w:p>
    <w:p w:rsidR="006F5ECF" w:rsidRDefault="006F5ECF" w:rsidP="007F5C8E">
      <w:pPr>
        <w:spacing w:after="0" w:afterAutospacing="0" w:line="240" w:lineRule="auto"/>
        <w:jc w:val="both"/>
        <w:rPr>
          <w:rFonts w:cs="Arial"/>
        </w:rPr>
      </w:pPr>
    </w:p>
    <w:p w:rsidR="00AC628C" w:rsidRPr="005565AA" w:rsidRDefault="00AC628C" w:rsidP="007F5C8E">
      <w:pPr>
        <w:spacing w:after="0" w:afterAutospacing="0" w:line="240" w:lineRule="auto"/>
        <w:jc w:val="both"/>
      </w:pPr>
      <w:r w:rsidRPr="005565AA">
        <w:rPr>
          <w:rFonts w:cs="Arial"/>
        </w:rPr>
        <w:t xml:space="preserve">Initially our Group Leader and Councillors agreed to sign and for this to go into the Press. About a week before the march I received a phone call from our Group Leader saying that the Council Officers had advised we do not sign as we could be sued for saying the EDL were racist and we could be personally held responsible. </w:t>
      </w:r>
      <w:r w:rsidR="00BD4880">
        <w:rPr>
          <w:rFonts w:cs="Arial"/>
        </w:rPr>
        <w:t xml:space="preserve"> </w:t>
      </w:r>
      <w:r w:rsidRPr="005565AA">
        <w:rPr>
          <w:rFonts w:cs="Arial"/>
        </w:rPr>
        <w:t>It was a difficult phone call and as I had only recently been elected I was considering not signing and not continuing to pressure other Councillors and MP's.</w:t>
      </w:r>
    </w:p>
    <w:p w:rsidR="004B1A8F" w:rsidRDefault="004B1A8F" w:rsidP="007F5C8E">
      <w:pPr>
        <w:pStyle w:val="BodyText"/>
        <w:spacing w:after="0" w:afterAutospacing="0" w:line="240" w:lineRule="auto"/>
      </w:pPr>
    </w:p>
    <w:p w:rsidR="002C577A" w:rsidRDefault="00AC628C" w:rsidP="007F5C8E">
      <w:pPr>
        <w:spacing w:after="0" w:afterAutospacing="0" w:line="240" w:lineRule="auto"/>
        <w:jc w:val="both"/>
        <w:rPr>
          <w:rFonts w:cs="Arial"/>
        </w:rPr>
      </w:pPr>
      <w:r w:rsidRPr="005565AA">
        <w:rPr>
          <w:rFonts w:cs="Arial"/>
        </w:rPr>
        <w:t xml:space="preserve">As I walked home, feeling very upset, I remembered the promise I had made at Auschwitz. </w:t>
      </w:r>
    </w:p>
    <w:p w:rsidR="00BD4880" w:rsidRDefault="00AC628C" w:rsidP="007F5C8E">
      <w:pPr>
        <w:spacing w:after="0" w:afterAutospacing="0" w:line="240" w:lineRule="auto"/>
        <w:jc w:val="both"/>
        <w:rPr>
          <w:rFonts w:cs="Arial"/>
        </w:rPr>
      </w:pPr>
      <w:r w:rsidRPr="005565AA">
        <w:rPr>
          <w:rFonts w:cs="Arial"/>
        </w:rPr>
        <w:lastRenderedPageBreak/>
        <w:t xml:space="preserve">My life wasn't at risk and all I was being asked was to sign a statement that I knew to be true, I had failed at the very first opportunity to stand up against fascism and racism and let down my community. </w:t>
      </w:r>
    </w:p>
    <w:p w:rsidR="00BD4880" w:rsidRDefault="00BD4880" w:rsidP="007F5C8E">
      <w:pPr>
        <w:spacing w:after="0" w:afterAutospacing="0" w:line="240" w:lineRule="auto"/>
        <w:jc w:val="both"/>
        <w:rPr>
          <w:rFonts w:cs="Arial"/>
        </w:rPr>
      </w:pPr>
    </w:p>
    <w:p w:rsidR="00AC628C" w:rsidRPr="005565AA" w:rsidRDefault="00AC628C" w:rsidP="007F5C8E">
      <w:pPr>
        <w:spacing w:after="0" w:afterAutospacing="0" w:line="240" w:lineRule="auto"/>
        <w:jc w:val="both"/>
      </w:pPr>
      <w:r w:rsidRPr="005565AA">
        <w:rPr>
          <w:rFonts w:cs="Arial"/>
        </w:rPr>
        <w:t>I rang our Group Leader back and said that I didn't care what anyone else was doing I was signing and I was signing because it was true and I was not scared by a threat to sue.</w:t>
      </w:r>
    </w:p>
    <w:p w:rsidR="00AC628C" w:rsidRPr="005565AA" w:rsidRDefault="00AC628C" w:rsidP="007F5C8E">
      <w:pPr>
        <w:spacing w:after="0" w:afterAutospacing="0" w:line="240" w:lineRule="auto"/>
      </w:pPr>
      <w:r w:rsidRPr="005565AA">
        <w:t> </w:t>
      </w:r>
    </w:p>
    <w:p w:rsidR="00AC628C" w:rsidRPr="005565AA" w:rsidRDefault="00AC628C" w:rsidP="007F5C8E">
      <w:pPr>
        <w:spacing w:after="0" w:afterAutospacing="0" w:line="240" w:lineRule="auto"/>
        <w:jc w:val="both"/>
      </w:pPr>
      <w:r w:rsidRPr="005565AA">
        <w:rPr>
          <w:rFonts w:cs="Arial"/>
        </w:rPr>
        <w:t>In the end our whole group signed, both MP's and some individual Tory Councillors. We attended the event, marched, spoke and spent the day with friends and neighbours. I can look myself in the eye in the mirror and when I returned to Auschwitz this year I felt I could go with a clear conscience.</w:t>
      </w:r>
    </w:p>
    <w:p w:rsidR="00AC628C" w:rsidRPr="005565AA" w:rsidRDefault="00AC628C" w:rsidP="007F5C8E">
      <w:pPr>
        <w:spacing w:after="0" w:afterAutospacing="0" w:line="240" w:lineRule="auto"/>
      </w:pPr>
      <w:r w:rsidRPr="005565AA">
        <w:t> </w:t>
      </w:r>
    </w:p>
    <w:p w:rsidR="00AC628C" w:rsidRPr="005565AA" w:rsidRDefault="00AC628C" w:rsidP="007F5C8E">
      <w:pPr>
        <w:spacing w:after="0" w:afterAutospacing="0" w:line="240" w:lineRule="auto"/>
        <w:jc w:val="both"/>
      </w:pPr>
      <w:r w:rsidRPr="005565AA">
        <w:rPr>
          <w:rFonts w:cs="Arial"/>
        </w:rPr>
        <w:t>I would hope that if my life or freedom was threatened I would do the same but I can see how easy it is to make the wrong decision and that is why we must speak out, we must listen to survivors and we must remember.</w:t>
      </w:r>
    </w:p>
    <w:p w:rsidR="004B1A8F" w:rsidRDefault="004B1A8F" w:rsidP="007F5C8E">
      <w:pPr>
        <w:pStyle w:val="BodyText"/>
        <w:spacing w:after="0" w:afterAutospacing="0" w:line="240" w:lineRule="auto"/>
      </w:pPr>
    </w:p>
    <w:p w:rsidR="007331D6" w:rsidRPr="00AC628C" w:rsidRDefault="007331D6" w:rsidP="007F5C8E">
      <w:pPr>
        <w:pStyle w:val="BodyText"/>
        <w:spacing w:after="0" w:afterAutospacing="0" w:line="240" w:lineRule="auto"/>
        <w:rPr>
          <w:b/>
          <w:color w:val="330066"/>
          <w:sz w:val="28"/>
          <w:szCs w:val="28"/>
        </w:rPr>
      </w:pPr>
      <w:r w:rsidRPr="00AC628C">
        <w:rPr>
          <w:b/>
          <w:color w:val="330066"/>
          <w:sz w:val="28"/>
          <w:szCs w:val="28"/>
        </w:rPr>
        <w:t>Other news in equality....</w:t>
      </w:r>
    </w:p>
    <w:p w:rsidR="007331D6" w:rsidRDefault="007331D6" w:rsidP="007F5C8E">
      <w:pPr>
        <w:pStyle w:val="BodyText"/>
        <w:spacing w:after="0" w:afterAutospacing="0" w:line="240" w:lineRule="auto"/>
        <w:rPr>
          <w:b/>
          <w:color w:val="330066"/>
          <w:sz w:val="24"/>
        </w:rPr>
      </w:pPr>
    </w:p>
    <w:p w:rsidR="007331D6" w:rsidRPr="006F5ECF" w:rsidRDefault="007331D6" w:rsidP="007F5C8E">
      <w:pPr>
        <w:pStyle w:val="BodyText"/>
        <w:spacing w:after="0" w:afterAutospacing="0" w:line="240" w:lineRule="auto"/>
        <w:rPr>
          <w:b/>
          <w:color w:val="330066"/>
          <w:sz w:val="24"/>
        </w:rPr>
      </w:pPr>
      <w:r w:rsidRPr="006F5ECF">
        <w:rPr>
          <w:b/>
          <w:color w:val="330066"/>
          <w:sz w:val="24"/>
        </w:rPr>
        <w:t>Annual Equality Conferences 2012</w:t>
      </w:r>
    </w:p>
    <w:p w:rsidR="007331D6" w:rsidRDefault="007331D6" w:rsidP="007F5C8E">
      <w:pPr>
        <w:pStyle w:val="BodyText"/>
        <w:spacing w:after="0" w:afterAutospacing="0" w:line="240" w:lineRule="auto"/>
      </w:pPr>
    </w:p>
    <w:p w:rsidR="007331D6" w:rsidRDefault="007331D6" w:rsidP="007F5C8E">
      <w:pPr>
        <w:pStyle w:val="BodyText"/>
        <w:spacing w:after="0" w:afterAutospacing="0" w:line="240" w:lineRule="auto"/>
        <w:jc w:val="both"/>
      </w:pPr>
      <w:r>
        <w:t>Registrations are now open for all UCU members to attend the 2012 Annual Equality Conferences.  They will be held at UCU Head Office, Carlow Street, London from 10am – 4:30pm.  See dates below</w:t>
      </w:r>
    </w:p>
    <w:p w:rsidR="007331D6" w:rsidRDefault="007331D6" w:rsidP="007F5C8E">
      <w:pPr>
        <w:pStyle w:val="BodyText"/>
        <w:spacing w:after="0" w:afterAutospacing="0" w:line="240" w:lineRule="auto"/>
      </w:pPr>
    </w:p>
    <w:tbl>
      <w:tblPr>
        <w:tblStyle w:val="TableGrid"/>
        <w:tblW w:w="0" w:type="auto"/>
        <w:tblLook w:val="04A0"/>
      </w:tblPr>
      <w:tblGrid>
        <w:gridCol w:w="4850"/>
        <w:gridCol w:w="5060"/>
      </w:tblGrid>
      <w:tr w:rsidR="007331D6" w:rsidTr="007331D6">
        <w:tc>
          <w:tcPr>
            <w:tcW w:w="4955" w:type="dxa"/>
            <w:shd w:val="clear" w:color="auto" w:fill="D7AFFF"/>
          </w:tcPr>
          <w:p w:rsidR="007331D6" w:rsidRPr="00BE3005" w:rsidRDefault="007331D6" w:rsidP="007F5C8E">
            <w:pPr>
              <w:spacing w:after="0" w:afterAutospacing="0" w:line="240" w:lineRule="auto"/>
              <w:jc w:val="center"/>
              <w:rPr>
                <w:b/>
                <w:color w:val="330066"/>
              </w:rPr>
            </w:pPr>
            <w:r w:rsidRPr="00BE3005">
              <w:rPr>
                <w:b/>
                <w:bCs/>
                <w:color w:val="330066"/>
                <w:sz w:val="24"/>
              </w:rPr>
              <w:t>Women Members’ Conference  Friday 9 November 2012</w:t>
            </w:r>
          </w:p>
          <w:p w:rsidR="007331D6" w:rsidRPr="00BE3005" w:rsidRDefault="007331D6" w:rsidP="007F5C8E">
            <w:pPr>
              <w:spacing w:after="0" w:afterAutospacing="0" w:line="240" w:lineRule="auto"/>
              <w:jc w:val="center"/>
              <w:rPr>
                <w:b/>
                <w:bCs/>
                <w:color w:val="1F497D"/>
                <w:szCs w:val="21"/>
              </w:rPr>
            </w:pPr>
          </w:p>
          <w:p w:rsidR="007331D6" w:rsidRPr="006F5ECF" w:rsidRDefault="007331D6" w:rsidP="007F5C8E">
            <w:pPr>
              <w:spacing w:after="0" w:afterAutospacing="0" w:line="240" w:lineRule="auto"/>
              <w:jc w:val="center"/>
              <w:rPr>
                <w:b/>
                <w:bCs/>
                <w:color w:val="330066"/>
                <w:szCs w:val="21"/>
              </w:rPr>
            </w:pPr>
            <w:r w:rsidRPr="006F5ECF">
              <w:rPr>
                <w:b/>
                <w:bCs/>
                <w:color w:val="330066"/>
                <w:szCs w:val="21"/>
              </w:rPr>
              <w:t>Register here:</w:t>
            </w:r>
          </w:p>
          <w:p w:rsidR="007331D6" w:rsidRPr="00BE3005" w:rsidRDefault="002F0CF9" w:rsidP="007F5C8E">
            <w:pPr>
              <w:spacing w:after="0" w:afterAutospacing="0" w:line="240" w:lineRule="auto"/>
              <w:jc w:val="center"/>
              <w:rPr>
                <w:bCs/>
                <w:color w:val="1F497D"/>
                <w:szCs w:val="21"/>
              </w:rPr>
            </w:pPr>
            <w:hyperlink r:id="rId12" w:history="1">
              <w:r w:rsidR="007331D6" w:rsidRPr="00BE3005">
                <w:rPr>
                  <w:rStyle w:val="Hyperlink"/>
                  <w:bCs/>
                  <w:szCs w:val="21"/>
                </w:rPr>
                <w:t>https://www.surveymonkey.com/s/women-members-12</w:t>
              </w:r>
            </w:hyperlink>
            <w:hyperlink r:id="rId13" w:history="1">
              <w:r w:rsidR="007331D6" w:rsidRPr="00BE3005">
                <w:rPr>
                  <w:bCs/>
                  <w:color w:val="0000FF"/>
                  <w:szCs w:val="21"/>
                  <w:u w:val="single"/>
                </w:rPr>
                <w:br/>
              </w:r>
            </w:hyperlink>
          </w:p>
          <w:p w:rsidR="007331D6" w:rsidRPr="00BE3005" w:rsidRDefault="007331D6" w:rsidP="007F5C8E">
            <w:pPr>
              <w:spacing w:after="0" w:afterAutospacing="0" w:line="240" w:lineRule="auto"/>
              <w:jc w:val="center"/>
              <w:rPr>
                <w:b/>
                <w:i/>
                <w:iCs/>
                <w:color w:val="330066"/>
                <w:szCs w:val="21"/>
              </w:rPr>
            </w:pPr>
            <w:r w:rsidRPr="00BE3005">
              <w:rPr>
                <w:b/>
                <w:i/>
                <w:iCs/>
                <w:color w:val="330066"/>
                <w:szCs w:val="21"/>
              </w:rPr>
              <w:t>Deadline for registration:</w:t>
            </w:r>
          </w:p>
          <w:p w:rsidR="007331D6" w:rsidRDefault="007331D6" w:rsidP="007F5C8E">
            <w:pPr>
              <w:spacing w:after="0" w:afterAutospacing="0" w:line="240" w:lineRule="auto"/>
              <w:jc w:val="center"/>
            </w:pPr>
            <w:r w:rsidRPr="00BE3005">
              <w:rPr>
                <w:b/>
                <w:i/>
                <w:iCs/>
                <w:color w:val="330066"/>
                <w:szCs w:val="21"/>
              </w:rPr>
              <w:t>Friday 26 October 2012</w:t>
            </w:r>
          </w:p>
        </w:tc>
        <w:tc>
          <w:tcPr>
            <w:tcW w:w="4955" w:type="dxa"/>
          </w:tcPr>
          <w:p w:rsidR="007331D6" w:rsidRPr="00BE3005" w:rsidRDefault="007331D6" w:rsidP="007F5C8E">
            <w:pPr>
              <w:spacing w:after="0" w:afterAutospacing="0" w:line="240" w:lineRule="auto"/>
              <w:jc w:val="center"/>
              <w:rPr>
                <w:b/>
                <w:bCs/>
                <w:color w:val="330066"/>
                <w:sz w:val="24"/>
              </w:rPr>
            </w:pPr>
            <w:r w:rsidRPr="00BE3005">
              <w:rPr>
                <w:b/>
                <w:bCs/>
                <w:color w:val="330066"/>
                <w:sz w:val="24"/>
              </w:rPr>
              <w:t>LGBT Members’ Conference</w:t>
            </w:r>
          </w:p>
          <w:p w:rsidR="007331D6" w:rsidRPr="00BE3005" w:rsidRDefault="007331D6" w:rsidP="007F5C8E">
            <w:pPr>
              <w:spacing w:after="0" w:afterAutospacing="0" w:line="240" w:lineRule="auto"/>
              <w:jc w:val="center"/>
              <w:rPr>
                <w:b/>
                <w:color w:val="330066"/>
              </w:rPr>
            </w:pPr>
            <w:r w:rsidRPr="00BE3005">
              <w:rPr>
                <w:b/>
                <w:bCs/>
                <w:color w:val="330066"/>
                <w:sz w:val="24"/>
              </w:rPr>
              <w:t>Saturday 10 November 2012</w:t>
            </w:r>
          </w:p>
          <w:p w:rsidR="007331D6" w:rsidRPr="00BE3005" w:rsidRDefault="007331D6" w:rsidP="007F5C8E">
            <w:pPr>
              <w:spacing w:after="0" w:afterAutospacing="0" w:line="240" w:lineRule="auto"/>
              <w:jc w:val="center"/>
              <w:rPr>
                <w:b/>
                <w:bCs/>
                <w:color w:val="330066"/>
                <w:szCs w:val="21"/>
              </w:rPr>
            </w:pPr>
          </w:p>
          <w:p w:rsidR="007331D6" w:rsidRPr="00BE3005" w:rsidRDefault="007331D6" w:rsidP="007F5C8E">
            <w:pPr>
              <w:spacing w:after="0" w:afterAutospacing="0" w:line="240" w:lineRule="auto"/>
              <w:jc w:val="center"/>
              <w:rPr>
                <w:b/>
                <w:bCs/>
                <w:color w:val="330066"/>
                <w:szCs w:val="21"/>
              </w:rPr>
            </w:pPr>
            <w:r w:rsidRPr="00BE3005">
              <w:rPr>
                <w:b/>
                <w:bCs/>
                <w:color w:val="330066"/>
                <w:szCs w:val="21"/>
              </w:rPr>
              <w:t>Register here:</w:t>
            </w:r>
          </w:p>
          <w:p w:rsidR="007331D6" w:rsidRPr="00BE3005" w:rsidRDefault="002F0CF9" w:rsidP="007F5C8E">
            <w:pPr>
              <w:spacing w:after="0" w:afterAutospacing="0" w:line="240" w:lineRule="auto"/>
              <w:jc w:val="center"/>
              <w:rPr>
                <w:szCs w:val="21"/>
              </w:rPr>
            </w:pPr>
            <w:hyperlink r:id="rId14" w:history="1">
              <w:r w:rsidR="007331D6" w:rsidRPr="00BE3005">
                <w:rPr>
                  <w:rStyle w:val="Hyperlink"/>
                  <w:bCs/>
                  <w:szCs w:val="21"/>
                </w:rPr>
                <w:t>https://www.surveymonkey.com/s/LGBT2012</w:t>
              </w:r>
            </w:hyperlink>
          </w:p>
          <w:p w:rsidR="007331D6" w:rsidRDefault="007331D6" w:rsidP="007F5C8E">
            <w:pPr>
              <w:spacing w:after="0" w:afterAutospacing="0" w:line="240" w:lineRule="auto"/>
              <w:jc w:val="center"/>
              <w:rPr>
                <w:i/>
                <w:iCs/>
                <w:color w:val="1F497D"/>
                <w:szCs w:val="21"/>
              </w:rPr>
            </w:pPr>
          </w:p>
          <w:p w:rsidR="007331D6" w:rsidRPr="00BE3005" w:rsidRDefault="007331D6" w:rsidP="007F5C8E">
            <w:pPr>
              <w:spacing w:after="0" w:afterAutospacing="0" w:line="240" w:lineRule="auto"/>
              <w:jc w:val="center"/>
              <w:rPr>
                <w:b/>
                <w:i/>
                <w:iCs/>
                <w:color w:val="330066"/>
                <w:szCs w:val="21"/>
              </w:rPr>
            </w:pPr>
            <w:r w:rsidRPr="00BE3005">
              <w:rPr>
                <w:b/>
                <w:i/>
                <w:iCs/>
                <w:color w:val="330066"/>
                <w:szCs w:val="21"/>
              </w:rPr>
              <w:t>Deadline for registration:</w:t>
            </w:r>
          </w:p>
          <w:p w:rsidR="007331D6" w:rsidRDefault="007331D6" w:rsidP="007F5C8E">
            <w:pPr>
              <w:spacing w:after="0" w:afterAutospacing="0" w:line="240" w:lineRule="auto"/>
              <w:jc w:val="center"/>
            </w:pPr>
            <w:r w:rsidRPr="00BE3005">
              <w:rPr>
                <w:b/>
                <w:i/>
                <w:iCs/>
                <w:color w:val="330066"/>
                <w:szCs w:val="21"/>
              </w:rPr>
              <w:t>Friday 27 October 2012</w:t>
            </w:r>
          </w:p>
        </w:tc>
      </w:tr>
      <w:tr w:rsidR="007331D6" w:rsidTr="007331D6">
        <w:tc>
          <w:tcPr>
            <w:tcW w:w="4955" w:type="dxa"/>
          </w:tcPr>
          <w:p w:rsidR="007331D6" w:rsidRPr="00BE3005" w:rsidRDefault="007331D6" w:rsidP="007F5C8E">
            <w:pPr>
              <w:spacing w:after="0" w:afterAutospacing="0" w:line="240" w:lineRule="auto"/>
              <w:jc w:val="center"/>
              <w:rPr>
                <w:color w:val="330066"/>
              </w:rPr>
            </w:pPr>
            <w:r w:rsidRPr="00BE3005">
              <w:rPr>
                <w:b/>
                <w:bCs/>
                <w:color w:val="330066"/>
                <w:sz w:val="24"/>
              </w:rPr>
              <w:t>Black Members’ Conference Friday 16 November 2012</w:t>
            </w:r>
          </w:p>
          <w:p w:rsidR="007331D6" w:rsidRPr="00BE3005" w:rsidRDefault="007331D6" w:rsidP="007F5C8E">
            <w:pPr>
              <w:spacing w:after="0" w:afterAutospacing="0" w:line="240" w:lineRule="auto"/>
              <w:jc w:val="center"/>
              <w:rPr>
                <w:b/>
                <w:bCs/>
                <w:color w:val="330066"/>
                <w:szCs w:val="21"/>
              </w:rPr>
            </w:pPr>
          </w:p>
          <w:p w:rsidR="007331D6" w:rsidRDefault="007331D6" w:rsidP="007F5C8E">
            <w:pPr>
              <w:spacing w:after="0" w:afterAutospacing="0" w:line="240" w:lineRule="auto"/>
              <w:jc w:val="center"/>
              <w:rPr>
                <w:b/>
                <w:bCs/>
                <w:color w:val="1F497D"/>
                <w:szCs w:val="21"/>
              </w:rPr>
            </w:pPr>
            <w:r w:rsidRPr="00BE3005">
              <w:rPr>
                <w:b/>
                <w:bCs/>
                <w:color w:val="330066"/>
                <w:szCs w:val="21"/>
              </w:rPr>
              <w:t xml:space="preserve">Register here: </w:t>
            </w:r>
            <w:hyperlink r:id="rId15" w:history="1">
              <w:r w:rsidRPr="00BE3005">
                <w:rPr>
                  <w:rStyle w:val="Hyperlink"/>
                  <w:bCs/>
                  <w:szCs w:val="21"/>
                </w:rPr>
                <w:t>https://www.surveymonkey.com/s/Black-members2012</w:t>
              </w:r>
            </w:hyperlink>
            <w:hyperlink r:id="rId16" w:history="1">
              <w:r w:rsidRPr="00B05E1F">
                <w:rPr>
                  <w:b/>
                  <w:bCs/>
                  <w:color w:val="0000FF"/>
                  <w:szCs w:val="21"/>
                  <w:u w:val="single"/>
                </w:rPr>
                <w:br/>
              </w:r>
            </w:hyperlink>
          </w:p>
          <w:p w:rsidR="007331D6" w:rsidRPr="00BE3005" w:rsidRDefault="007331D6" w:rsidP="007F5C8E">
            <w:pPr>
              <w:spacing w:after="0" w:afterAutospacing="0" w:line="240" w:lineRule="auto"/>
              <w:jc w:val="center"/>
              <w:rPr>
                <w:b/>
                <w:i/>
                <w:iCs/>
                <w:color w:val="330066"/>
                <w:szCs w:val="21"/>
              </w:rPr>
            </w:pPr>
            <w:r w:rsidRPr="00BE3005">
              <w:rPr>
                <w:b/>
                <w:i/>
                <w:iCs/>
                <w:color w:val="330066"/>
                <w:szCs w:val="21"/>
              </w:rPr>
              <w:t>Deadline for registration:</w:t>
            </w:r>
          </w:p>
          <w:p w:rsidR="007331D6" w:rsidRDefault="007331D6" w:rsidP="007F5C8E">
            <w:pPr>
              <w:spacing w:after="0" w:afterAutospacing="0" w:line="240" w:lineRule="auto"/>
              <w:jc w:val="center"/>
            </w:pPr>
            <w:r w:rsidRPr="00BE3005">
              <w:rPr>
                <w:b/>
                <w:i/>
                <w:iCs/>
                <w:color w:val="330066"/>
                <w:szCs w:val="21"/>
              </w:rPr>
              <w:t>Friday 2 November 2012</w:t>
            </w:r>
          </w:p>
        </w:tc>
        <w:tc>
          <w:tcPr>
            <w:tcW w:w="4955" w:type="dxa"/>
            <w:shd w:val="clear" w:color="auto" w:fill="D7AFFF"/>
          </w:tcPr>
          <w:p w:rsidR="007331D6" w:rsidRPr="00BE3005" w:rsidRDefault="007331D6" w:rsidP="007F5C8E">
            <w:pPr>
              <w:spacing w:after="0" w:afterAutospacing="0" w:line="240" w:lineRule="auto"/>
              <w:jc w:val="center"/>
              <w:rPr>
                <w:color w:val="330066"/>
              </w:rPr>
            </w:pPr>
            <w:r w:rsidRPr="00BE3005">
              <w:rPr>
                <w:b/>
                <w:bCs/>
                <w:color w:val="330066"/>
                <w:sz w:val="24"/>
              </w:rPr>
              <w:t>Disabled Members’ Conference Friday 23 November 2012</w:t>
            </w:r>
          </w:p>
          <w:p w:rsidR="007331D6" w:rsidRPr="00BE3005" w:rsidRDefault="007331D6" w:rsidP="007F5C8E">
            <w:pPr>
              <w:spacing w:after="0" w:afterAutospacing="0" w:line="240" w:lineRule="auto"/>
              <w:rPr>
                <w:b/>
                <w:bCs/>
                <w:color w:val="330066"/>
                <w:szCs w:val="21"/>
              </w:rPr>
            </w:pPr>
          </w:p>
          <w:p w:rsidR="007331D6" w:rsidRPr="00BE3005" w:rsidRDefault="007331D6" w:rsidP="007F5C8E">
            <w:pPr>
              <w:spacing w:after="0" w:afterAutospacing="0" w:line="240" w:lineRule="auto"/>
              <w:jc w:val="center"/>
              <w:rPr>
                <w:b/>
                <w:bCs/>
                <w:color w:val="330066"/>
                <w:szCs w:val="21"/>
              </w:rPr>
            </w:pPr>
            <w:r w:rsidRPr="00BE3005">
              <w:rPr>
                <w:b/>
                <w:bCs/>
                <w:color w:val="330066"/>
                <w:szCs w:val="21"/>
              </w:rPr>
              <w:t>Register here:</w:t>
            </w:r>
          </w:p>
          <w:p w:rsidR="007331D6" w:rsidRPr="00BE3005" w:rsidRDefault="002F0CF9" w:rsidP="007F5C8E">
            <w:pPr>
              <w:spacing w:after="0" w:afterAutospacing="0" w:line="240" w:lineRule="auto"/>
              <w:jc w:val="center"/>
              <w:rPr>
                <w:i/>
                <w:iCs/>
                <w:color w:val="1F497D"/>
                <w:szCs w:val="21"/>
              </w:rPr>
            </w:pPr>
            <w:hyperlink r:id="rId17" w:history="1">
              <w:r w:rsidR="007331D6" w:rsidRPr="00BE3005">
                <w:rPr>
                  <w:rStyle w:val="Hyperlink"/>
                  <w:bCs/>
                  <w:szCs w:val="21"/>
                </w:rPr>
                <w:t>https://www.surveymonkey.com/s/Disabled-members2012</w:t>
              </w:r>
            </w:hyperlink>
            <w:r w:rsidR="007331D6" w:rsidRPr="00BE3005">
              <w:rPr>
                <w:color w:val="1F497D"/>
                <w:szCs w:val="21"/>
              </w:rPr>
              <w:br/>
            </w:r>
          </w:p>
          <w:p w:rsidR="007331D6" w:rsidRPr="00BE3005" w:rsidRDefault="007331D6" w:rsidP="007F5C8E">
            <w:pPr>
              <w:spacing w:after="0" w:afterAutospacing="0" w:line="240" w:lineRule="auto"/>
              <w:jc w:val="center"/>
              <w:rPr>
                <w:b/>
                <w:i/>
                <w:iCs/>
                <w:color w:val="330066"/>
                <w:szCs w:val="21"/>
              </w:rPr>
            </w:pPr>
            <w:r w:rsidRPr="00BE3005">
              <w:rPr>
                <w:b/>
                <w:i/>
                <w:iCs/>
                <w:color w:val="330066"/>
                <w:szCs w:val="21"/>
              </w:rPr>
              <w:t>Deadline for registration:</w:t>
            </w:r>
          </w:p>
          <w:p w:rsidR="007331D6" w:rsidRDefault="007331D6" w:rsidP="007F5C8E">
            <w:pPr>
              <w:spacing w:after="0" w:afterAutospacing="0" w:line="240" w:lineRule="auto"/>
              <w:jc w:val="center"/>
            </w:pPr>
            <w:r w:rsidRPr="00BE3005">
              <w:rPr>
                <w:b/>
                <w:i/>
                <w:iCs/>
                <w:color w:val="330066"/>
                <w:szCs w:val="21"/>
              </w:rPr>
              <w:t>Friday 9 November 2012</w:t>
            </w:r>
            <w:r>
              <w:rPr>
                <w:b/>
                <w:i/>
                <w:iCs/>
                <w:color w:val="330066"/>
                <w:szCs w:val="21"/>
              </w:rPr>
              <w:t xml:space="preserve"> </w:t>
            </w:r>
          </w:p>
        </w:tc>
      </w:tr>
    </w:tbl>
    <w:p w:rsidR="007331D6" w:rsidRDefault="007331D6" w:rsidP="007F5C8E">
      <w:pPr>
        <w:pStyle w:val="BodyText"/>
        <w:spacing w:after="0" w:afterAutospacing="0" w:line="240" w:lineRule="auto"/>
      </w:pPr>
      <w:r>
        <w:t xml:space="preserve"> </w:t>
      </w:r>
    </w:p>
    <w:p w:rsidR="007331D6" w:rsidRDefault="007331D6" w:rsidP="007F5C8E">
      <w:pPr>
        <w:pStyle w:val="BodyText"/>
        <w:spacing w:after="0" w:afterAutospacing="0" w:line="240" w:lineRule="auto"/>
        <w:jc w:val="both"/>
      </w:pPr>
      <w:r>
        <w:t>These conferences are excellent opportunities to meet other UCU members and discuss key issues affecting Black, Women, Disabled and LGBT members. They consist of a mixture of motions from branches/LA, speakers and workshops, and are central to taking forward the equality work of UCU.  Delegates for these conferences are self nominating and must self-identify with the relevant equality group.</w:t>
      </w:r>
    </w:p>
    <w:p w:rsidR="007331D6" w:rsidRDefault="007331D6" w:rsidP="007F5C8E">
      <w:pPr>
        <w:pStyle w:val="BodyText"/>
        <w:spacing w:after="0" w:afterAutospacing="0" w:line="240" w:lineRule="auto"/>
        <w:jc w:val="both"/>
      </w:pPr>
    </w:p>
    <w:p w:rsidR="007331D6" w:rsidRPr="00BE3005" w:rsidRDefault="007331D6" w:rsidP="007F5C8E">
      <w:pPr>
        <w:spacing w:after="0" w:afterAutospacing="0" w:line="240" w:lineRule="auto"/>
        <w:jc w:val="both"/>
      </w:pPr>
      <w:r>
        <w:t xml:space="preserve">There are no restrictions on the number of delegates, but the maximum size of all conferences is 90-100.  Registrations will be dealt with on a first come first served basis.  Members will be registered as an </w:t>
      </w:r>
      <w:r w:rsidRPr="00CE39C3">
        <w:rPr>
          <w:b/>
          <w:color w:val="330066"/>
        </w:rPr>
        <w:t>observer</w:t>
      </w:r>
      <w:r>
        <w:t xml:space="preserve"> (not entitled to vote on motions or nominations) if the registration form is received after the deadline date.  </w:t>
      </w:r>
    </w:p>
    <w:p w:rsidR="007331D6" w:rsidRDefault="007331D6" w:rsidP="007F5C8E">
      <w:pPr>
        <w:pStyle w:val="BodyText"/>
        <w:spacing w:after="0" w:afterAutospacing="0" w:line="240" w:lineRule="auto"/>
      </w:pPr>
    </w:p>
    <w:p w:rsidR="007331D6" w:rsidRDefault="007331D6" w:rsidP="007F5C8E">
      <w:pPr>
        <w:pStyle w:val="BodyText"/>
        <w:spacing w:after="0" w:afterAutospacing="0" w:line="240" w:lineRule="auto"/>
        <w:jc w:val="center"/>
        <w:rPr>
          <w:b/>
          <w:color w:val="330066"/>
          <w:sz w:val="28"/>
          <w:szCs w:val="28"/>
        </w:rPr>
      </w:pPr>
      <w:r>
        <w:rPr>
          <w:b/>
          <w:color w:val="330066"/>
          <w:sz w:val="28"/>
          <w:szCs w:val="28"/>
        </w:rPr>
        <w:t>Register now to help shape your union!</w:t>
      </w:r>
    </w:p>
    <w:p w:rsidR="007331D6" w:rsidRPr="00AC628C" w:rsidRDefault="007331D6" w:rsidP="007F5C8E">
      <w:pPr>
        <w:pStyle w:val="BodyText"/>
        <w:spacing w:after="0" w:afterAutospacing="0" w:line="240" w:lineRule="auto"/>
        <w:rPr>
          <w:b/>
          <w:color w:val="330066"/>
          <w:sz w:val="28"/>
          <w:szCs w:val="28"/>
        </w:rPr>
      </w:pPr>
      <w:r w:rsidRPr="00AC628C">
        <w:rPr>
          <w:b/>
          <w:color w:val="330066"/>
          <w:sz w:val="28"/>
          <w:szCs w:val="28"/>
        </w:rPr>
        <w:lastRenderedPageBreak/>
        <w:t>Future events</w:t>
      </w:r>
    </w:p>
    <w:p w:rsidR="007331D6" w:rsidRDefault="007331D6" w:rsidP="007F5C8E">
      <w:pPr>
        <w:pStyle w:val="BodyText"/>
        <w:spacing w:after="0" w:afterAutospacing="0" w:line="240" w:lineRule="auto"/>
        <w:jc w:val="both"/>
        <w:rPr>
          <w:b/>
          <w:color w:val="330066"/>
          <w:sz w:val="24"/>
        </w:rPr>
      </w:pPr>
      <w:r w:rsidRPr="00EF0533">
        <w:rPr>
          <w:b/>
          <w:color w:val="330066"/>
          <w:sz w:val="24"/>
        </w:rPr>
        <w:t>UCU Austerity and Equality in Multiculturalism Britain – a UCU conference</w:t>
      </w:r>
    </w:p>
    <w:p w:rsidR="007331D6" w:rsidRDefault="007331D6" w:rsidP="007F5C8E">
      <w:pPr>
        <w:pStyle w:val="BodyText"/>
        <w:spacing w:after="0" w:afterAutospacing="0" w:line="240" w:lineRule="auto"/>
        <w:jc w:val="both"/>
      </w:pPr>
      <w:r>
        <w:t xml:space="preserve">We are in the early stages of organising a conference in response to </w:t>
      </w:r>
      <w:r w:rsidRPr="006F5ECF">
        <w:t xml:space="preserve">Congress motion </w:t>
      </w:r>
      <w:r>
        <w:t xml:space="preserve">18 ‘Austerity and equality’ and motion </w:t>
      </w:r>
      <w:r w:rsidRPr="006F5ECF">
        <w:t xml:space="preserve">19 </w:t>
      </w:r>
      <w:r w:rsidRPr="006F5ECF">
        <w:rPr>
          <w:i/>
        </w:rPr>
        <w:t>‘Defend multiculturalism, oppose Islamophobia and racism – stop the EDL’</w:t>
      </w:r>
      <w:r>
        <w:t>.   We anticipate that this event will take place in the New Year and will keep you informed of speakers and the date of this event.  The full text of the motions is shown below:</w:t>
      </w:r>
    </w:p>
    <w:p w:rsidR="007331D6" w:rsidRDefault="007331D6" w:rsidP="007F5C8E">
      <w:pPr>
        <w:pStyle w:val="BodyText"/>
        <w:spacing w:after="0" w:afterAutospacing="0" w:line="240" w:lineRule="auto"/>
        <w:jc w:val="both"/>
      </w:pPr>
    </w:p>
    <w:p w:rsidR="007331D6" w:rsidRPr="00FC53C8" w:rsidRDefault="007331D6" w:rsidP="007F5C8E">
      <w:pPr>
        <w:pStyle w:val="BodyText"/>
        <w:spacing w:after="0" w:afterAutospacing="0" w:line="240" w:lineRule="auto"/>
        <w:jc w:val="both"/>
        <w:rPr>
          <w:b/>
          <w:i/>
          <w:color w:val="330066"/>
        </w:rPr>
      </w:pPr>
      <w:r w:rsidRPr="00FC53C8">
        <w:rPr>
          <w:b/>
          <w:i/>
          <w:color w:val="330066"/>
        </w:rPr>
        <w:t>‘Austerity and equality’ – National Executive Committee</w:t>
      </w:r>
    </w:p>
    <w:p w:rsidR="007331D6" w:rsidRDefault="007331D6" w:rsidP="007F5C8E">
      <w:pPr>
        <w:pStyle w:val="BodyText"/>
        <w:spacing w:after="0" w:afterAutospacing="0" w:line="240" w:lineRule="auto"/>
        <w:jc w:val="both"/>
      </w:pPr>
    </w:p>
    <w:p w:rsidR="007331D6" w:rsidRPr="00FC53C8" w:rsidRDefault="007331D6" w:rsidP="007F5C8E">
      <w:pPr>
        <w:pStyle w:val="BodyText"/>
        <w:spacing w:after="0" w:afterAutospacing="0" w:line="240" w:lineRule="auto"/>
        <w:jc w:val="both"/>
        <w:rPr>
          <w:i/>
        </w:rPr>
      </w:pPr>
      <w:r w:rsidRPr="00FC53C8">
        <w:rPr>
          <w:i/>
        </w:rPr>
        <w:t>The onslaught against equalities is moving quickly.  The welfare state is being dismantled at a rate of knots and most vulnerable in society hit the hardest.  There is plenty of evidence that where there is more equality, societies fare better.  We also know that in times of austerity excuses are made to cut back.  We need to resist that argument and push hard not only to keep the gains we have made but to progress.</w:t>
      </w:r>
    </w:p>
    <w:p w:rsidR="007331D6" w:rsidRPr="00FC53C8" w:rsidRDefault="007331D6" w:rsidP="007F5C8E">
      <w:pPr>
        <w:pStyle w:val="BodyText"/>
        <w:spacing w:after="0" w:afterAutospacing="0" w:line="240" w:lineRule="auto"/>
        <w:jc w:val="both"/>
        <w:rPr>
          <w:i/>
        </w:rPr>
      </w:pPr>
    </w:p>
    <w:p w:rsidR="007331D6" w:rsidRPr="00FC53C8" w:rsidRDefault="007331D6" w:rsidP="007F5C8E">
      <w:pPr>
        <w:pStyle w:val="BodyText"/>
        <w:spacing w:after="0" w:afterAutospacing="0" w:line="240" w:lineRule="auto"/>
        <w:jc w:val="both"/>
        <w:rPr>
          <w:i/>
        </w:rPr>
      </w:pPr>
      <w:r w:rsidRPr="00FC53C8">
        <w:rPr>
          <w:i/>
        </w:rPr>
        <w:t>The same applies for our members.  We need to be vigilant and not allow employers to bargain away equality gains in the workplace and or, to regress on equality in the curriculum and in the classroom.</w:t>
      </w:r>
    </w:p>
    <w:p w:rsidR="007331D6" w:rsidRPr="00FC53C8" w:rsidRDefault="007331D6" w:rsidP="007F5C8E">
      <w:pPr>
        <w:pStyle w:val="BodyText"/>
        <w:spacing w:after="0" w:afterAutospacing="0" w:line="240" w:lineRule="auto"/>
        <w:jc w:val="both"/>
        <w:rPr>
          <w:i/>
        </w:rPr>
      </w:pPr>
    </w:p>
    <w:p w:rsidR="007331D6" w:rsidRPr="00FC53C8" w:rsidRDefault="007331D6" w:rsidP="007F5C8E">
      <w:pPr>
        <w:pStyle w:val="BodyText"/>
        <w:spacing w:after="0" w:afterAutospacing="0" w:line="240" w:lineRule="auto"/>
        <w:jc w:val="both"/>
        <w:rPr>
          <w:i/>
        </w:rPr>
      </w:pPr>
      <w:r w:rsidRPr="00FC53C8">
        <w:rPr>
          <w:i/>
        </w:rPr>
        <w:t>To this aim Congress calls on the NEC to support and organise for a joint education TU event on progressing equality in education and in the workplace and to host this event in the autumn.</w:t>
      </w:r>
    </w:p>
    <w:p w:rsidR="007331D6" w:rsidRDefault="007331D6" w:rsidP="007F5C8E">
      <w:pPr>
        <w:pStyle w:val="BodyText"/>
        <w:spacing w:after="0" w:afterAutospacing="0" w:line="240" w:lineRule="auto"/>
        <w:jc w:val="both"/>
      </w:pPr>
    </w:p>
    <w:p w:rsidR="007331D6" w:rsidRPr="00AC628C" w:rsidRDefault="007331D6" w:rsidP="007F5C8E">
      <w:pPr>
        <w:pStyle w:val="BodyText"/>
        <w:spacing w:after="0" w:afterAutospacing="0" w:line="240" w:lineRule="auto"/>
        <w:jc w:val="both"/>
        <w:rPr>
          <w:b/>
          <w:i/>
          <w:color w:val="330066"/>
        </w:rPr>
      </w:pPr>
      <w:r w:rsidRPr="00AC628C">
        <w:rPr>
          <w:b/>
          <w:i/>
          <w:color w:val="330066"/>
        </w:rPr>
        <w:t>‘Defend multiculturalism, oppose Islamophobia and racism – stop the EDL’</w:t>
      </w:r>
      <w:r>
        <w:rPr>
          <w:b/>
          <w:i/>
          <w:color w:val="330066"/>
        </w:rPr>
        <w:t xml:space="preserve"> – Tower Hamlets College, Westminster University (Regent)</w:t>
      </w:r>
    </w:p>
    <w:p w:rsidR="007331D6" w:rsidRDefault="007331D6" w:rsidP="007F5C8E">
      <w:pPr>
        <w:pStyle w:val="BodyText"/>
        <w:spacing w:after="0" w:afterAutospacing="0" w:line="240" w:lineRule="auto"/>
      </w:pPr>
    </w:p>
    <w:p w:rsidR="007331D6" w:rsidRPr="00FC53C8" w:rsidRDefault="007331D6" w:rsidP="007F5C8E">
      <w:pPr>
        <w:pStyle w:val="NormalWeb"/>
        <w:spacing w:before="0" w:beforeAutospacing="0" w:after="0" w:afterAutospacing="0"/>
        <w:rPr>
          <w:rFonts w:ascii="Verdana" w:hAnsi="Verdana"/>
          <w:i/>
          <w:sz w:val="21"/>
          <w:szCs w:val="21"/>
        </w:rPr>
      </w:pPr>
      <w:r w:rsidRPr="00FC53C8">
        <w:rPr>
          <w:rFonts w:ascii="Verdana" w:hAnsi="Verdana"/>
          <w:i/>
          <w:sz w:val="21"/>
          <w:szCs w:val="21"/>
        </w:rPr>
        <w:t>Congress notes:</w:t>
      </w:r>
    </w:p>
    <w:p w:rsidR="007331D6" w:rsidRPr="00FC53C8" w:rsidRDefault="007331D6" w:rsidP="007F5C8E">
      <w:pPr>
        <w:numPr>
          <w:ilvl w:val="0"/>
          <w:numId w:val="39"/>
        </w:numPr>
        <w:spacing w:after="0" w:afterAutospacing="0" w:line="240" w:lineRule="auto"/>
        <w:rPr>
          <w:i/>
          <w:szCs w:val="21"/>
        </w:rPr>
      </w:pPr>
      <w:r w:rsidRPr="00FC53C8">
        <w:rPr>
          <w:i/>
          <w:szCs w:val="21"/>
        </w:rPr>
        <w:t>The positive role post-16 education plays in promoting multiculturalism.</w:t>
      </w:r>
    </w:p>
    <w:p w:rsidR="007331D6" w:rsidRPr="00FC53C8" w:rsidRDefault="007331D6" w:rsidP="007F5C8E">
      <w:pPr>
        <w:spacing w:after="0" w:afterAutospacing="0" w:line="240" w:lineRule="auto"/>
        <w:ind w:left="360"/>
        <w:rPr>
          <w:i/>
          <w:szCs w:val="21"/>
        </w:rPr>
      </w:pPr>
    </w:p>
    <w:p w:rsidR="007331D6" w:rsidRPr="00FC53C8" w:rsidRDefault="007331D6" w:rsidP="007F5C8E">
      <w:pPr>
        <w:numPr>
          <w:ilvl w:val="0"/>
          <w:numId w:val="39"/>
        </w:numPr>
        <w:spacing w:after="0" w:afterAutospacing="0" w:line="240" w:lineRule="auto"/>
        <w:rPr>
          <w:i/>
          <w:szCs w:val="21"/>
        </w:rPr>
      </w:pPr>
      <w:r w:rsidRPr="00FC53C8">
        <w:rPr>
          <w:i/>
          <w:szCs w:val="21"/>
        </w:rPr>
        <w:t>David Cameron's Munich speech claiming that 'multiculturalism had failed', which coincided with an EDL march in Luton.</w:t>
      </w:r>
    </w:p>
    <w:p w:rsidR="007331D6" w:rsidRPr="00FC53C8" w:rsidRDefault="007331D6" w:rsidP="007F5C8E">
      <w:pPr>
        <w:spacing w:after="0" w:afterAutospacing="0" w:line="240" w:lineRule="auto"/>
        <w:ind w:left="360"/>
        <w:rPr>
          <w:i/>
          <w:szCs w:val="21"/>
        </w:rPr>
      </w:pPr>
    </w:p>
    <w:p w:rsidR="007331D6" w:rsidRPr="00FC53C8" w:rsidRDefault="007331D6" w:rsidP="007F5C8E">
      <w:pPr>
        <w:numPr>
          <w:ilvl w:val="0"/>
          <w:numId w:val="39"/>
        </w:numPr>
        <w:spacing w:after="0" w:afterAutospacing="0" w:line="240" w:lineRule="auto"/>
        <w:rPr>
          <w:i/>
          <w:szCs w:val="21"/>
        </w:rPr>
      </w:pPr>
      <w:r w:rsidRPr="00FC53C8">
        <w:rPr>
          <w:i/>
          <w:szCs w:val="21"/>
        </w:rPr>
        <w:t>The bombing and massacre of 77 people in Norway in July 2011, an attack which targeted the labour party youth wing.</w:t>
      </w:r>
    </w:p>
    <w:p w:rsidR="007331D6" w:rsidRPr="00FC53C8" w:rsidRDefault="007331D6" w:rsidP="007F5C8E">
      <w:pPr>
        <w:spacing w:after="0" w:afterAutospacing="0" w:line="240" w:lineRule="auto"/>
        <w:ind w:left="360"/>
        <w:rPr>
          <w:i/>
          <w:szCs w:val="21"/>
        </w:rPr>
      </w:pPr>
    </w:p>
    <w:p w:rsidR="007331D6" w:rsidRPr="00FC53C8" w:rsidRDefault="007331D6" w:rsidP="007F5C8E">
      <w:pPr>
        <w:numPr>
          <w:ilvl w:val="0"/>
          <w:numId w:val="39"/>
        </w:numPr>
        <w:spacing w:after="0" w:afterAutospacing="0" w:line="240" w:lineRule="auto"/>
        <w:rPr>
          <w:i/>
          <w:szCs w:val="21"/>
        </w:rPr>
      </w:pPr>
      <w:r w:rsidRPr="00FC53C8">
        <w:rPr>
          <w:i/>
          <w:szCs w:val="21"/>
        </w:rPr>
        <w:t>The terrorist Anders Behring Breivik had links to the EDL.</w:t>
      </w:r>
    </w:p>
    <w:p w:rsidR="007331D6" w:rsidRPr="00FC53C8" w:rsidRDefault="007331D6" w:rsidP="007F5C8E">
      <w:pPr>
        <w:spacing w:after="0" w:afterAutospacing="0" w:line="240" w:lineRule="auto"/>
        <w:ind w:left="360"/>
        <w:rPr>
          <w:i/>
          <w:szCs w:val="21"/>
        </w:rPr>
      </w:pPr>
    </w:p>
    <w:p w:rsidR="007331D6" w:rsidRPr="00FC53C8" w:rsidRDefault="007331D6" w:rsidP="007F5C8E">
      <w:pPr>
        <w:numPr>
          <w:ilvl w:val="0"/>
          <w:numId w:val="39"/>
        </w:numPr>
        <w:spacing w:after="0" w:afterAutospacing="0" w:line="240" w:lineRule="auto"/>
        <w:rPr>
          <w:i/>
          <w:szCs w:val="21"/>
        </w:rPr>
      </w:pPr>
      <w:r w:rsidRPr="00FC53C8">
        <w:rPr>
          <w:i/>
          <w:szCs w:val="21"/>
        </w:rPr>
        <w:t>In September the EDL attempted to march on the East London Mosque in Tower Hamlets.</w:t>
      </w:r>
    </w:p>
    <w:p w:rsidR="007331D6" w:rsidRPr="00FC53C8" w:rsidRDefault="007331D6" w:rsidP="007F5C8E">
      <w:pPr>
        <w:spacing w:after="0" w:afterAutospacing="0" w:line="240" w:lineRule="auto"/>
        <w:ind w:left="360"/>
        <w:rPr>
          <w:i/>
          <w:szCs w:val="21"/>
        </w:rPr>
      </w:pPr>
    </w:p>
    <w:p w:rsidR="007331D6" w:rsidRPr="00FC53C8" w:rsidRDefault="007331D6" w:rsidP="007F5C8E">
      <w:pPr>
        <w:numPr>
          <w:ilvl w:val="0"/>
          <w:numId w:val="39"/>
        </w:numPr>
        <w:spacing w:after="0" w:afterAutospacing="0" w:line="240" w:lineRule="auto"/>
        <w:rPr>
          <w:i/>
          <w:szCs w:val="21"/>
        </w:rPr>
      </w:pPr>
      <w:r w:rsidRPr="00FC53C8">
        <w:rPr>
          <w:i/>
          <w:szCs w:val="21"/>
        </w:rPr>
        <w:t>The EDL were stopped by 10,000 people - mobilised by East End United and Unite Against Fascism.</w:t>
      </w:r>
    </w:p>
    <w:p w:rsidR="007331D6" w:rsidRPr="00FC53C8" w:rsidRDefault="007331D6" w:rsidP="007F5C8E">
      <w:pPr>
        <w:pStyle w:val="NormalWeb"/>
        <w:spacing w:before="0" w:beforeAutospacing="0" w:after="0" w:afterAutospacing="0"/>
        <w:rPr>
          <w:rFonts w:ascii="Verdana" w:hAnsi="Verdana"/>
          <w:i/>
          <w:sz w:val="21"/>
          <w:szCs w:val="21"/>
        </w:rPr>
      </w:pPr>
    </w:p>
    <w:p w:rsidR="007331D6" w:rsidRPr="00FC53C8" w:rsidRDefault="007331D6" w:rsidP="007F5C8E">
      <w:pPr>
        <w:pStyle w:val="NormalWeb"/>
        <w:spacing w:before="0" w:beforeAutospacing="0" w:after="0" w:afterAutospacing="0"/>
        <w:rPr>
          <w:rFonts w:ascii="Verdana" w:hAnsi="Verdana"/>
          <w:i/>
          <w:sz w:val="21"/>
          <w:szCs w:val="21"/>
        </w:rPr>
      </w:pPr>
      <w:r w:rsidRPr="00FC53C8">
        <w:rPr>
          <w:rFonts w:ascii="Verdana" w:hAnsi="Verdana"/>
          <w:i/>
          <w:sz w:val="21"/>
          <w:szCs w:val="21"/>
        </w:rPr>
        <w:t>Congress believes:</w:t>
      </w:r>
    </w:p>
    <w:p w:rsidR="007331D6" w:rsidRPr="00FC53C8" w:rsidRDefault="007331D6" w:rsidP="007F5C8E">
      <w:pPr>
        <w:numPr>
          <w:ilvl w:val="0"/>
          <w:numId w:val="40"/>
        </w:numPr>
        <w:spacing w:after="0" w:afterAutospacing="0" w:line="240" w:lineRule="auto"/>
        <w:rPr>
          <w:i/>
          <w:szCs w:val="21"/>
        </w:rPr>
      </w:pPr>
      <w:r w:rsidRPr="00FC53C8">
        <w:rPr>
          <w:i/>
          <w:szCs w:val="21"/>
        </w:rPr>
        <w:t>The EDL is a racist and fascist organisation with links to the BNP.</w:t>
      </w:r>
    </w:p>
    <w:p w:rsidR="007331D6" w:rsidRPr="00FC53C8" w:rsidRDefault="007331D6" w:rsidP="007F5C8E">
      <w:pPr>
        <w:spacing w:after="0" w:afterAutospacing="0" w:line="240" w:lineRule="auto"/>
        <w:ind w:left="360"/>
        <w:rPr>
          <w:i/>
          <w:szCs w:val="21"/>
        </w:rPr>
      </w:pPr>
    </w:p>
    <w:p w:rsidR="007331D6" w:rsidRPr="00FC53C8" w:rsidRDefault="007331D6" w:rsidP="007F5C8E">
      <w:pPr>
        <w:numPr>
          <w:ilvl w:val="0"/>
          <w:numId w:val="40"/>
        </w:numPr>
        <w:spacing w:after="0" w:afterAutospacing="0" w:line="240" w:lineRule="auto"/>
        <w:rPr>
          <w:i/>
          <w:szCs w:val="21"/>
        </w:rPr>
      </w:pPr>
      <w:r w:rsidRPr="00FC53C8">
        <w:rPr>
          <w:i/>
          <w:szCs w:val="21"/>
        </w:rPr>
        <w:t>That united community campaigns of religious communities, trade unions, socialists and labour parties can defeat the EDL.</w:t>
      </w:r>
    </w:p>
    <w:p w:rsidR="007331D6" w:rsidRPr="00FC53C8" w:rsidRDefault="007331D6" w:rsidP="007F5C8E">
      <w:pPr>
        <w:pStyle w:val="NormalWeb"/>
        <w:spacing w:before="0" w:beforeAutospacing="0" w:after="0" w:afterAutospacing="0"/>
        <w:rPr>
          <w:rFonts w:ascii="Verdana" w:hAnsi="Verdana"/>
          <w:i/>
          <w:sz w:val="21"/>
          <w:szCs w:val="21"/>
        </w:rPr>
      </w:pPr>
    </w:p>
    <w:p w:rsidR="007331D6" w:rsidRPr="00FC53C8" w:rsidRDefault="007331D6" w:rsidP="007F5C8E">
      <w:pPr>
        <w:pStyle w:val="NormalWeb"/>
        <w:spacing w:before="0" w:beforeAutospacing="0" w:after="0" w:afterAutospacing="0"/>
        <w:rPr>
          <w:rFonts w:ascii="Verdana" w:hAnsi="Verdana"/>
          <w:i/>
          <w:sz w:val="21"/>
          <w:szCs w:val="21"/>
        </w:rPr>
      </w:pPr>
      <w:r w:rsidRPr="00FC53C8">
        <w:rPr>
          <w:rFonts w:ascii="Verdana" w:hAnsi="Verdana"/>
          <w:i/>
          <w:sz w:val="21"/>
          <w:szCs w:val="21"/>
        </w:rPr>
        <w:t>Congress resolves to:</w:t>
      </w:r>
    </w:p>
    <w:p w:rsidR="007331D6" w:rsidRPr="00FC53C8" w:rsidRDefault="007331D6" w:rsidP="007F5C8E">
      <w:pPr>
        <w:numPr>
          <w:ilvl w:val="0"/>
          <w:numId w:val="41"/>
        </w:numPr>
        <w:spacing w:after="0" w:afterAutospacing="0" w:line="240" w:lineRule="auto"/>
        <w:rPr>
          <w:i/>
          <w:szCs w:val="21"/>
        </w:rPr>
      </w:pPr>
      <w:r w:rsidRPr="00FC53C8">
        <w:rPr>
          <w:i/>
          <w:szCs w:val="21"/>
        </w:rPr>
        <w:t>Encourage members to support mobilisations against the EDL.</w:t>
      </w:r>
    </w:p>
    <w:p w:rsidR="007331D6" w:rsidRPr="00FC53C8" w:rsidRDefault="007331D6" w:rsidP="007F5C8E">
      <w:pPr>
        <w:spacing w:after="0" w:afterAutospacing="0" w:line="240" w:lineRule="auto"/>
        <w:ind w:left="360"/>
        <w:rPr>
          <w:i/>
          <w:szCs w:val="21"/>
        </w:rPr>
      </w:pPr>
    </w:p>
    <w:p w:rsidR="007331D6" w:rsidRDefault="007331D6" w:rsidP="007F5C8E">
      <w:pPr>
        <w:numPr>
          <w:ilvl w:val="0"/>
          <w:numId w:val="41"/>
        </w:numPr>
        <w:spacing w:after="0" w:afterAutospacing="0" w:line="240" w:lineRule="auto"/>
        <w:rPr>
          <w:i/>
          <w:szCs w:val="21"/>
        </w:rPr>
      </w:pPr>
      <w:r w:rsidRPr="00FC53C8">
        <w:rPr>
          <w:i/>
          <w:szCs w:val="21"/>
        </w:rPr>
        <w:t>Organise an autumn conference to follow up on last year's successful 'Celebrate Diversity, Defend Multiculturalism, Oppose Islamophobia and Racism' conference.</w:t>
      </w:r>
    </w:p>
    <w:p w:rsidR="007331D6" w:rsidRDefault="007331D6" w:rsidP="007F5C8E">
      <w:pPr>
        <w:pStyle w:val="ListParagraph"/>
        <w:spacing w:after="0" w:afterAutospacing="0" w:line="240" w:lineRule="auto"/>
        <w:ind w:left="0"/>
        <w:jc w:val="both"/>
        <w:rPr>
          <w:b/>
          <w:color w:val="330066"/>
          <w:sz w:val="24"/>
        </w:rPr>
      </w:pPr>
      <w:r w:rsidRPr="005D3C81">
        <w:rPr>
          <w:b/>
          <w:color w:val="330066"/>
          <w:sz w:val="24"/>
        </w:rPr>
        <w:lastRenderedPageBreak/>
        <w:t>Race, racism and resistance on film</w:t>
      </w:r>
    </w:p>
    <w:p w:rsidR="00C00B21" w:rsidRDefault="00C00B21" w:rsidP="007F5C8E">
      <w:pPr>
        <w:pStyle w:val="ListParagraph"/>
        <w:spacing w:after="0" w:afterAutospacing="0" w:line="240" w:lineRule="auto"/>
        <w:ind w:left="0"/>
        <w:jc w:val="both"/>
        <w:rPr>
          <w:szCs w:val="21"/>
        </w:rPr>
      </w:pPr>
    </w:p>
    <w:p w:rsidR="007331D6" w:rsidRDefault="007331D6" w:rsidP="007F5C8E">
      <w:pPr>
        <w:pStyle w:val="ListParagraph"/>
        <w:spacing w:after="0" w:afterAutospacing="0" w:line="240" w:lineRule="auto"/>
        <w:ind w:left="0"/>
        <w:jc w:val="both"/>
        <w:rPr>
          <w:szCs w:val="21"/>
        </w:rPr>
      </w:pPr>
      <w:r>
        <w:rPr>
          <w:szCs w:val="21"/>
        </w:rPr>
        <w:t>As part of the Generation 3.0 project, Runnymede is organising a series of lectures and panel debates on race, racism and resistance in the UK on film and broadcast media.  The events have been developed for students interested in film and broadcast media and will take place in Birmingham, London and Manchester.</w:t>
      </w:r>
    </w:p>
    <w:p w:rsidR="007331D6" w:rsidRDefault="007331D6" w:rsidP="007F5C8E">
      <w:pPr>
        <w:pStyle w:val="ListParagraph"/>
        <w:spacing w:after="0" w:afterAutospacing="0" w:line="240" w:lineRule="auto"/>
        <w:ind w:left="0"/>
        <w:jc w:val="both"/>
        <w:rPr>
          <w:szCs w:val="21"/>
        </w:rPr>
      </w:pPr>
    </w:p>
    <w:p w:rsidR="007331D6" w:rsidRDefault="007331D6" w:rsidP="007F5C8E">
      <w:pPr>
        <w:pStyle w:val="ListParagraph"/>
        <w:spacing w:after="0" w:afterAutospacing="0" w:line="240" w:lineRule="auto"/>
        <w:ind w:left="0"/>
        <w:jc w:val="both"/>
        <w:rPr>
          <w:szCs w:val="21"/>
        </w:rPr>
      </w:pPr>
      <w:r>
        <w:rPr>
          <w:szCs w:val="21"/>
        </w:rPr>
        <w:t>Each event has been tailored to the specific local histories of the host city and panellists include notable public figures such as Riz Ahmed, (Ill Manors) and Himesh Patel (EastEnders).  The lectures will be delivered by experts in representation of Black African, Caribbean and Asian People on screen.</w:t>
      </w:r>
    </w:p>
    <w:p w:rsidR="007331D6" w:rsidRDefault="007331D6" w:rsidP="007F5C8E">
      <w:pPr>
        <w:pStyle w:val="NormalWeb"/>
        <w:spacing w:before="0" w:beforeAutospacing="0" w:after="0" w:afterAutospacing="0"/>
        <w:rPr>
          <w:rFonts w:ascii="Verdana" w:hAnsi="Verdana" w:cs="Arial"/>
          <w:sz w:val="21"/>
          <w:szCs w:val="21"/>
        </w:rPr>
      </w:pPr>
      <w:r w:rsidRPr="00E93EC1">
        <w:rPr>
          <w:rFonts w:ascii="Verdana" w:hAnsi="Verdana" w:cs="Arial"/>
          <w:sz w:val="21"/>
          <w:szCs w:val="21"/>
        </w:rPr>
        <w:t>The events are taking place at:</w:t>
      </w:r>
    </w:p>
    <w:p w:rsidR="007331D6" w:rsidRPr="00E93EC1" w:rsidRDefault="007331D6" w:rsidP="007F5C8E">
      <w:pPr>
        <w:pStyle w:val="NormalWeb"/>
        <w:spacing w:before="0" w:beforeAutospacing="0" w:after="0" w:afterAutospacing="0"/>
        <w:rPr>
          <w:rFonts w:ascii="Verdana" w:hAnsi="Verdana" w:cs="Arial"/>
          <w:sz w:val="21"/>
          <w:szCs w:val="21"/>
        </w:rPr>
      </w:pPr>
    </w:p>
    <w:p w:rsidR="007331D6" w:rsidRPr="00E93EC1" w:rsidRDefault="007331D6" w:rsidP="007F5C8E">
      <w:pPr>
        <w:numPr>
          <w:ilvl w:val="0"/>
          <w:numId w:val="42"/>
        </w:numPr>
        <w:spacing w:after="0" w:afterAutospacing="0" w:line="240" w:lineRule="auto"/>
        <w:rPr>
          <w:rFonts w:cs="Arial"/>
          <w:szCs w:val="21"/>
        </w:rPr>
      </w:pPr>
      <w:r w:rsidRPr="00E93EC1">
        <w:rPr>
          <w:rFonts w:cs="Arial"/>
          <w:szCs w:val="21"/>
        </w:rPr>
        <w:t>South and City College Birmingham, Friday 30 November, 5.30 – 8pm</w:t>
      </w:r>
    </w:p>
    <w:p w:rsidR="007331D6" w:rsidRPr="00E93EC1" w:rsidRDefault="007331D6" w:rsidP="007F5C8E">
      <w:pPr>
        <w:numPr>
          <w:ilvl w:val="0"/>
          <w:numId w:val="42"/>
        </w:numPr>
        <w:spacing w:after="0" w:afterAutospacing="0" w:line="240" w:lineRule="auto"/>
        <w:jc w:val="both"/>
        <w:rPr>
          <w:rFonts w:cs="Arial"/>
          <w:szCs w:val="21"/>
        </w:rPr>
      </w:pPr>
      <w:r w:rsidRPr="00E93EC1">
        <w:rPr>
          <w:rFonts w:cs="Arial"/>
          <w:szCs w:val="21"/>
        </w:rPr>
        <w:t>London South bank University, Monday 3 December, 5.30 – 8pm</w:t>
      </w:r>
    </w:p>
    <w:p w:rsidR="007331D6" w:rsidRPr="00E93EC1" w:rsidRDefault="007331D6" w:rsidP="007F5C8E">
      <w:pPr>
        <w:numPr>
          <w:ilvl w:val="0"/>
          <w:numId w:val="42"/>
        </w:numPr>
        <w:spacing w:after="0" w:afterAutospacing="0" w:line="240" w:lineRule="auto"/>
        <w:rPr>
          <w:rFonts w:cs="Arial"/>
          <w:szCs w:val="21"/>
        </w:rPr>
      </w:pPr>
      <w:r w:rsidRPr="00E93EC1">
        <w:rPr>
          <w:rFonts w:cs="Arial"/>
          <w:szCs w:val="21"/>
        </w:rPr>
        <w:t>Chorlton High School, Manchester, Tuesday 4 December, 5.30 – 8pm</w:t>
      </w:r>
    </w:p>
    <w:p w:rsidR="007331D6" w:rsidRDefault="007331D6" w:rsidP="007F5C8E">
      <w:pPr>
        <w:spacing w:after="0" w:afterAutospacing="0" w:line="240" w:lineRule="auto"/>
        <w:rPr>
          <w:rFonts w:cs="Arial"/>
          <w:szCs w:val="21"/>
        </w:rPr>
      </w:pPr>
    </w:p>
    <w:p w:rsidR="007331D6" w:rsidRPr="00E93EC1" w:rsidRDefault="007331D6" w:rsidP="007F5C8E">
      <w:pPr>
        <w:spacing w:after="0" w:afterAutospacing="0" w:line="240" w:lineRule="auto"/>
        <w:rPr>
          <w:szCs w:val="21"/>
        </w:rPr>
      </w:pPr>
      <w:r>
        <w:rPr>
          <w:rFonts w:cs="Arial"/>
          <w:szCs w:val="21"/>
        </w:rPr>
        <w:t xml:space="preserve">These events have been organised with the support of the BBC, BFI, Media Trust, Black Cultural Archives, North West Film Archives, the Ahmed Iqbal Ullah Race Relations Resource Centre and Punch Records.  If you are interested in attending or want to bring a group of young people, please book your place in </w:t>
      </w:r>
      <w:hyperlink r:id="rId18" w:tgtFrame="_blank" w:history="1">
        <w:r w:rsidRPr="005D3C81">
          <w:rPr>
            <w:rStyle w:val="Hyperlink"/>
            <w:rFonts w:cs="Arial"/>
            <w:szCs w:val="21"/>
          </w:rPr>
          <w:t>Eventbrite</w:t>
        </w:r>
      </w:hyperlink>
      <w:r w:rsidRPr="00E93EC1">
        <w:rPr>
          <w:rFonts w:cs="Arial"/>
          <w:szCs w:val="21"/>
        </w:rPr>
        <w:t xml:space="preserve"> or contact via</w:t>
      </w:r>
      <w:r>
        <w:rPr>
          <w:rFonts w:cs="Arial"/>
          <w:szCs w:val="21"/>
        </w:rPr>
        <w:t xml:space="preserve"> email </w:t>
      </w:r>
      <w:hyperlink r:id="rId19" w:tooltip="mailto:ojeaku@runnymedetrust.org" w:history="1">
        <w:r w:rsidRPr="005D3C81">
          <w:rPr>
            <w:rStyle w:val="Hyperlink"/>
            <w:rFonts w:cs="Arial"/>
            <w:szCs w:val="21"/>
          </w:rPr>
          <w:t>ojeaku@runnymedetrust.org</w:t>
        </w:r>
      </w:hyperlink>
      <w:r w:rsidRPr="00E93EC1">
        <w:rPr>
          <w:rFonts w:cs="Arial"/>
          <w:szCs w:val="21"/>
        </w:rPr>
        <w:t> to find out more.</w:t>
      </w:r>
      <w:r w:rsidRPr="00E93EC1">
        <w:rPr>
          <w:rFonts w:cs="Arial"/>
          <w:szCs w:val="21"/>
        </w:rPr>
        <w:br/>
      </w:r>
    </w:p>
    <w:p w:rsidR="00F45D4B" w:rsidRDefault="007331D6" w:rsidP="007F5C8E">
      <w:pPr>
        <w:pStyle w:val="BodyText"/>
        <w:spacing w:after="0" w:afterAutospacing="0" w:line="240" w:lineRule="auto"/>
        <w:rPr>
          <w:b/>
          <w:color w:val="330066"/>
          <w:sz w:val="28"/>
          <w:szCs w:val="28"/>
        </w:rPr>
      </w:pPr>
      <w:r>
        <w:rPr>
          <w:b/>
          <w:color w:val="330066"/>
          <w:sz w:val="28"/>
          <w:szCs w:val="28"/>
        </w:rPr>
        <w:t xml:space="preserve">In the </w:t>
      </w:r>
      <w:r w:rsidR="00C00B21">
        <w:rPr>
          <w:b/>
          <w:color w:val="330066"/>
          <w:sz w:val="28"/>
          <w:szCs w:val="28"/>
        </w:rPr>
        <w:t>press</w:t>
      </w:r>
      <w:r>
        <w:rPr>
          <w:b/>
          <w:color w:val="330066"/>
          <w:sz w:val="28"/>
          <w:szCs w:val="28"/>
        </w:rPr>
        <w:t xml:space="preserve"> </w:t>
      </w:r>
    </w:p>
    <w:p w:rsidR="00C00B21" w:rsidRDefault="00C00B21" w:rsidP="007F5C8E">
      <w:pPr>
        <w:pStyle w:val="BodyText"/>
        <w:spacing w:after="0" w:afterAutospacing="0" w:line="240" w:lineRule="auto"/>
        <w:jc w:val="both"/>
        <w:rPr>
          <w:szCs w:val="21"/>
        </w:rPr>
      </w:pPr>
    </w:p>
    <w:p w:rsidR="00CA07CB" w:rsidRDefault="003E4755" w:rsidP="007F5C8E">
      <w:pPr>
        <w:pStyle w:val="BodyText"/>
        <w:spacing w:after="0" w:afterAutospacing="0" w:line="240" w:lineRule="auto"/>
        <w:jc w:val="both"/>
        <w:rPr>
          <w:szCs w:val="21"/>
        </w:rPr>
      </w:pPr>
      <w:r>
        <w:rPr>
          <w:szCs w:val="21"/>
        </w:rPr>
        <w:t xml:space="preserve">It is a well known fact that during periods of austerity we see an increase in racism and no sector of society is immune from its ugly face of hate, so it is no surprise that football is again in the spotlight.  </w:t>
      </w:r>
    </w:p>
    <w:p w:rsidR="00AB036A" w:rsidRDefault="00AB036A" w:rsidP="007F5C8E">
      <w:pPr>
        <w:pStyle w:val="BodyText"/>
        <w:spacing w:after="0" w:afterAutospacing="0" w:line="240" w:lineRule="auto"/>
        <w:jc w:val="both"/>
        <w:rPr>
          <w:szCs w:val="21"/>
        </w:rPr>
      </w:pPr>
    </w:p>
    <w:p w:rsidR="00CA07CB" w:rsidRPr="00EF0533" w:rsidRDefault="00CA07CB" w:rsidP="007F5C8E">
      <w:pPr>
        <w:pStyle w:val="BodyText"/>
        <w:spacing w:after="0" w:afterAutospacing="0" w:line="240" w:lineRule="auto"/>
        <w:jc w:val="both"/>
        <w:rPr>
          <w:b/>
          <w:color w:val="330066"/>
          <w:sz w:val="24"/>
        </w:rPr>
      </w:pPr>
      <w:r w:rsidRPr="00EF0533">
        <w:rPr>
          <w:b/>
          <w:color w:val="330066"/>
          <w:sz w:val="24"/>
        </w:rPr>
        <w:t xml:space="preserve">Football </w:t>
      </w:r>
    </w:p>
    <w:p w:rsidR="00C00B21" w:rsidRDefault="00C00B21" w:rsidP="007F5C8E">
      <w:pPr>
        <w:pStyle w:val="BodyText"/>
        <w:spacing w:after="0" w:afterAutospacing="0" w:line="240" w:lineRule="auto"/>
        <w:jc w:val="both"/>
        <w:rPr>
          <w:szCs w:val="21"/>
        </w:rPr>
      </w:pPr>
    </w:p>
    <w:p w:rsidR="00AD5252" w:rsidRDefault="00FE4056" w:rsidP="007F5C8E">
      <w:pPr>
        <w:pStyle w:val="BodyText"/>
        <w:spacing w:after="0" w:afterAutospacing="0" w:line="240" w:lineRule="auto"/>
        <w:jc w:val="both"/>
        <w:rPr>
          <w:szCs w:val="21"/>
        </w:rPr>
      </w:pPr>
      <w:r>
        <w:rPr>
          <w:szCs w:val="21"/>
        </w:rPr>
        <w:t>In the case of footballer John Terry</w:t>
      </w:r>
      <w:r w:rsidR="00B92067">
        <w:rPr>
          <w:szCs w:val="21"/>
        </w:rPr>
        <w:t xml:space="preserve">, </w:t>
      </w:r>
      <w:r>
        <w:rPr>
          <w:szCs w:val="21"/>
        </w:rPr>
        <w:t xml:space="preserve">who was charged with racially aggravated public disorder against Anton Ferdinand, </w:t>
      </w:r>
      <w:r w:rsidR="003E4755">
        <w:rPr>
          <w:szCs w:val="21"/>
        </w:rPr>
        <w:t xml:space="preserve">was cleared of all criminal charges in July after Westminster Magistrates’ Court concluded there was insufficient evidence against him whilst the Football Association (FA) handed out a ban of four matches and imposed a fine of £220,000.  </w:t>
      </w:r>
      <w:r>
        <w:rPr>
          <w:szCs w:val="21"/>
        </w:rPr>
        <w:t xml:space="preserve">We then saw the vile scenes in Serbia where Black players of the England under 21 team were subjected to </w:t>
      </w:r>
      <w:r w:rsidR="00B92067">
        <w:rPr>
          <w:szCs w:val="21"/>
        </w:rPr>
        <w:t>vile</w:t>
      </w:r>
      <w:r>
        <w:rPr>
          <w:szCs w:val="21"/>
        </w:rPr>
        <w:t xml:space="preserve"> racist chanting and violence by players and supporters of Serbian’s </w:t>
      </w:r>
      <w:proofErr w:type="gramStart"/>
      <w:r>
        <w:rPr>
          <w:szCs w:val="21"/>
        </w:rPr>
        <w:t>under</w:t>
      </w:r>
      <w:proofErr w:type="gramEnd"/>
      <w:r>
        <w:rPr>
          <w:szCs w:val="21"/>
        </w:rPr>
        <w:t xml:space="preserve"> 21 team.  </w:t>
      </w:r>
      <w:r w:rsidR="00F642E8">
        <w:rPr>
          <w:szCs w:val="21"/>
        </w:rPr>
        <w:t xml:space="preserve">Whilst the FA reported the incident to the European governing body Uefa, it does not leave the players who were subjected to this type of racism with much hope that something practical and meaningful will be done.  Uefa has in the past sent out mixed messages </w:t>
      </w:r>
      <w:r w:rsidR="00E069A8">
        <w:rPr>
          <w:szCs w:val="21"/>
        </w:rPr>
        <w:t>when</w:t>
      </w:r>
      <w:r w:rsidR="00F642E8">
        <w:rPr>
          <w:szCs w:val="21"/>
        </w:rPr>
        <w:t xml:space="preserve"> faced with handing ou</w:t>
      </w:r>
      <w:r w:rsidR="00E069A8">
        <w:rPr>
          <w:szCs w:val="21"/>
        </w:rPr>
        <w:t>t ‘punishment’ to football teams</w:t>
      </w:r>
      <w:r w:rsidR="00B92067">
        <w:rPr>
          <w:szCs w:val="21"/>
        </w:rPr>
        <w:t xml:space="preserve"> as highlighted by </w:t>
      </w:r>
      <w:r w:rsidR="00AD5252">
        <w:rPr>
          <w:szCs w:val="21"/>
        </w:rPr>
        <w:t>The Telegraph newspaper</w:t>
      </w:r>
      <w:r w:rsidR="00B92067">
        <w:rPr>
          <w:szCs w:val="21"/>
        </w:rPr>
        <w:t xml:space="preserve"> here</w:t>
      </w:r>
      <w:r w:rsidR="00F45D4B">
        <w:rPr>
          <w:szCs w:val="21"/>
        </w:rPr>
        <w:t xml:space="preserve"> </w:t>
      </w:r>
      <w:hyperlink r:id="rId20" w:history="1">
        <w:r w:rsidR="00AD5252" w:rsidRPr="00630872">
          <w:rPr>
            <w:rStyle w:val="Hyperlink"/>
            <w:szCs w:val="21"/>
          </w:rPr>
          <w:t>http://www.telegraph.co.uk/sport/football/teams/england/9614255/How-Uefa-treats-racism-compared-to-other-issues.html</w:t>
        </w:r>
      </w:hyperlink>
    </w:p>
    <w:p w:rsidR="00AB036A" w:rsidRDefault="00AB036A" w:rsidP="007F5C8E">
      <w:pPr>
        <w:pStyle w:val="BodyText"/>
        <w:spacing w:after="0" w:afterAutospacing="0" w:line="240" w:lineRule="auto"/>
        <w:jc w:val="both"/>
        <w:rPr>
          <w:szCs w:val="21"/>
        </w:rPr>
      </w:pPr>
    </w:p>
    <w:p w:rsidR="00B92067" w:rsidRDefault="00F946E9" w:rsidP="007F5C8E">
      <w:pPr>
        <w:pStyle w:val="BodyText"/>
        <w:spacing w:after="0" w:afterAutospacing="0" w:line="240" w:lineRule="auto"/>
        <w:jc w:val="both"/>
        <w:rPr>
          <w:szCs w:val="21"/>
        </w:rPr>
      </w:pPr>
      <w:r>
        <w:rPr>
          <w:szCs w:val="21"/>
        </w:rPr>
        <w:t xml:space="preserve">For more information on the work of Show Racism the Red Card, visit </w:t>
      </w:r>
      <w:hyperlink r:id="rId21" w:history="1">
        <w:r w:rsidRPr="009A1D46">
          <w:rPr>
            <w:rStyle w:val="Hyperlink"/>
            <w:szCs w:val="21"/>
          </w:rPr>
          <w:t>http://www.srtrc.org/home</w:t>
        </w:r>
      </w:hyperlink>
      <w:r>
        <w:rPr>
          <w:szCs w:val="21"/>
        </w:rPr>
        <w:t xml:space="preserve"> </w:t>
      </w:r>
      <w:r w:rsidR="00B92067">
        <w:rPr>
          <w:szCs w:val="21"/>
        </w:rPr>
        <w:t>UCU supports the work of anti-racist organisations in finding solutions to the continuing issue of racism in the terraces – there is a lot of work to be done!</w:t>
      </w:r>
    </w:p>
    <w:p w:rsidR="00B92067" w:rsidRDefault="00B92067" w:rsidP="007F5C8E">
      <w:pPr>
        <w:pStyle w:val="BodyText"/>
        <w:spacing w:after="0" w:afterAutospacing="0" w:line="240" w:lineRule="auto"/>
        <w:jc w:val="both"/>
        <w:rPr>
          <w:szCs w:val="21"/>
        </w:rPr>
      </w:pPr>
    </w:p>
    <w:p w:rsidR="00C00B21" w:rsidRDefault="002C577A" w:rsidP="007F5C8E">
      <w:pPr>
        <w:pStyle w:val="NormalWeb"/>
        <w:shd w:val="clear" w:color="auto" w:fill="FFFFFF"/>
        <w:spacing w:before="0" w:beforeAutospacing="0" w:after="0" w:afterAutospacing="0"/>
        <w:jc w:val="both"/>
        <w:rPr>
          <w:rFonts w:ascii="Verdana" w:hAnsi="Verdana"/>
          <w:b/>
          <w:color w:val="330066"/>
        </w:rPr>
      </w:pPr>
      <w:r w:rsidRPr="002C577A">
        <w:rPr>
          <w:rFonts w:ascii="Verdana" w:hAnsi="Verdana"/>
          <w:b/>
          <w:color w:val="330066"/>
        </w:rPr>
        <w:t>Racist outburst in London</w:t>
      </w:r>
    </w:p>
    <w:p w:rsidR="002C577A" w:rsidRPr="002C577A" w:rsidRDefault="002C577A" w:rsidP="007F5C8E">
      <w:pPr>
        <w:pStyle w:val="NormalWeb"/>
        <w:shd w:val="clear" w:color="auto" w:fill="FFFFFF"/>
        <w:spacing w:before="0" w:beforeAutospacing="0" w:after="0" w:afterAutospacing="0"/>
        <w:jc w:val="both"/>
        <w:rPr>
          <w:rFonts w:ascii="Verdana" w:hAnsi="Verdana"/>
          <w:b/>
          <w:color w:val="330066"/>
          <w:sz w:val="16"/>
          <w:szCs w:val="16"/>
        </w:rPr>
      </w:pPr>
    </w:p>
    <w:p w:rsidR="00CA07CB" w:rsidRPr="00CA07CB" w:rsidRDefault="00CA07CB" w:rsidP="007F5C8E">
      <w:pPr>
        <w:pStyle w:val="NormalWeb"/>
        <w:shd w:val="clear" w:color="auto" w:fill="FFFFFF"/>
        <w:spacing w:before="0" w:beforeAutospacing="0" w:after="0" w:afterAutospacing="0"/>
        <w:jc w:val="both"/>
        <w:rPr>
          <w:rFonts w:ascii="Verdana" w:hAnsi="Verdana"/>
          <w:color w:val="333333"/>
          <w:sz w:val="21"/>
          <w:szCs w:val="21"/>
        </w:rPr>
      </w:pPr>
      <w:r w:rsidRPr="00CA07CB">
        <w:rPr>
          <w:rFonts w:ascii="Verdana" w:hAnsi="Verdana"/>
          <w:sz w:val="21"/>
          <w:szCs w:val="21"/>
        </w:rPr>
        <w:t>In London,</w:t>
      </w:r>
      <w:r>
        <w:rPr>
          <w:rFonts w:ascii="Verdana" w:hAnsi="Verdana"/>
          <w:sz w:val="21"/>
          <w:szCs w:val="21"/>
        </w:rPr>
        <w:t xml:space="preserve"> a </w:t>
      </w:r>
      <w:r w:rsidRPr="00CA07CB">
        <w:rPr>
          <w:rFonts w:ascii="Verdana" w:hAnsi="Verdana"/>
          <w:color w:val="333333"/>
          <w:sz w:val="21"/>
          <w:szCs w:val="21"/>
        </w:rPr>
        <w:t xml:space="preserve">47-year-old </w:t>
      </w:r>
      <w:r>
        <w:rPr>
          <w:rFonts w:ascii="Verdana" w:hAnsi="Verdana"/>
          <w:color w:val="333333"/>
          <w:sz w:val="21"/>
          <w:szCs w:val="21"/>
        </w:rPr>
        <w:t xml:space="preserve">woman has been </w:t>
      </w:r>
      <w:r w:rsidRPr="00CA07CB">
        <w:rPr>
          <w:rFonts w:ascii="Verdana" w:hAnsi="Verdana"/>
          <w:color w:val="333333"/>
          <w:sz w:val="21"/>
          <w:szCs w:val="21"/>
        </w:rPr>
        <w:t>accused of a racially aggravated public order offence</w:t>
      </w:r>
      <w:r>
        <w:rPr>
          <w:rFonts w:ascii="Verdana" w:hAnsi="Verdana"/>
          <w:color w:val="333333"/>
          <w:sz w:val="21"/>
          <w:szCs w:val="21"/>
        </w:rPr>
        <w:t xml:space="preserve"> on a train from Woolwich Arsenal to </w:t>
      </w:r>
      <w:r w:rsidRPr="00CA07CB">
        <w:rPr>
          <w:rFonts w:ascii="Verdana" w:hAnsi="Verdana"/>
          <w:color w:val="333333"/>
          <w:sz w:val="21"/>
          <w:szCs w:val="21"/>
        </w:rPr>
        <w:t xml:space="preserve">Abbey Wood on Tuesday 30th October; </w:t>
      </w:r>
      <w:r>
        <w:rPr>
          <w:rFonts w:ascii="Verdana" w:hAnsi="Verdana"/>
          <w:color w:val="333333"/>
          <w:sz w:val="21"/>
          <w:szCs w:val="21"/>
        </w:rPr>
        <w:t xml:space="preserve">following a video being uploaded to </w:t>
      </w:r>
      <w:proofErr w:type="gramStart"/>
      <w:r>
        <w:rPr>
          <w:rFonts w:ascii="Verdana" w:hAnsi="Verdana"/>
          <w:color w:val="333333"/>
          <w:sz w:val="21"/>
          <w:szCs w:val="21"/>
        </w:rPr>
        <w:t>You</w:t>
      </w:r>
      <w:proofErr w:type="gramEnd"/>
      <w:r>
        <w:rPr>
          <w:rFonts w:ascii="Verdana" w:hAnsi="Verdana"/>
          <w:color w:val="333333"/>
          <w:sz w:val="21"/>
          <w:szCs w:val="21"/>
        </w:rPr>
        <w:t xml:space="preserve"> tube.  The video</w:t>
      </w:r>
      <w:r w:rsidR="00644717">
        <w:rPr>
          <w:rFonts w:ascii="Verdana" w:hAnsi="Verdana"/>
          <w:color w:val="333333"/>
          <w:sz w:val="21"/>
          <w:szCs w:val="21"/>
        </w:rPr>
        <w:t xml:space="preserve"> allegedly</w:t>
      </w:r>
      <w:r>
        <w:rPr>
          <w:rFonts w:ascii="Verdana" w:hAnsi="Verdana"/>
          <w:color w:val="333333"/>
          <w:sz w:val="21"/>
          <w:szCs w:val="21"/>
        </w:rPr>
        <w:t xml:space="preserve"> </w:t>
      </w:r>
      <w:r w:rsidRPr="00CA07CB">
        <w:rPr>
          <w:rFonts w:ascii="Verdana" w:hAnsi="Verdana"/>
          <w:color w:val="333333"/>
          <w:sz w:val="21"/>
          <w:szCs w:val="21"/>
        </w:rPr>
        <w:t xml:space="preserve">shows a woman telling a group of black passengers: </w:t>
      </w:r>
      <w:r w:rsidRPr="00033B1B">
        <w:rPr>
          <w:rFonts w:ascii="Verdana" w:hAnsi="Verdana"/>
          <w:i/>
          <w:color w:val="333333"/>
          <w:sz w:val="21"/>
          <w:szCs w:val="21"/>
        </w:rPr>
        <w:t>"Go home, you make me feel sick."</w:t>
      </w:r>
    </w:p>
    <w:p w:rsidR="00033B1B" w:rsidRDefault="00033B1B" w:rsidP="007F5C8E">
      <w:pPr>
        <w:shd w:val="clear" w:color="auto" w:fill="FFFFFF"/>
        <w:spacing w:after="0" w:afterAutospacing="0" w:line="240" w:lineRule="auto"/>
        <w:rPr>
          <w:color w:val="333333"/>
          <w:szCs w:val="21"/>
          <w:lang w:eastAsia="en-GB"/>
        </w:rPr>
      </w:pPr>
    </w:p>
    <w:p w:rsidR="00CA07CB" w:rsidRPr="00033B1B" w:rsidRDefault="00CA07CB" w:rsidP="007F5C8E">
      <w:pPr>
        <w:shd w:val="clear" w:color="auto" w:fill="FFFFFF"/>
        <w:spacing w:after="0" w:afterAutospacing="0" w:line="240" w:lineRule="auto"/>
        <w:jc w:val="both"/>
        <w:rPr>
          <w:i/>
          <w:color w:val="333333"/>
          <w:szCs w:val="21"/>
          <w:lang w:eastAsia="en-GB"/>
        </w:rPr>
      </w:pPr>
      <w:r w:rsidRPr="00CA07CB">
        <w:rPr>
          <w:color w:val="333333"/>
          <w:szCs w:val="21"/>
          <w:lang w:eastAsia="en-GB"/>
        </w:rPr>
        <w:lastRenderedPageBreak/>
        <w:t xml:space="preserve">The woman is seen shouting: </w:t>
      </w:r>
      <w:r w:rsidRPr="00033B1B">
        <w:rPr>
          <w:i/>
          <w:color w:val="333333"/>
          <w:szCs w:val="21"/>
          <w:lang w:eastAsia="en-GB"/>
        </w:rPr>
        <w:t>"Go home, go home where you belong. You might have been born here, but I bet your grandparents and your great great grandparents weren't.</w:t>
      </w:r>
      <w:r w:rsidR="00B438D0">
        <w:rPr>
          <w:i/>
          <w:color w:val="333333"/>
          <w:szCs w:val="21"/>
          <w:lang w:eastAsia="en-GB"/>
        </w:rPr>
        <w:t xml:space="preserve">  </w:t>
      </w:r>
      <w:r w:rsidRPr="00033B1B">
        <w:rPr>
          <w:i/>
          <w:color w:val="333333"/>
          <w:szCs w:val="21"/>
          <w:lang w:eastAsia="en-GB"/>
        </w:rPr>
        <w:t>Yeah, go home. If yous belonged here you’d be pink-skinned, blonde-haired, blue eyes, green eyes. Go home the lot of you. You make me sick."</w:t>
      </w:r>
    </w:p>
    <w:p w:rsidR="00033B1B" w:rsidRDefault="00033B1B" w:rsidP="007F5C8E">
      <w:pPr>
        <w:shd w:val="clear" w:color="auto" w:fill="FFFFFF"/>
        <w:spacing w:after="0" w:afterAutospacing="0" w:line="240" w:lineRule="auto"/>
        <w:rPr>
          <w:color w:val="333333"/>
          <w:szCs w:val="21"/>
          <w:lang w:eastAsia="en-GB"/>
        </w:rPr>
      </w:pPr>
    </w:p>
    <w:p w:rsidR="002C577A" w:rsidRDefault="00CA07CB" w:rsidP="007F5C8E">
      <w:pPr>
        <w:shd w:val="clear" w:color="auto" w:fill="FFFFFF"/>
        <w:spacing w:after="0" w:afterAutospacing="0" w:line="240" w:lineRule="auto"/>
        <w:rPr>
          <w:color w:val="333333"/>
          <w:szCs w:val="21"/>
          <w:lang w:eastAsia="en-GB"/>
        </w:rPr>
      </w:pPr>
      <w:r w:rsidRPr="00CA07CB">
        <w:rPr>
          <w:color w:val="333333"/>
          <w:szCs w:val="21"/>
          <w:lang w:eastAsia="en-GB"/>
        </w:rPr>
        <w:t>A British Transport Police spokeswoman confirm</w:t>
      </w:r>
      <w:r w:rsidR="00033B1B">
        <w:rPr>
          <w:color w:val="333333"/>
          <w:szCs w:val="21"/>
          <w:lang w:eastAsia="en-GB"/>
        </w:rPr>
        <w:t>ed</w:t>
      </w:r>
      <w:r w:rsidRPr="00CA07CB">
        <w:rPr>
          <w:color w:val="333333"/>
          <w:szCs w:val="21"/>
          <w:lang w:eastAsia="en-GB"/>
        </w:rPr>
        <w:t xml:space="preserve"> that </w:t>
      </w:r>
      <w:r w:rsidR="00033B1B">
        <w:rPr>
          <w:color w:val="333333"/>
          <w:szCs w:val="21"/>
          <w:lang w:eastAsia="en-GB"/>
        </w:rPr>
        <w:t xml:space="preserve">a 47 year old woman </w:t>
      </w:r>
      <w:r w:rsidRPr="00CA07CB">
        <w:rPr>
          <w:color w:val="333333"/>
          <w:szCs w:val="21"/>
          <w:lang w:eastAsia="en-GB"/>
        </w:rPr>
        <w:t>has been charged with racially aggravated public order</w:t>
      </w:r>
      <w:r w:rsidR="00033B1B">
        <w:rPr>
          <w:color w:val="333333"/>
          <w:szCs w:val="21"/>
          <w:lang w:eastAsia="en-GB"/>
        </w:rPr>
        <w:t xml:space="preserve"> and is next due to appear at Bexley Magistrates’ Court on Friday 9 November 2012</w:t>
      </w:r>
      <w:r w:rsidRPr="00CA07CB">
        <w:rPr>
          <w:color w:val="333333"/>
          <w:szCs w:val="21"/>
          <w:lang w:eastAsia="en-GB"/>
        </w:rPr>
        <w:t xml:space="preserve">. </w:t>
      </w:r>
      <w:r w:rsidRPr="00CA07CB">
        <w:rPr>
          <w:color w:val="333333"/>
          <w:szCs w:val="21"/>
          <w:lang w:eastAsia="en-GB"/>
        </w:rPr>
        <w:br/>
      </w:r>
    </w:p>
    <w:p w:rsidR="00033B1B" w:rsidRPr="002C577A" w:rsidRDefault="002C577A" w:rsidP="007F5C8E">
      <w:pPr>
        <w:shd w:val="clear" w:color="auto" w:fill="FFFFFF"/>
        <w:spacing w:after="0" w:afterAutospacing="0" w:line="240" w:lineRule="auto"/>
        <w:rPr>
          <w:b/>
          <w:color w:val="330066"/>
          <w:sz w:val="24"/>
          <w:lang w:eastAsia="en-GB"/>
        </w:rPr>
      </w:pPr>
      <w:r w:rsidRPr="002C577A">
        <w:rPr>
          <w:b/>
          <w:color w:val="330066"/>
          <w:sz w:val="24"/>
          <w:lang w:eastAsia="en-GB"/>
        </w:rPr>
        <w:t>Street attack in Manchester</w:t>
      </w:r>
    </w:p>
    <w:p w:rsidR="002C577A" w:rsidRDefault="002C577A" w:rsidP="007F5C8E">
      <w:pPr>
        <w:shd w:val="clear" w:color="auto" w:fill="FFFFFF"/>
        <w:spacing w:after="0" w:afterAutospacing="0" w:line="240" w:lineRule="auto"/>
        <w:jc w:val="both"/>
        <w:rPr>
          <w:color w:val="333333"/>
          <w:szCs w:val="21"/>
          <w:lang w:eastAsia="en-GB"/>
        </w:rPr>
      </w:pPr>
    </w:p>
    <w:p w:rsidR="00033B1B" w:rsidRPr="00CE39C3" w:rsidRDefault="00033B1B" w:rsidP="007F5C8E">
      <w:pPr>
        <w:shd w:val="clear" w:color="auto" w:fill="FFFFFF"/>
        <w:spacing w:after="0" w:afterAutospacing="0" w:line="240" w:lineRule="auto"/>
        <w:jc w:val="both"/>
        <w:rPr>
          <w:rFonts w:ascii="Helvetica" w:hAnsi="Helvetica"/>
          <w:b/>
          <w:bCs/>
          <w:color w:val="330066"/>
          <w:sz w:val="23"/>
          <w:szCs w:val="23"/>
        </w:rPr>
      </w:pPr>
      <w:r>
        <w:rPr>
          <w:color w:val="333333"/>
          <w:szCs w:val="21"/>
          <w:lang w:eastAsia="en-GB"/>
        </w:rPr>
        <w:t>In Manchester, a 26 year old woman launched into an unprovoked racist</w:t>
      </w:r>
      <w:r w:rsidR="00FA2391">
        <w:rPr>
          <w:color w:val="333333"/>
          <w:szCs w:val="21"/>
          <w:lang w:eastAsia="en-GB"/>
        </w:rPr>
        <w:t xml:space="preserve"> </w:t>
      </w:r>
      <w:r>
        <w:rPr>
          <w:color w:val="333333"/>
          <w:szCs w:val="21"/>
          <w:lang w:eastAsia="en-GB"/>
        </w:rPr>
        <w:t>att</w:t>
      </w:r>
      <w:r w:rsidR="00FA2391">
        <w:rPr>
          <w:color w:val="333333"/>
          <w:szCs w:val="21"/>
          <w:lang w:eastAsia="en-GB"/>
        </w:rPr>
        <w:t xml:space="preserve">ack by kicking an Asian man in the head was spared a prison sentence for the sake of her children </w:t>
      </w:r>
      <w:r w:rsidR="00FA2391" w:rsidRPr="00CE39C3">
        <w:rPr>
          <w:b/>
          <w:color w:val="330066"/>
          <w:szCs w:val="21"/>
          <w:lang w:eastAsia="en-GB"/>
        </w:rPr>
        <w:t>despite the fact that it was her fourth conviction for assault in six years.</w:t>
      </w:r>
      <w:r w:rsidR="00FA2391" w:rsidRPr="00CE39C3">
        <w:rPr>
          <w:color w:val="330066"/>
          <w:szCs w:val="21"/>
          <w:lang w:eastAsia="en-GB"/>
        </w:rPr>
        <w:t xml:space="preserve">  </w:t>
      </w:r>
    </w:p>
    <w:p w:rsidR="006212F6" w:rsidRDefault="006212F6" w:rsidP="007F5C8E">
      <w:pPr>
        <w:shd w:val="clear" w:color="auto" w:fill="FFFFFF"/>
        <w:spacing w:after="0" w:afterAutospacing="0" w:line="240" w:lineRule="auto"/>
        <w:jc w:val="both"/>
        <w:rPr>
          <w:rFonts w:ascii="Helvetica" w:hAnsi="Helvetica"/>
          <w:color w:val="333333"/>
          <w:sz w:val="23"/>
          <w:szCs w:val="23"/>
          <w:lang w:eastAsia="en-GB"/>
        </w:rPr>
      </w:pPr>
    </w:p>
    <w:p w:rsidR="00033B1B" w:rsidRPr="00AB036A" w:rsidRDefault="00033B1B" w:rsidP="007F5C8E">
      <w:pPr>
        <w:shd w:val="clear" w:color="auto" w:fill="FFFFFF"/>
        <w:spacing w:after="0" w:afterAutospacing="0" w:line="240" w:lineRule="auto"/>
        <w:jc w:val="both"/>
        <w:rPr>
          <w:i/>
          <w:color w:val="333333"/>
          <w:szCs w:val="21"/>
          <w:lang w:eastAsia="en-GB"/>
        </w:rPr>
      </w:pPr>
      <w:r w:rsidRPr="00AB036A">
        <w:rPr>
          <w:color w:val="333333"/>
          <w:szCs w:val="21"/>
          <w:lang w:eastAsia="en-GB"/>
        </w:rPr>
        <w:t xml:space="preserve">Even though </w:t>
      </w:r>
      <w:r w:rsidR="00CE39C3" w:rsidRPr="00AB036A">
        <w:rPr>
          <w:color w:val="333333"/>
          <w:szCs w:val="21"/>
          <w:lang w:eastAsia="en-GB"/>
        </w:rPr>
        <w:t>s</w:t>
      </w:r>
      <w:r w:rsidRPr="00AB036A">
        <w:rPr>
          <w:color w:val="333333"/>
          <w:szCs w:val="21"/>
          <w:lang w:eastAsia="en-GB"/>
        </w:rPr>
        <w:t xml:space="preserve">he </w:t>
      </w:r>
      <w:r w:rsidR="00CE39C3" w:rsidRPr="00AB036A">
        <w:rPr>
          <w:color w:val="333333"/>
          <w:szCs w:val="21"/>
          <w:lang w:eastAsia="en-GB"/>
        </w:rPr>
        <w:t xml:space="preserve">was </w:t>
      </w:r>
      <w:r w:rsidRPr="00AB036A">
        <w:rPr>
          <w:color w:val="333333"/>
          <w:szCs w:val="21"/>
          <w:lang w:eastAsia="en-GB"/>
        </w:rPr>
        <w:t xml:space="preserve">let her off, Judge Lindsey Kushner QC, warned her about the effect her actions will have on her children. She said: </w:t>
      </w:r>
      <w:r w:rsidRPr="00AB036A">
        <w:rPr>
          <w:i/>
          <w:color w:val="333333"/>
          <w:szCs w:val="21"/>
          <w:lang w:eastAsia="en-GB"/>
        </w:rPr>
        <w:t>"Kids who have mothers who behave like you end up behaving like you. That damage starts from when they are tiny.</w:t>
      </w:r>
      <w:r w:rsidR="006212F6" w:rsidRPr="00AB036A">
        <w:rPr>
          <w:i/>
          <w:color w:val="333333"/>
          <w:szCs w:val="21"/>
          <w:lang w:eastAsia="en-GB"/>
        </w:rPr>
        <w:t xml:space="preserve">  </w:t>
      </w:r>
      <w:r w:rsidRPr="00AB036A">
        <w:rPr>
          <w:i/>
          <w:color w:val="333333"/>
          <w:szCs w:val="21"/>
          <w:lang w:eastAsia="en-GB"/>
        </w:rPr>
        <w:t>The damage you are doing to your children – there at the time and seeing you drunk, the risk you put them at – is disgraceful. She was in that state in charge of two children.</w:t>
      </w:r>
      <w:r w:rsidR="006212F6" w:rsidRPr="00AB036A">
        <w:rPr>
          <w:i/>
          <w:color w:val="333333"/>
          <w:szCs w:val="21"/>
          <w:lang w:eastAsia="en-GB"/>
        </w:rPr>
        <w:t xml:space="preserve">  </w:t>
      </w:r>
      <w:r w:rsidRPr="00AB036A">
        <w:rPr>
          <w:i/>
          <w:color w:val="333333"/>
          <w:szCs w:val="21"/>
          <w:lang w:eastAsia="en-GB"/>
        </w:rPr>
        <w:t>That in itself is a criminal offence, drunk in charge of a child. How irresponsible can you get? You could easily have been dealing with a care case here."</w:t>
      </w:r>
    </w:p>
    <w:p w:rsidR="006212F6" w:rsidRDefault="006212F6" w:rsidP="007F5C8E">
      <w:pPr>
        <w:shd w:val="clear" w:color="auto" w:fill="FFFFFF"/>
        <w:spacing w:after="0" w:afterAutospacing="0" w:line="240" w:lineRule="auto"/>
        <w:rPr>
          <w:color w:val="333333"/>
          <w:szCs w:val="21"/>
          <w:lang w:eastAsia="en-GB"/>
        </w:rPr>
      </w:pPr>
    </w:p>
    <w:p w:rsidR="007F5C8E" w:rsidRPr="00780CBF" w:rsidRDefault="007F5C8E" w:rsidP="007F5C8E">
      <w:pPr>
        <w:pStyle w:val="Heading1"/>
        <w:spacing w:before="0" w:after="0" w:afterAutospacing="0" w:line="240" w:lineRule="auto"/>
        <w:rPr>
          <w:rFonts w:cs="Tahoma"/>
          <w:color w:val="330066"/>
          <w:sz w:val="24"/>
        </w:rPr>
      </w:pPr>
      <w:r w:rsidRPr="00780CBF">
        <w:rPr>
          <w:rFonts w:cs="Tahoma"/>
          <w:color w:val="330066"/>
          <w:sz w:val="24"/>
        </w:rPr>
        <w:t>True Brits: A new fascist party is formed in Britain</w:t>
      </w:r>
    </w:p>
    <w:p w:rsidR="007F5C8E" w:rsidRPr="00780CBF" w:rsidRDefault="007F5C8E" w:rsidP="007F5C8E">
      <w:pPr>
        <w:pStyle w:val="BodyText"/>
        <w:spacing w:after="0" w:afterAutospacing="0" w:line="240" w:lineRule="auto"/>
        <w:rPr>
          <w:b/>
          <w:color w:val="330066"/>
          <w:sz w:val="24"/>
        </w:rPr>
      </w:pPr>
      <w:r w:rsidRPr="00780CBF">
        <w:rPr>
          <w:b/>
          <w:color w:val="330066"/>
          <w:sz w:val="24"/>
        </w:rPr>
        <w:t>A Hope not Hate report</w:t>
      </w:r>
    </w:p>
    <w:p w:rsidR="007F5C8E" w:rsidRPr="007F5C8E" w:rsidRDefault="007F5C8E" w:rsidP="007F5C8E">
      <w:pPr>
        <w:pStyle w:val="BodyText"/>
        <w:spacing w:after="0" w:afterAutospacing="0" w:line="240" w:lineRule="auto"/>
        <w:rPr>
          <w:b/>
        </w:rPr>
      </w:pPr>
    </w:p>
    <w:p w:rsidR="007F5C8E" w:rsidRDefault="002F0CF9" w:rsidP="007F5C8E">
      <w:pPr>
        <w:spacing w:after="0" w:afterAutospacing="0" w:line="240" w:lineRule="auto"/>
        <w:rPr>
          <w:rFonts w:ascii="Tahoma" w:hAnsi="Tahoma" w:cs="Tahoma"/>
          <w:color w:val="000000"/>
          <w:sz w:val="20"/>
          <w:szCs w:val="20"/>
        </w:rPr>
      </w:pPr>
      <w:r>
        <w:rPr>
          <w:rFonts w:ascii="Tahoma" w:hAnsi="Tahoma" w:cs="Tahoma"/>
          <w:noProof/>
          <w:color w:val="000000"/>
          <w:sz w:val="20"/>
          <w:szCs w:val="20"/>
          <w:lang w:eastAsia="en-GB"/>
        </w:rPr>
        <w:pict>
          <v:shape id="_x0000_s1047" type="#_x0000_t202" style="position:absolute;margin-left:85.5pt;margin-top:19.25pt;width:398.7pt;height:61.25pt;z-index:251680768" stroked="f">
            <v:textbox>
              <w:txbxContent>
                <w:p w:rsidR="002C577A" w:rsidRDefault="002C577A" w:rsidP="007F5C8E">
                  <w:pPr>
                    <w:pStyle w:val="NormalWeb"/>
                    <w:spacing w:before="0" w:beforeAutospacing="0" w:after="0" w:afterAutospacing="0"/>
                    <w:jc w:val="both"/>
                    <w:rPr>
                      <w:rFonts w:ascii="Verdana" w:hAnsi="Verdana" w:cs="Tahoma"/>
                      <w:color w:val="000000"/>
                      <w:sz w:val="21"/>
                      <w:szCs w:val="21"/>
                    </w:rPr>
                  </w:pPr>
                  <w:r w:rsidRPr="007F5C8E">
                    <w:rPr>
                      <w:rFonts w:ascii="Verdana" w:hAnsi="Verdana" w:cs="Tahoma"/>
                      <w:color w:val="000000"/>
                      <w:sz w:val="21"/>
                      <w:szCs w:val="21"/>
                    </w:rPr>
                    <w:t>A new fascist party is being born in Britain. Called True Brits (TB), it is made up of current and former members of the British National Party (BNP) and it will seek to attract the hundreds of activists who have left the BNP in recent years.</w:t>
                  </w:r>
                </w:p>
                <w:p w:rsidR="002C577A" w:rsidRDefault="002C577A"/>
              </w:txbxContent>
            </v:textbox>
          </v:shape>
        </w:pict>
      </w:r>
      <w:r w:rsidR="007F5C8E">
        <w:rPr>
          <w:rFonts w:ascii="Tahoma" w:hAnsi="Tahoma" w:cs="Tahoma"/>
          <w:noProof/>
          <w:color w:val="000000"/>
          <w:sz w:val="20"/>
          <w:szCs w:val="20"/>
          <w:lang w:eastAsia="en-GB"/>
        </w:rPr>
        <w:drawing>
          <wp:inline distT="0" distB="0" distL="0" distR="0">
            <wp:extent cx="830332" cy="1105469"/>
            <wp:effectExtent l="19050" t="0" r="7868" b="0"/>
            <wp:docPr id="16" name="Picture 3" descr="Andrew B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w Brons"/>
                    <pic:cNvPicPr>
                      <a:picLocks noChangeAspect="1" noChangeArrowheads="1"/>
                    </pic:cNvPicPr>
                  </pic:nvPicPr>
                  <pic:blipFill>
                    <a:blip r:embed="rId22" cstate="print"/>
                    <a:srcRect/>
                    <a:stretch>
                      <a:fillRect/>
                    </a:stretch>
                  </pic:blipFill>
                  <pic:spPr bwMode="auto">
                    <a:xfrm>
                      <a:off x="0" y="0"/>
                      <a:ext cx="835351" cy="1112152"/>
                    </a:xfrm>
                    <a:prstGeom prst="rect">
                      <a:avLst/>
                    </a:prstGeom>
                    <a:noFill/>
                    <a:ln w="9525">
                      <a:noFill/>
                      <a:miter lim="800000"/>
                      <a:headEnd/>
                      <a:tailEnd/>
                    </a:ln>
                  </pic:spPr>
                </pic:pic>
              </a:graphicData>
            </a:graphic>
          </wp:inline>
        </w:drawing>
      </w:r>
    </w:p>
    <w:p w:rsidR="007F5C8E" w:rsidRPr="00780CBF" w:rsidRDefault="007F5C8E" w:rsidP="007F5C8E">
      <w:pPr>
        <w:pStyle w:val="NormalWeb"/>
        <w:spacing w:before="0" w:beforeAutospacing="0" w:after="0" w:afterAutospacing="0"/>
        <w:rPr>
          <w:rFonts w:ascii="Verdana" w:eastAsiaTheme="minorHAnsi" w:hAnsi="Verdana" w:cs="Tahoma"/>
          <w:b/>
          <w:color w:val="330066"/>
          <w:sz w:val="21"/>
          <w:szCs w:val="21"/>
        </w:rPr>
      </w:pPr>
      <w:r w:rsidRPr="00780CBF">
        <w:rPr>
          <w:rFonts w:ascii="Verdana" w:eastAsiaTheme="minorHAnsi" w:hAnsi="Verdana" w:cs="Tahoma"/>
          <w:b/>
          <w:color w:val="330066"/>
          <w:sz w:val="21"/>
          <w:szCs w:val="21"/>
        </w:rPr>
        <w:t>Andrew Brons</w:t>
      </w:r>
    </w:p>
    <w:p w:rsidR="007F5C8E" w:rsidRPr="007F5C8E" w:rsidRDefault="007F5C8E" w:rsidP="007F5C8E">
      <w:pPr>
        <w:pStyle w:val="NormalWeb"/>
        <w:spacing w:before="0" w:beforeAutospacing="0" w:after="0" w:afterAutospacing="0"/>
        <w:rPr>
          <w:rFonts w:ascii="Verdana" w:eastAsiaTheme="minorHAnsi" w:hAnsi="Verdana" w:cs="Tahoma"/>
          <w:color w:val="000000"/>
          <w:sz w:val="21"/>
          <w:szCs w:val="21"/>
        </w:rPr>
      </w:pPr>
    </w:p>
    <w:p w:rsidR="007F5C8E" w:rsidRDefault="007F5C8E" w:rsidP="007F5C8E">
      <w:pPr>
        <w:pStyle w:val="NormalWeb"/>
        <w:spacing w:before="0" w:beforeAutospacing="0" w:after="0" w:afterAutospacing="0"/>
        <w:jc w:val="both"/>
        <w:rPr>
          <w:rFonts w:ascii="Verdana" w:hAnsi="Verdana" w:cs="Tahoma"/>
          <w:color w:val="000000"/>
          <w:sz w:val="21"/>
          <w:szCs w:val="21"/>
        </w:rPr>
      </w:pPr>
      <w:r w:rsidRPr="007F5C8E">
        <w:rPr>
          <w:rFonts w:ascii="Verdana" w:hAnsi="Verdana" w:cs="Tahoma"/>
          <w:color w:val="000000"/>
          <w:sz w:val="21"/>
          <w:szCs w:val="21"/>
        </w:rPr>
        <w:t>But it will also bring together some of the more extreme elements of the British far right, including anti</w:t>
      </w:r>
      <w:r>
        <w:rPr>
          <w:rFonts w:ascii="Verdana" w:hAnsi="Verdana" w:cs="Tahoma"/>
          <w:color w:val="000000"/>
          <w:sz w:val="21"/>
          <w:szCs w:val="21"/>
        </w:rPr>
        <w:t>-S</w:t>
      </w:r>
      <w:r w:rsidRPr="007F5C8E">
        <w:rPr>
          <w:rFonts w:ascii="Verdana" w:hAnsi="Verdana" w:cs="Tahoma"/>
          <w:color w:val="000000"/>
          <w:sz w:val="21"/>
          <w:szCs w:val="21"/>
        </w:rPr>
        <w:t>emite</w:t>
      </w:r>
      <w:r>
        <w:rPr>
          <w:rFonts w:ascii="Verdana" w:hAnsi="Verdana" w:cs="Tahoma"/>
          <w:color w:val="000000"/>
          <w:sz w:val="21"/>
          <w:szCs w:val="21"/>
        </w:rPr>
        <w:t>s’</w:t>
      </w:r>
      <w:r w:rsidRPr="007F5C8E">
        <w:rPr>
          <w:rFonts w:ascii="Verdana" w:hAnsi="Verdana" w:cs="Tahoma"/>
          <w:color w:val="000000"/>
          <w:sz w:val="21"/>
          <w:szCs w:val="21"/>
        </w:rPr>
        <w:t xml:space="preserve"> and holocaust deniers.</w:t>
      </w:r>
      <w:r>
        <w:rPr>
          <w:rFonts w:ascii="Verdana" w:hAnsi="Verdana" w:cs="Tahoma"/>
          <w:color w:val="000000"/>
          <w:sz w:val="21"/>
          <w:szCs w:val="21"/>
        </w:rPr>
        <w:t xml:space="preserve">  </w:t>
      </w:r>
      <w:r w:rsidRPr="007F5C8E">
        <w:rPr>
          <w:rFonts w:ascii="Verdana" w:hAnsi="Verdana" w:cs="Tahoma"/>
          <w:color w:val="000000"/>
          <w:sz w:val="21"/>
          <w:szCs w:val="21"/>
        </w:rPr>
        <w:t>Last month, Yorkshire and Humber MEP Andrew Brons resigned from the BNP claiming mistreatment from Nick Griffin and the party hierarchy. This was the green light the rebels had been waiting for.</w:t>
      </w:r>
      <w:r>
        <w:rPr>
          <w:rFonts w:ascii="Verdana" w:hAnsi="Verdana" w:cs="Tahoma"/>
          <w:color w:val="000000"/>
          <w:sz w:val="21"/>
          <w:szCs w:val="21"/>
        </w:rPr>
        <w:t xml:space="preserve">  </w:t>
      </w:r>
      <w:r w:rsidRPr="007F5C8E">
        <w:rPr>
          <w:rFonts w:ascii="Verdana" w:hAnsi="Verdana" w:cs="Tahoma"/>
          <w:color w:val="000000"/>
          <w:sz w:val="21"/>
          <w:szCs w:val="21"/>
        </w:rPr>
        <w:t>The fall-out between Brons and Griffin are organisational disputes rather than political differences and, if anything, the new party will be even more extreme than the BNP. It will remain embedded to racial nationalism and total opposition to a multiracial society. Only last year, in a radio interview, Brons described the English Democrats’ “courting of multiracialism” as the primary reason he opposed their party.</w:t>
      </w:r>
    </w:p>
    <w:p w:rsidR="007F5C8E" w:rsidRPr="007F5C8E" w:rsidRDefault="007F5C8E" w:rsidP="007F5C8E">
      <w:pPr>
        <w:pStyle w:val="NormalWeb"/>
        <w:spacing w:before="0" w:beforeAutospacing="0" w:after="0" w:afterAutospacing="0"/>
        <w:rPr>
          <w:rFonts w:ascii="Verdana" w:hAnsi="Verdana" w:cs="Tahoma"/>
          <w:color w:val="000000"/>
          <w:sz w:val="21"/>
          <w:szCs w:val="21"/>
        </w:rPr>
      </w:pPr>
    </w:p>
    <w:p w:rsidR="007F5C8E" w:rsidRPr="00780CBF" w:rsidRDefault="002F0CF9" w:rsidP="007F5C8E">
      <w:pPr>
        <w:pStyle w:val="Caption1"/>
        <w:rPr>
          <w:rFonts w:ascii="Verdana" w:hAnsi="Verdana" w:cs="Tahoma"/>
          <w:color w:val="330066"/>
          <w:sz w:val="21"/>
          <w:szCs w:val="21"/>
        </w:rPr>
      </w:pPr>
      <w:r w:rsidRPr="002F0CF9">
        <w:rPr>
          <w:rFonts w:ascii="Verdana" w:hAnsi="Verdana" w:cs="Tahoma"/>
          <w:noProof/>
          <w:color w:val="000000"/>
          <w:sz w:val="21"/>
          <w:szCs w:val="21"/>
        </w:rPr>
        <w:pict>
          <v:shape id="_x0000_s1048" type="#_x0000_t202" style="position:absolute;margin-left:109.15pt;margin-top:23.15pt;width:375.05pt;height:53.75pt;z-index:251681792" stroked="f">
            <v:textbox>
              <w:txbxContent>
                <w:p w:rsidR="002C577A" w:rsidRPr="007F5C8E" w:rsidRDefault="002C577A" w:rsidP="007F5C8E">
                  <w:pPr>
                    <w:spacing w:after="0" w:afterAutospacing="0" w:line="240" w:lineRule="auto"/>
                    <w:rPr>
                      <w:rFonts w:cs="Tahoma"/>
                      <w:color w:val="000000"/>
                      <w:szCs w:val="21"/>
                    </w:rPr>
                  </w:pPr>
                  <w:r w:rsidRPr="007F5C8E">
                    <w:rPr>
                      <w:rFonts w:cs="Tahoma"/>
                      <w:color w:val="000000"/>
                      <w:szCs w:val="21"/>
                    </w:rPr>
                    <w:t xml:space="preserve">The new party will include some of Britain’s most hard line racists, anti-Semites’ and Holocaust deniers. It will be BNP mark II but even more toxic. It will be TB in name and equally dangerous. </w:t>
                  </w:r>
                </w:p>
                <w:p w:rsidR="002C577A" w:rsidRDefault="002C577A"/>
              </w:txbxContent>
            </v:textbox>
          </v:shape>
        </w:pict>
      </w:r>
      <w:r w:rsidR="007F5C8E" w:rsidRPr="007F5C8E">
        <w:rPr>
          <w:rFonts w:ascii="Verdana" w:hAnsi="Verdana" w:cs="Tahoma"/>
          <w:noProof/>
          <w:color w:val="000000"/>
          <w:sz w:val="21"/>
          <w:szCs w:val="21"/>
        </w:rPr>
        <w:drawing>
          <wp:inline distT="0" distB="0" distL="0" distR="0">
            <wp:extent cx="1187450" cy="1187450"/>
            <wp:effectExtent l="19050" t="0" r="0" b="0"/>
            <wp:docPr id="4" name="Picture 4" descr="Peter Phil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er Phillips"/>
                    <pic:cNvPicPr>
                      <a:picLocks noChangeAspect="1" noChangeArrowheads="1"/>
                    </pic:cNvPicPr>
                  </pic:nvPicPr>
                  <pic:blipFill>
                    <a:blip r:embed="rId23"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r w:rsidR="007F5C8E" w:rsidRPr="007F5C8E">
        <w:rPr>
          <w:rFonts w:ascii="Verdana" w:hAnsi="Verdana" w:cs="Tahoma"/>
          <w:color w:val="000000"/>
          <w:sz w:val="21"/>
          <w:szCs w:val="21"/>
        </w:rPr>
        <w:br/>
      </w:r>
      <w:r w:rsidR="007F5C8E" w:rsidRPr="00780CBF">
        <w:rPr>
          <w:rFonts w:ascii="Verdana" w:hAnsi="Verdana" w:cs="Tahoma"/>
          <w:b/>
          <w:color w:val="330066"/>
          <w:sz w:val="21"/>
          <w:szCs w:val="21"/>
        </w:rPr>
        <w:t>Peter Phillips</w:t>
      </w:r>
    </w:p>
    <w:p w:rsidR="007F5C8E" w:rsidRDefault="007F5C8E" w:rsidP="007F5C8E">
      <w:pPr>
        <w:pStyle w:val="NormalWeb"/>
        <w:spacing w:before="0" w:beforeAutospacing="0" w:after="0" w:afterAutospacing="0"/>
        <w:rPr>
          <w:rFonts w:ascii="Verdana" w:hAnsi="Verdana" w:cs="Tahoma"/>
          <w:color w:val="000000"/>
          <w:sz w:val="21"/>
          <w:szCs w:val="21"/>
        </w:rPr>
      </w:pPr>
    </w:p>
    <w:p w:rsidR="00F946E9" w:rsidRDefault="007F5C8E" w:rsidP="007F5C8E">
      <w:pPr>
        <w:pStyle w:val="NormalWeb"/>
        <w:spacing w:before="0" w:beforeAutospacing="0" w:after="0" w:afterAutospacing="0"/>
        <w:jc w:val="both"/>
        <w:rPr>
          <w:rFonts w:ascii="Verdana" w:hAnsi="Verdana" w:cs="Tahoma"/>
          <w:color w:val="000000"/>
          <w:sz w:val="21"/>
          <w:szCs w:val="21"/>
        </w:rPr>
      </w:pPr>
      <w:r w:rsidRPr="007F5C8E">
        <w:rPr>
          <w:rFonts w:ascii="Verdana" w:hAnsi="Verdana" w:cs="Tahoma"/>
          <w:color w:val="000000"/>
          <w:sz w:val="21"/>
          <w:szCs w:val="21"/>
        </w:rPr>
        <w:t xml:space="preserve">The new party will be led by Peter Phillips, a former BNP member who in 2006 stood for election as President of the Royal Institute of British Architects. </w:t>
      </w:r>
    </w:p>
    <w:p w:rsidR="007F5C8E" w:rsidRPr="007F5C8E" w:rsidRDefault="007F5C8E" w:rsidP="007F5C8E">
      <w:pPr>
        <w:pStyle w:val="NormalWeb"/>
        <w:spacing w:before="0" w:beforeAutospacing="0" w:after="0" w:afterAutospacing="0"/>
        <w:jc w:val="both"/>
        <w:rPr>
          <w:rFonts w:ascii="Verdana" w:eastAsiaTheme="minorHAnsi" w:hAnsi="Verdana" w:cs="Tahoma"/>
          <w:color w:val="000000"/>
          <w:sz w:val="21"/>
          <w:szCs w:val="21"/>
        </w:rPr>
      </w:pPr>
      <w:r w:rsidRPr="007F5C8E">
        <w:rPr>
          <w:rFonts w:ascii="Verdana" w:hAnsi="Verdana" w:cs="Tahoma"/>
          <w:color w:val="000000"/>
          <w:sz w:val="21"/>
          <w:szCs w:val="21"/>
        </w:rPr>
        <w:lastRenderedPageBreak/>
        <w:t>Andrew Brons will become its President. Newcastle-based Kevin Scott is acting as the Secretary of the Steering Group and Andrew Moffat and Ken Booth its deputy chairmen.</w:t>
      </w:r>
    </w:p>
    <w:p w:rsidR="007F5C8E" w:rsidRDefault="007F5C8E" w:rsidP="007F5C8E">
      <w:pPr>
        <w:pStyle w:val="NormalWeb"/>
        <w:spacing w:before="0" w:beforeAutospacing="0" w:after="0" w:afterAutospacing="0"/>
        <w:jc w:val="both"/>
        <w:rPr>
          <w:rFonts w:ascii="Verdana" w:hAnsi="Verdana" w:cs="Tahoma"/>
          <w:color w:val="000000"/>
          <w:sz w:val="21"/>
          <w:szCs w:val="21"/>
        </w:rPr>
      </w:pPr>
      <w:r w:rsidRPr="007F5C8E">
        <w:rPr>
          <w:rFonts w:ascii="Verdana" w:hAnsi="Verdana" w:cs="Tahoma"/>
          <w:color w:val="000000"/>
          <w:sz w:val="21"/>
          <w:szCs w:val="21"/>
        </w:rPr>
        <w:t>Around them will be former BNP organisers and activists, people drawn from small and hard line groups such as England First and the Democratic Nationalists and a number of former National Front activists who were prominent in the 1970s and 1980s.</w:t>
      </w:r>
    </w:p>
    <w:p w:rsidR="007F5C8E" w:rsidRPr="007F5C8E" w:rsidRDefault="007F5C8E" w:rsidP="007F5C8E">
      <w:pPr>
        <w:pStyle w:val="NormalWeb"/>
        <w:spacing w:before="0" w:beforeAutospacing="0" w:after="0" w:afterAutospacing="0"/>
        <w:rPr>
          <w:rFonts w:ascii="Verdana" w:hAnsi="Verdana" w:cs="Tahoma"/>
          <w:color w:val="000000"/>
          <w:sz w:val="21"/>
          <w:szCs w:val="21"/>
        </w:rPr>
      </w:pPr>
    </w:p>
    <w:p w:rsidR="007F5C8E" w:rsidRDefault="007F5C8E" w:rsidP="007F5C8E">
      <w:pPr>
        <w:spacing w:after="0" w:afterAutospacing="0" w:line="240" w:lineRule="auto"/>
        <w:jc w:val="both"/>
        <w:rPr>
          <w:rFonts w:cs="Tahoma"/>
          <w:color w:val="000000"/>
          <w:szCs w:val="21"/>
        </w:rPr>
      </w:pPr>
      <w:r w:rsidRPr="007F5C8E">
        <w:rPr>
          <w:rFonts w:cs="Tahoma"/>
          <w:color w:val="000000"/>
          <w:szCs w:val="21"/>
        </w:rPr>
        <w:t xml:space="preserve">The new party will include some of Britain’s most hard line racists, anti-Semites’ and Holocaust deniers. It will be BNP mark II but even more toxic. It will be TB in name and in nature. </w:t>
      </w:r>
      <w:r>
        <w:rPr>
          <w:rFonts w:cs="Tahoma"/>
          <w:color w:val="000000"/>
          <w:szCs w:val="21"/>
        </w:rPr>
        <w:t xml:space="preserve">  </w:t>
      </w:r>
      <w:r w:rsidRPr="007F5C8E">
        <w:rPr>
          <w:rFonts w:cs="Tahoma"/>
          <w:color w:val="000000"/>
          <w:szCs w:val="21"/>
        </w:rPr>
        <w:t>Its strength will initially be in the North East, Yorkshire, East Midlands and London, though it is likely to quickly attract other disillusioned BNP members from across the country.</w:t>
      </w:r>
    </w:p>
    <w:p w:rsidR="0059677E" w:rsidRPr="007F5C8E" w:rsidRDefault="0059677E" w:rsidP="007F5C8E">
      <w:pPr>
        <w:spacing w:after="0" w:afterAutospacing="0" w:line="240" w:lineRule="auto"/>
        <w:jc w:val="both"/>
        <w:rPr>
          <w:rFonts w:eastAsiaTheme="minorHAnsi" w:cs="Tahoma"/>
          <w:color w:val="000000"/>
          <w:szCs w:val="21"/>
        </w:rPr>
      </w:pPr>
    </w:p>
    <w:p w:rsidR="007F5C8E" w:rsidRPr="00780CBF" w:rsidRDefault="002F0CF9" w:rsidP="007F5C8E">
      <w:pPr>
        <w:pStyle w:val="Caption1"/>
        <w:rPr>
          <w:rFonts w:ascii="Verdana" w:hAnsi="Verdana" w:cs="Tahoma"/>
          <w:b/>
          <w:color w:val="330066"/>
          <w:sz w:val="21"/>
          <w:szCs w:val="21"/>
        </w:rPr>
      </w:pPr>
      <w:r w:rsidRPr="002F0CF9">
        <w:rPr>
          <w:rFonts w:ascii="Verdana" w:hAnsi="Verdana" w:cs="Tahoma"/>
          <w:noProof/>
          <w:color w:val="000000"/>
          <w:sz w:val="21"/>
          <w:szCs w:val="21"/>
        </w:rPr>
        <w:pict>
          <v:shape id="_x0000_s1049" type="#_x0000_t202" style="position:absolute;margin-left:105.95pt;margin-top:6.75pt;width:377.15pt;height:65.55pt;z-index:251682816" stroked="f">
            <v:textbox>
              <w:txbxContent>
                <w:p w:rsidR="002C577A" w:rsidRPr="007F5C8E" w:rsidRDefault="002C577A" w:rsidP="0059677E">
                  <w:pPr>
                    <w:spacing w:after="0" w:afterAutospacing="0" w:line="240" w:lineRule="auto"/>
                    <w:rPr>
                      <w:rFonts w:cs="Tahoma"/>
                      <w:color w:val="000000"/>
                      <w:szCs w:val="21"/>
                    </w:rPr>
                  </w:pPr>
                  <w:r w:rsidRPr="007F5C8E">
                    <w:rPr>
                      <w:rFonts w:cs="Tahoma"/>
                      <w:color w:val="000000"/>
                      <w:szCs w:val="21"/>
                    </w:rPr>
                    <w:t>Britain’s most hard</w:t>
                  </w:r>
                  <w:r>
                    <w:rPr>
                      <w:rFonts w:cs="Tahoma"/>
                      <w:color w:val="000000"/>
                      <w:szCs w:val="21"/>
                    </w:rPr>
                    <w:t xml:space="preserve"> </w:t>
                  </w:r>
                  <w:r w:rsidRPr="007F5C8E">
                    <w:rPr>
                      <w:rFonts w:cs="Tahoma"/>
                      <w:color w:val="000000"/>
                      <w:szCs w:val="21"/>
                    </w:rPr>
                    <w:t xml:space="preserve">line anti-Semites’ and Holocaust Deniers will be joining True Brits. These include Peter Rushton and Bob Gertner. It was Gertner, together with Phillips, who registered the party with the electoral commission. </w:t>
                  </w:r>
                </w:p>
                <w:p w:rsidR="002C577A" w:rsidRDefault="002C577A"/>
              </w:txbxContent>
            </v:textbox>
          </v:shape>
        </w:pict>
      </w:r>
      <w:r w:rsidR="007F5C8E" w:rsidRPr="007F5C8E">
        <w:rPr>
          <w:rFonts w:ascii="Verdana" w:hAnsi="Verdana" w:cs="Tahoma"/>
          <w:noProof/>
          <w:color w:val="000000"/>
          <w:sz w:val="21"/>
          <w:szCs w:val="21"/>
        </w:rPr>
        <w:drawing>
          <wp:inline distT="0" distB="0" distL="0" distR="0">
            <wp:extent cx="1187450" cy="1187450"/>
            <wp:effectExtent l="19050" t="0" r="0" b="0"/>
            <wp:docPr id="3" name="Picture 5" descr="Bob Ge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b Gertner"/>
                    <pic:cNvPicPr>
                      <a:picLocks noChangeAspect="1" noChangeArrowheads="1"/>
                    </pic:cNvPicPr>
                  </pic:nvPicPr>
                  <pic:blipFill>
                    <a:blip r:embed="rId24"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r w:rsidR="007F5C8E" w:rsidRPr="007F5C8E">
        <w:rPr>
          <w:rFonts w:ascii="Verdana" w:hAnsi="Verdana" w:cs="Tahoma"/>
          <w:color w:val="000000"/>
          <w:sz w:val="21"/>
          <w:szCs w:val="21"/>
        </w:rPr>
        <w:br/>
      </w:r>
      <w:r w:rsidR="007F5C8E" w:rsidRPr="00780CBF">
        <w:rPr>
          <w:rFonts w:ascii="Verdana" w:hAnsi="Verdana" w:cs="Tahoma"/>
          <w:b/>
          <w:color w:val="330066"/>
          <w:sz w:val="21"/>
          <w:szCs w:val="21"/>
        </w:rPr>
        <w:t>Bob Gertner</w:t>
      </w:r>
    </w:p>
    <w:p w:rsidR="0059677E" w:rsidRDefault="0059677E" w:rsidP="007F5C8E">
      <w:pPr>
        <w:pStyle w:val="NormalWeb"/>
        <w:spacing w:before="0" w:beforeAutospacing="0" w:after="0" w:afterAutospacing="0"/>
        <w:rPr>
          <w:rFonts w:ascii="Verdana" w:hAnsi="Verdana" w:cs="Tahoma"/>
          <w:color w:val="000000"/>
          <w:sz w:val="21"/>
          <w:szCs w:val="21"/>
        </w:rPr>
      </w:pPr>
    </w:p>
    <w:p w:rsidR="007F5C8E" w:rsidRDefault="007F5C8E" w:rsidP="002C577A">
      <w:pPr>
        <w:pStyle w:val="NormalWeb"/>
        <w:spacing w:before="0" w:beforeAutospacing="0" w:after="0" w:afterAutospacing="0"/>
        <w:jc w:val="both"/>
        <w:rPr>
          <w:rFonts w:ascii="Verdana" w:hAnsi="Verdana" w:cs="Tahoma"/>
          <w:color w:val="000000"/>
          <w:sz w:val="21"/>
          <w:szCs w:val="21"/>
        </w:rPr>
      </w:pPr>
      <w:r w:rsidRPr="007F5C8E">
        <w:rPr>
          <w:rFonts w:ascii="Verdana" w:hAnsi="Verdana" w:cs="Tahoma"/>
          <w:color w:val="000000"/>
          <w:sz w:val="21"/>
          <w:szCs w:val="21"/>
        </w:rPr>
        <w:t xml:space="preserve">Another person who has been involved in the discussions over the formation of the new party is Richard Edmonds, John Tyndall’s former deputy and now a leading figure in the National Front. Edmonds is a hardcore </w:t>
      </w:r>
      <w:r w:rsidR="002C577A" w:rsidRPr="007F5C8E">
        <w:rPr>
          <w:rFonts w:ascii="Verdana" w:hAnsi="Verdana" w:cs="Tahoma"/>
          <w:color w:val="000000"/>
          <w:sz w:val="21"/>
          <w:szCs w:val="21"/>
        </w:rPr>
        <w:t>Nazi</w:t>
      </w:r>
      <w:r w:rsidRPr="007F5C8E">
        <w:rPr>
          <w:rFonts w:ascii="Verdana" w:hAnsi="Verdana" w:cs="Tahoma"/>
          <w:color w:val="000000"/>
          <w:sz w:val="21"/>
          <w:szCs w:val="21"/>
        </w:rPr>
        <w:t xml:space="preserve"> and Holocaust Denier, so any involvement from him will clearly demonstrate the true nature of Brons’ new party.</w:t>
      </w:r>
    </w:p>
    <w:p w:rsidR="0059677E" w:rsidRPr="007F5C8E" w:rsidRDefault="0059677E" w:rsidP="002C577A">
      <w:pPr>
        <w:pStyle w:val="NormalWeb"/>
        <w:spacing w:before="0" w:beforeAutospacing="0" w:after="0" w:afterAutospacing="0"/>
        <w:jc w:val="both"/>
        <w:rPr>
          <w:rFonts w:ascii="Verdana" w:eastAsiaTheme="minorHAnsi" w:hAnsi="Verdana" w:cs="Tahoma"/>
          <w:color w:val="000000"/>
          <w:sz w:val="21"/>
          <w:szCs w:val="21"/>
        </w:rPr>
      </w:pPr>
    </w:p>
    <w:p w:rsidR="007F5C8E" w:rsidRDefault="007F5C8E" w:rsidP="002C577A">
      <w:pPr>
        <w:pStyle w:val="NormalWeb"/>
        <w:spacing w:before="0" w:beforeAutospacing="0" w:after="0" w:afterAutospacing="0"/>
        <w:jc w:val="both"/>
        <w:rPr>
          <w:rFonts w:ascii="Verdana" w:hAnsi="Verdana" w:cs="Tahoma"/>
          <w:color w:val="000000"/>
          <w:sz w:val="21"/>
          <w:szCs w:val="21"/>
        </w:rPr>
      </w:pPr>
      <w:r w:rsidRPr="007F5C8E">
        <w:rPr>
          <w:rFonts w:ascii="Verdana" w:hAnsi="Verdana" w:cs="Tahoma"/>
          <w:color w:val="000000"/>
          <w:sz w:val="21"/>
          <w:szCs w:val="21"/>
        </w:rPr>
        <w:t>Brons’ group will be expected to contest some of the forthcoming parliamentary by-elections, including Middlesbrough and Croydon, both to be held on 29 November. However, the new party will really look towards next year’s county council elections to stamp their mark on the British far right.</w:t>
      </w:r>
    </w:p>
    <w:p w:rsidR="0059677E" w:rsidRPr="007F5C8E" w:rsidRDefault="0059677E" w:rsidP="002C577A">
      <w:pPr>
        <w:pStyle w:val="NormalWeb"/>
        <w:spacing w:before="0" w:beforeAutospacing="0" w:after="0" w:afterAutospacing="0"/>
        <w:jc w:val="both"/>
        <w:rPr>
          <w:rFonts w:ascii="Verdana" w:hAnsi="Verdana" w:cs="Tahoma"/>
          <w:color w:val="000000"/>
          <w:sz w:val="21"/>
          <w:szCs w:val="21"/>
        </w:rPr>
      </w:pPr>
    </w:p>
    <w:p w:rsidR="007F5C8E" w:rsidRDefault="007F5C8E" w:rsidP="002C577A">
      <w:pPr>
        <w:pStyle w:val="NormalWeb"/>
        <w:spacing w:before="0" w:beforeAutospacing="0" w:after="0" w:afterAutospacing="0"/>
        <w:jc w:val="both"/>
        <w:rPr>
          <w:rFonts w:ascii="Verdana" w:hAnsi="Verdana" w:cs="Tahoma"/>
          <w:color w:val="000000"/>
          <w:sz w:val="21"/>
          <w:szCs w:val="21"/>
        </w:rPr>
      </w:pPr>
      <w:r w:rsidRPr="007F5C8E">
        <w:rPr>
          <w:rFonts w:ascii="Verdana" w:hAnsi="Verdana" w:cs="Tahoma"/>
          <w:color w:val="000000"/>
          <w:sz w:val="21"/>
          <w:szCs w:val="21"/>
        </w:rPr>
        <w:t>The next few months will decide whether Brons’ new far right outfit replace Griffin’s BNP as the dominant force on the British far right or whether Griffin will weather the storm and remain in control. True Brits will have the activists and the enthusiasm but Griffin is a political street fighter and his party has the recognised brand name.</w:t>
      </w:r>
    </w:p>
    <w:p w:rsidR="0059677E" w:rsidRPr="007F5C8E" w:rsidRDefault="0059677E" w:rsidP="002C577A">
      <w:pPr>
        <w:pStyle w:val="NormalWeb"/>
        <w:spacing w:before="0" w:beforeAutospacing="0" w:after="0" w:afterAutospacing="0"/>
        <w:jc w:val="both"/>
        <w:rPr>
          <w:rFonts w:ascii="Verdana" w:hAnsi="Verdana" w:cs="Tahoma"/>
          <w:color w:val="000000"/>
          <w:sz w:val="21"/>
          <w:szCs w:val="21"/>
        </w:rPr>
      </w:pPr>
    </w:p>
    <w:p w:rsidR="007F5C8E" w:rsidRDefault="007F5C8E" w:rsidP="002C577A">
      <w:pPr>
        <w:pStyle w:val="NormalWeb"/>
        <w:spacing w:before="0" w:beforeAutospacing="0" w:after="0" w:afterAutospacing="0"/>
        <w:jc w:val="both"/>
        <w:rPr>
          <w:rFonts w:ascii="Verdana" w:hAnsi="Verdana" w:cs="Tahoma"/>
          <w:color w:val="000000"/>
          <w:sz w:val="21"/>
          <w:szCs w:val="21"/>
        </w:rPr>
      </w:pPr>
      <w:r w:rsidRPr="007F5C8E">
        <w:rPr>
          <w:rFonts w:ascii="Verdana" w:hAnsi="Verdana" w:cs="Tahoma"/>
          <w:color w:val="000000"/>
          <w:sz w:val="21"/>
          <w:szCs w:val="21"/>
        </w:rPr>
        <w:t>However, let us not think that there is anything moderate in this new party. It is simply BNP Mark II but even more toxic.</w:t>
      </w:r>
    </w:p>
    <w:p w:rsidR="0059677E" w:rsidRPr="007F5C8E" w:rsidRDefault="0059677E" w:rsidP="007F5C8E">
      <w:pPr>
        <w:pStyle w:val="NormalWeb"/>
        <w:spacing w:before="0" w:beforeAutospacing="0" w:after="0" w:afterAutospacing="0"/>
        <w:rPr>
          <w:rFonts w:ascii="Verdana" w:hAnsi="Verdana" w:cs="Tahoma"/>
          <w:color w:val="000000"/>
          <w:sz w:val="21"/>
          <w:szCs w:val="21"/>
        </w:rPr>
      </w:pPr>
    </w:p>
    <w:p w:rsidR="007F5C8E" w:rsidRDefault="007F5C8E" w:rsidP="002C577A">
      <w:pPr>
        <w:pStyle w:val="NormalWeb"/>
        <w:spacing w:before="0" w:beforeAutospacing="0" w:after="0" w:afterAutospacing="0"/>
        <w:jc w:val="both"/>
        <w:rPr>
          <w:rFonts w:ascii="Verdana" w:hAnsi="Verdana" w:cs="Tahoma"/>
          <w:color w:val="000000"/>
          <w:sz w:val="21"/>
          <w:szCs w:val="21"/>
        </w:rPr>
      </w:pPr>
      <w:r w:rsidRPr="007F5C8E">
        <w:rPr>
          <w:rFonts w:ascii="Verdana" w:hAnsi="Verdana" w:cs="Tahoma"/>
          <w:color w:val="000000"/>
          <w:sz w:val="21"/>
          <w:szCs w:val="21"/>
        </w:rPr>
        <w:t>And whoever emerges dominant, HOPE not hate we will be there to oppose them at the ballot box and in the community.</w:t>
      </w:r>
    </w:p>
    <w:p w:rsidR="0059677E" w:rsidRPr="007F5C8E" w:rsidRDefault="0059677E" w:rsidP="007F5C8E">
      <w:pPr>
        <w:pStyle w:val="NormalWeb"/>
        <w:spacing w:before="0" w:beforeAutospacing="0" w:after="0" w:afterAutospacing="0"/>
        <w:rPr>
          <w:rFonts w:ascii="Verdana" w:hAnsi="Verdana" w:cs="Tahoma"/>
          <w:color w:val="000000"/>
          <w:sz w:val="21"/>
          <w:szCs w:val="21"/>
        </w:rPr>
      </w:pPr>
    </w:p>
    <w:p w:rsidR="007F5C8E" w:rsidRPr="00780CBF" w:rsidRDefault="007F5C8E" w:rsidP="0059677E">
      <w:pPr>
        <w:pStyle w:val="Heading2"/>
        <w:spacing w:after="0" w:afterAutospacing="0" w:line="240" w:lineRule="auto"/>
        <w:rPr>
          <w:rFonts w:eastAsiaTheme="minorHAnsi" w:cs="Tahoma"/>
          <w:b w:val="0"/>
          <w:sz w:val="22"/>
          <w:szCs w:val="22"/>
        </w:rPr>
      </w:pPr>
      <w:r w:rsidRPr="00780CBF">
        <w:rPr>
          <w:rFonts w:cs="Tahoma"/>
          <w:sz w:val="22"/>
          <w:szCs w:val="22"/>
        </w:rPr>
        <w:t>Key Backers</w:t>
      </w:r>
      <w:r w:rsidR="0059677E" w:rsidRPr="00780CBF">
        <w:rPr>
          <w:rFonts w:cs="Tahoma"/>
          <w:sz w:val="22"/>
          <w:szCs w:val="22"/>
        </w:rPr>
        <w:t>:</w:t>
      </w:r>
      <w:r w:rsidR="0059677E" w:rsidRPr="00780CBF">
        <w:rPr>
          <w:rFonts w:cs="Tahoma"/>
          <w:b w:val="0"/>
          <w:sz w:val="22"/>
          <w:szCs w:val="22"/>
        </w:rPr>
        <w:t xml:space="preserve"> </w:t>
      </w:r>
      <w:r w:rsidRPr="00780CBF">
        <w:rPr>
          <w:rStyle w:val="Strong"/>
          <w:rFonts w:cs="Tahoma"/>
          <w:b/>
          <w:sz w:val="22"/>
          <w:szCs w:val="22"/>
        </w:rPr>
        <w:t>HOPE not hate profiles some of the people supporting the new party</w:t>
      </w:r>
    </w:p>
    <w:p w:rsidR="0059677E" w:rsidRDefault="0059677E" w:rsidP="007F5C8E">
      <w:pPr>
        <w:pStyle w:val="NormalWeb"/>
        <w:spacing w:before="0" w:beforeAutospacing="0" w:after="0" w:afterAutospacing="0"/>
        <w:rPr>
          <w:rStyle w:val="Strong"/>
          <w:rFonts w:ascii="Verdana" w:hAnsi="Verdana" w:cs="Tahoma"/>
          <w:color w:val="000000"/>
          <w:sz w:val="21"/>
          <w:szCs w:val="21"/>
        </w:rPr>
      </w:pPr>
    </w:p>
    <w:p w:rsidR="007F5C8E" w:rsidRDefault="007F5C8E" w:rsidP="0059677E">
      <w:pPr>
        <w:pStyle w:val="NormalWeb"/>
        <w:spacing w:before="0" w:beforeAutospacing="0" w:after="0" w:afterAutospacing="0"/>
        <w:jc w:val="both"/>
        <w:rPr>
          <w:rFonts w:ascii="Verdana" w:hAnsi="Verdana" w:cs="Tahoma"/>
          <w:color w:val="000000"/>
          <w:sz w:val="21"/>
          <w:szCs w:val="21"/>
        </w:rPr>
      </w:pPr>
      <w:r w:rsidRPr="00780CBF">
        <w:rPr>
          <w:rStyle w:val="Strong"/>
          <w:rFonts w:ascii="Verdana" w:hAnsi="Verdana" w:cs="Tahoma"/>
          <w:color w:val="330066"/>
          <w:sz w:val="21"/>
          <w:szCs w:val="21"/>
        </w:rPr>
        <w:t>Peter Phillips</w:t>
      </w:r>
      <w:r w:rsidRPr="007F5C8E">
        <w:rPr>
          <w:rStyle w:val="Strong"/>
          <w:rFonts w:ascii="Verdana" w:hAnsi="Verdana" w:cs="Tahoma"/>
          <w:color w:val="000000"/>
          <w:sz w:val="21"/>
          <w:szCs w:val="21"/>
        </w:rPr>
        <w:t>:</w:t>
      </w:r>
      <w:r w:rsidRPr="007F5C8E">
        <w:rPr>
          <w:rFonts w:ascii="Verdana" w:hAnsi="Verdana" w:cs="Tahoma"/>
          <w:color w:val="000000"/>
          <w:sz w:val="21"/>
          <w:szCs w:val="21"/>
        </w:rPr>
        <w:t xml:space="preserve"> Phillips will become the leader of True Brits. A Surrey-based architect, Phillips attracted media attention in 2006 when his political affiliations became known during his candidacy for the presidency of the Royal Institute of British Architects (RIBA). In 2010 he was the BNP’s parliamentary candidate in Windsor, though soon after he was suspended from the party by Nick Griffin and became involved in the BNP Reform Group. In addition to his former BNP allegiances, Phillips was known within RIBA circles as having “particular unpleasant views on the abilities of women.”</w:t>
      </w:r>
    </w:p>
    <w:p w:rsidR="0059677E" w:rsidRPr="007F5C8E" w:rsidRDefault="0059677E" w:rsidP="0059677E">
      <w:pPr>
        <w:pStyle w:val="NormalWeb"/>
        <w:spacing w:before="0" w:beforeAutospacing="0" w:after="0" w:afterAutospacing="0"/>
        <w:jc w:val="both"/>
        <w:rPr>
          <w:rFonts w:ascii="Verdana" w:hAnsi="Verdana" w:cs="Tahoma"/>
          <w:color w:val="000000"/>
          <w:sz w:val="21"/>
          <w:szCs w:val="21"/>
        </w:rPr>
      </w:pPr>
    </w:p>
    <w:p w:rsidR="007F5C8E" w:rsidRDefault="002F0CF9" w:rsidP="007F5C8E">
      <w:pPr>
        <w:pStyle w:val="NormalWeb"/>
        <w:spacing w:before="0" w:beforeAutospacing="0" w:after="0" w:afterAutospacing="0"/>
        <w:rPr>
          <w:rFonts w:ascii="Verdana" w:hAnsi="Verdana" w:cs="Tahoma"/>
          <w:color w:val="000000"/>
          <w:sz w:val="21"/>
          <w:szCs w:val="21"/>
        </w:rPr>
      </w:pPr>
      <w:r>
        <w:rPr>
          <w:rFonts w:ascii="Verdana" w:hAnsi="Verdana" w:cs="Tahoma"/>
          <w:noProof/>
          <w:color w:val="000000"/>
          <w:sz w:val="21"/>
          <w:szCs w:val="21"/>
        </w:rPr>
        <w:lastRenderedPageBreak/>
        <w:pict>
          <v:shape id="_x0000_s1050" type="#_x0000_t202" style="position:absolute;margin-left:103.8pt;margin-top:2.15pt;width:389pt;height:78.45pt;z-index:251683840" stroked="f">
            <v:textbox>
              <w:txbxContent>
                <w:p w:rsidR="002C577A" w:rsidRDefault="002C577A" w:rsidP="002C577A">
                  <w:pPr>
                    <w:spacing w:after="0" w:afterAutospacing="0" w:line="240" w:lineRule="auto"/>
                    <w:jc w:val="both"/>
                  </w:pPr>
                  <w:r w:rsidRPr="00780CBF">
                    <w:rPr>
                      <w:rFonts w:cs="Tahoma"/>
                      <w:b/>
                      <w:color w:val="330066"/>
                      <w:szCs w:val="21"/>
                    </w:rPr>
                    <w:t>Ken Booth:</w:t>
                  </w:r>
                  <w:r>
                    <w:rPr>
                      <w:rFonts w:cs="Tahoma"/>
                      <w:color w:val="000000"/>
                      <w:szCs w:val="21"/>
                    </w:rPr>
                    <w:t xml:space="preserve"> W</w:t>
                  </w:r>
                  <w:r w:rsidRPr="007F5C8E">
                    <w:rPr>
                      <w:rFonts w:cs="Tahoma"/>
                      <w:color w:val="000000"/>
                      <w:szCs w:val="21"/>
                    </w:rPr>
                    <w:t>as the North East organiser in both the NF and later the BNP. He once described Auschwitz as being comparable to “Disney Land”, refusing to believe the “official figures” of those who died in the Holocaust and did not recognise the “authenticity” of the buildings at Auschwitz.</w:t>
                  </w:r>
                  <w:r>
                    <w:rPr>
                      <w:rFonts w:cs="Tahoma"/>
                      <w:color w:val="000000"/>
                      <w:szCs w:val="21"/>
                    </w:rPr>
                    <w:t xml:space="preserve">  </w:t>
                  </w:r>
                  <w:r w:rsidRPr="007F5C8E">
                    <w:rPr>
                      <w:rFonts w:cs="Tahoma"/>
                      <w:color w:val="000000"/>
                      <w:szCs w:val="21"/>
                    </w:rPr>
                    <w:t>Booth will become deputy chairman of True Brits.</w:t>
                  </w:r>
                </w:p>
              </w:txbxContent>
            </v:textbox>
          </v:shape>
        </w:pict>
      </w:r>
      <w:r w:rsidR="007F5C8E" w:rsidRPr="007F5C8E">
        <w:rPr>
          <w:rFonts w:ascii="Verdana" w:hAnsi="Verdana" w:cs="Tahoma"/>
          <w:noProof/>
          <w:color w:val="000000"/>
          <w:sz w:val="21"/>
          <w:szCs w:val="21"/>
        </w:rPr>
        <w:drawing>
          <wp:inline distT="0" distB="0" distL="0" distR="0">
            <wp:extent cx="1187450" cy="1187450"/>
            <wp:effectExtent l="19050" t="0" r="0" b="0"/>
            <wp:docPr id="7" name="Picture 7" descr="Ken B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n Booth"/>
                    <pic:cNvPicPr>
                      <a:picLocks noChangeAspect="1" noChangeArrowheads="1"/>
                    </pic:cNvPicPr>
                  </pic:nvPicPr>
                  <pic:blipFill>
                    <a:blip r:embed="rId25"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EF71DE" w:rsidRDefault="00EF71DE" w:rsidP="007F5C8E">
      <w:pPr>
        <w:pStyle w:val="NormalWeb"/>
        <w:spacing w:before="0" w:beforeAutospacing="0" w:after="0" w:afterAutospacing="0"/>
        <w:rPr>
          <w:rFonts w:ascii="Verdana" w:hAnsi="Verdana" w:cs="Tahoma"/>
          <w:color w:val="000000"/>
          <w:sz w:val="21"/>
          <w:szCs w:val="21"/>
        </w:rPr>
      </w:pPr>
    </w:p>
    <w:p w:rsidR="0059677E" w:rsidRDefault="002F0CF9" w:rsidP="007F5C8E">
      <w:pPr>
        <w:pStyle w:val="NormalWeb"/>
        <w:spacing w:before="0" w:beforeAutospacing="0" w:after="0" w:afterAutospacing="0"/>
        <w:rPr>
          <w:rFonts w:ascii="Verdana" w:hAnsi="Verdana" w:cs="Tahoma"/>
          <w:color w:val="000000"/>
          <w:sz w:val="21"/>
          <w:szCs w:val="21"/>
        </w:rPr>
      </w:pPr>
      <w:r>
        <w:rPr>
          <w:rFonts w:ascii="Verdana" w:hAnsi="Verdana" w:cs="Tahoma"/>
          <w:noProof/>
          <w:color w:val="000000"/>
          <w:sz w:val="21"/>
          <w:szCs w:val="21"/>
        </w:rPr>
        <w:pict>
          <v:shape id="_x0000_s1051" type="#_x0000_t202" style="position:absolute;margin-left:-1.5pt;margin-top:11.95pt;width:389pt;height:108.55pt;z-index:251684864" stroked="f">
            <v:textbox>
              <w:txbxContent>
                <w:p w:rsidR="002C577A" w:rsidRDefault="002C577A" w:rsidP="0059677E">
                  <w:pPr>
                    <w:pStyle w:val="NormalWeb"/>
                    <w:spacing w:before="0" w:beforeAutospacing="0" w:after="0" w:afterAutospacing="0"/>
                    <w:jc w:val="both"/>
                    <w:rPr>
                      <w:rFonts w:ascii="Verdana" w:hAnsi="Verdana" w:cs="Tahoma"/>
                      <w:color w:val="000000"/>
                      <w:sz w:val="21"/>
                      <w:szCs w:val="21"/>
                    </w:rPr>
                  </w:pPr>
                  <w:r w:rsidRPr="00780CBF">
                    <w:rPr>
                      <w:rStyle w:val="Strong"/>
                      <w:rFonts w:ascii="Verdana" w:hAnsi="Verdana" w:cs="Tahoma"/>
                      <w:color w:val="330066"/>
                      <w:sz w:val="21"/>
                      <w:szCs w:val="21"/>
                    </w:rPr>
                    <w:t>Andrew Moffat:</w:t>
                  </w:r>
                  <w:r w:rsidRPr="007F5C8E">
                    <w:rPr>
                      <w:rFonts w:ascii="Verdana" w:hAnsi="Verdana" w:cs="Tahoma"/>
                      <w:color w:val="000000"/>
                      <w:sz w:val="21"/>
                      <w:szCs w:val="21"/>
                    </w:rPr>
                    <w:t xml:space="preserve"> A former National Front member who was booted out of the Army in 1980. He was once David Irving’s political secretary and has remained close friends with former NF National Activities Organiser Martin Webster. He stood for UKIP in Beaconsfield in 2001, finishing in last place. He later joined the BNP, becoming the BNP’s economic spokesman and became Andrew Brons’ close political assistant, running his Brussels office. Moffat will become deputy chairman of True Brits.</w:t>
                  </w:r>
                </w:p>
                <w:p w:rsidR="002C577A" w:rsidRPr="0059677E" w:rsidRDefault="002C577A" w:rsidP="0059677E"/>
              </w:txbxContent>
            </v:textbox>
          </v:shape>
        </w:pict>
      </w:r>
    </w:p>
    <w:p w:rsidR="0059677E" w:rsidRDefault="007F5C8E" w:rsidP="0059677E">
      <w:pPr>
        <w:pStyle w:val="NormalWeb"/>
        <w:spacing w:before="0" w:beforeAutospacing="0" w:after="0" w:afterAutospacing="0"/>
        <w:ind w:left="7200" w:firstLine="720"/>
        <w:rPr>
          <w:rStyle w:val="Strong"/>
          <w:rFonts w:ascii="Verdana" w:hAnsi="Verdana" w:cs="Tahoma"/>
          <w:color w:val="000000"/>
          <w:sz w:val="21"/>
          <w:szCs w:val="21"/>
        </w:rPr>
      </w:pPr>
      <w:r w:rsidRPr="007F5C8E">
        <w:rPr>
          <w:rFonts w:ascii="Verdana" w:hAnsi="Verdana" w:cs="Tahoma"/>
          <w:noProof/>
          <w:color w:val="000000"/>
          <w:sz w:val="21"/>
          <w:szCs w:val="21"/>
        </w:rPr>
        <w:drawing>
          <wp:inline distT="0" distB="0" distL="0" distR="0">
            <wp:extent cx="1187450" cy="1187450"/>
            <wp:effectExtent l="19050" t="0" r="0" b="0"/>
            <wp:docPr id="2" name="Picture 8" descr="Andrew Moff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w Moffat"/>
                    <pic:cNvPicPr>
                      <a:picLocks noChangeAspect="1" noChangeArrowheads="1"/>
                    </pic:cNvPicPr>
                  </pic:nvPicPr>
                  <pic:blipFill>
                    <a:blip r:embed="rId26"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59677E" w:rsidRDefault="0059677E" w:rsidP="007F5C8E">
      <w:pPr>
        <w:pStyle w:val="NormalWeb"/>
        <w:spacing w:before="0" w:beforeAutospacing="0" w:after="0" w:afterAutospacing="0"/>
        <w:rPr>
          <w:rStyle w:val="Strong"/>
          <w:rFonts w:ascii="Verdana" w:hAnsi="Verdana" w:cs="Tahoma"/>
          <w:color w:val="000000"/>
          <w:sz w:val="21"/>
          <w:szCs w:val="21"/>
        </w:rPr>
      </w:pPr>
    </w:p>
    <w:p w:rsidR="0059677E" w:rsidRDefault="0059677E" w:rsidP="007F5C8E">
      <w:pPr>
        <w:pStyle w:val="NormalWeb"/>
        <w:spacing w:before="0" w:beforeAutospacing="0" w:after="0" w:afterAutospacing="0"/>
        <w:rPr>
          <w:rStyle w:val="Strong"/>
          <w:rFonts w:ascii="Verdana" w:hAnsi="Verdana" w:cs="Tahoma"/>
          <w:color w:val="000000"/>
          <w:sz w:val="21"/>
          <w:szCs w:val="21"/>
        </w:rPr>
      </w:pPr>
    </w:p>
    <w:p w:rsidR="00EF71DE" w:rsidRPr="007F5C8E" w:rsidRDefault="002F0CF9" w:rsidP="007F5C8E">
      <w:pPr>
        <w:pStyle w:val="NormalWeb"/>
        <w:spacing w:before="0" w:beforeAutospacing="0" w:after="0" w:afterAutospacing="0"/>
        <w:rPr>
          <w:rFonts w:ascii="Verdana" w:hAnsi="Verdana" w:cs="Tahoma"/>
          <w:color w:val="000000"/>
          <w:sz w:val="21"/>
          <w:szCs w:val="21"/>
        </w:rPr>
      </w:pPr>
      <w:r>
        <w:rPr>
          <w:rFonts w:ascii="Verdana" w:hAnsi="Verdana" w:cs="Tahoma"/>
          <w:noProof/>
          <w:color w:val="000000"/>
          <w:sz w:val="21"/>
          <w:szCs w:val="21"/>
        </w:rPr>
        <w:pict>
          <v:shape id="_x0000_s1052" type="#_x0000_t202" style="position:absolute;margin-left:103.8pt;margin-top:10.5pt;width:389pt;height:141.85pt;z-index:251685888" stroked="f">
            <v:textbox>
              <w:txbxContent>
                <w:p w:rsidR="002C577A" w:rsidRPr="007F5C8E" w:rsidRDefault="002C577A" w:rsidP="00EF71DE">
                  <w:pPr>
                    <w:pStyle w:val="NormalWeb"/>
                    <w:spacing w:before="0" w:beforeAutospacing="0" w:after="0" w:afterAutospacing="0"/>
                    <w:jc w:val="both"/>
                    <w:rPr>
                      <w:rFonts w:ascii="Verdana" w:hAnsi="Verdana" w:cs="Tahoma"/>
                      <w:color w:val="000000"/>
                      <w:sz w:val="21"/>
                      <w:szCs w:val="21"/>
                    </w:rPr>
                  </w:pPr>
                  <w:r w:rsidRPr="00780CBF">
                    <w:rPr>
                      <w:rStyle w:val="Strong"/>
                      <w:rFonts w:ascii="Verdana" w:hAnsi="Verdana" w:cs="Tahoma"/>
                      <w:color w:val="330066"/>
                      <w:sz w:val="21"/>
                      <w:szCs w:val="21"/>
                    </w:rPr>
                    <w:t>Adrian Davies:</w:t>
                  </w:r>
                  <w:r w:rsidRPr="007F5C8E">
                    <w:rPr>
                      <w:rFonts w:ascii="Verdana" w:hAnsi="Verdana" w:cs="Tahoma"/>
                      <w:color w:val="000000"/>
                      <w:sz w:val="21"/>
                      <w:szCs w:val="21"/>
                    </w:rPr>
                    <w:t xml:space="preserve"> A former member of the Monday Club, Tory Action and London Swinton Circle, Davies has flirted with the extreme far-right in this country since the 1980s. In the 1990s he joined up with some BNP rebels to form the Freedom Party. A barrister by trade, Cambridge-educated Davies has registered a new political party in April 2011 in what would appear to be a premature move to align with Andrew Brons’s rebels. Davies was personal secretary to the Holocaust denier David Irving during the early ‘80s. In 1983 Davies was sharing a flat with Italian neo-Nazi Roberto Fiore, and Michael Walker editor of Scorpion magazine.</w:t>
                  </w:r>
                </w:p>
                <w:p w:rsidR="002C577A" w:rsidRPr="0059677E" w:rsidRDefault="002C577A" w:rsidP="0059677E"/>
              </w:txbxContent>
            </v:textbox>
          </v:shape>
        </w:pict>
      </w:r>
    </w:p>
    <w:p w:rsidR="0059677E" w:rsidRDefault="007F5C8E" w:rsidP="007F5C8E">
      <w:pPr>
        <w:pStyle w:val="NormalWeb"/>
        <w:spacing w:before="0" w:beforeAutospacing="0" w:after="0" w:afterAutospacing="0"/>
        <w:rPr>
          <w:rStyle w:val="Strong"/>
          <w:rFonts w:ascii="Verdana" w:hAnsi="Verdana" w:cs="Tahoma"/>
          <w:color w:val="000000"/>
          <w:sz w:val="21"/>
          <w:szCs w:val="21"/>
        </w:rPr>
      </w:pPr>
      <w:r w:rsidRPr="007F5C8E">
        <w:rPr>
          <w:rFonts w:ascii="Verdana" w:hAnsi="Verdana" w:cs="Tahoma"/>
          <w:noProof/>
          <w:color w:val="000000"/>
          <w:sz w:val="21"/>
          <w:szCs w:val="21"/>
        </w:rPr>
        <w:drawing>
          <wp:inline distT="0" distB="0" distL="0" distR="0">
            <wp:extent cx="1187450" cy="1187450"/>
            <wp:effectExtent l="19050" t="0" r="0" b="0"/>
            <wp:docPr id="9" name="Picture 9" descr="Adrian Da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rian Davies"/>
                    <pic:cNvPicPr>
                      <a:picLocks noChangeAspect="1" noChangeArrowheads="1"/>
                    </pic:cNvPicPr>
                  </pic:nvPicPr>
                  <pic:blipFill>
                    <a:blip r:embed="rId27"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59677E" w:rsidRDefault="0059677E" w:rsidP="007F5C8E">
      <w:pPr>
        <w:pStyle w:val="NormalWeb"/>
        <w:spacing w:before="0" w:beforeAutospacing="0" w:after="0" w:afterAutospacing="0"/>
        <w:rPr>
          <w:rStyle w:val="Strong"/>
          <w:rFonts w:ascii="Verdana" w:hAnsi="Verdana" w:cs="Tahoma"/>
          <w:color w:val="000000"/>
          <w:sz w:val="21"/>
          <w:szCs w:val="21"/>
        </w:rPr>
      </w:pPr>
    </w:p>
    <w:p w:rsidR="00EF71DE" w:rsidRDefault="00EF71DE" w:rsidP="007F5C8E">
      <w:pPr>
        <w:pStyle w:val="NormalWeb"/>
        <w:spacing w:before="0" w:beforeAutospacing="0" w:after="0" w:afterAutospacing="0"/>
        <w:rPr>
          <w:rStyle w:val="Strong"/>
          <w:rFonts w:ascii="Verdana" w:hAnsi="Verdana" w:cs="Tahoma"/>
          <w:color w:val="000000"/>
          <w:sz w:val="21"/>
          <w:szCs w:val="21"/>
        </w:rPr>
      </w:pPr>
    </w:p>
    <w:p w:rsidR="00EF71DE" w:rsidRDefault="00EF71DE" w:rsidP="007F5C8E">
      <w:pPr>
        <w:pStyle w:val="NormalWeb"/>
        <w:spacing w:before="0" w:beforeAutospacing="0" w:after="0" w:afterAutospacing="0"/>
        <w:rPr>
          <w:rStyle w:val="Strong"/>
          <w:rFonts w:ascii="Verdana" w:hAnsi="Verdana" w:cs="Tahoma"/>
          <w:color w:val="000000"/>
          <w:sz w:val="21"/>
          <w:szCs w:val="21"/>
        </w:rPr>
      </w:pPr>
    </w:p>
    <w:p w:rsidR="00EF71DE" w:rsidRDefault="00EF71DE" w:rsidP="007F5C8E">
      <w:pPr>
        <w:pStyle w:val="NormalWeb"/>
        <w:spacing w:before="0" w:beforeAutospacing="0" w:after="0" w:afterAutospacing="0"/>
        <w:rPr>
          <w:rStyle w:val="Strong"/>
          <w:rFonts w:ascii="Verdana" w:hAnsi="Verdana" w:cs="Tahoma"/>
          <w:color w:val="000000"/>
          <w:sz w:val="21"/>
          <w:szCs w:val="21"/>
        </w:rPr>
      </w:pPr>
    </w:p>
    <w:p w:rsidR="00EF71DE" w:rsidRDefault="00EF71DE" w:rsidP="00EF71DE">
      <w:pPr>
        <w:pStyle w:val="NormalWeb"/>
        <w:spacing w:before="0" w:beforeAutospacing="0" w:after="0" w:afterAutospacing="0"/>
        <w:jc w:val="both"/>
        <w:rPr>
          <w:rStyle w:val="Strong"/>
          <w:rFonts w:ascii="Verdana" w:hAnsi="Verdana" w:cs="Tahoma"/>
          <w:color w:val="000000"/>
          <w:sz w:val="21"/>
          <w:szCs w:val="21"/>
        </w:rPr>
      </w:pPr>
    </w:p>
    <w:p w:rsidR="007F5C8E" w:rsidRDefault="007F5C8E" w:rsidP="00EF71DE">
      <w:pPr>
        <w:pStyle w:val="NormalWeb"/>
        <w:spacing w:before="0" w:beforeAutospacing="0" w:after="0" w:afterAutospacing="0"/>
        <w:jc w:val="both"/>
        <w:rPr>
          <w:rFonts w:ascii="Verdana" w:hAnsi="Verdana" w:cs="Tahoma"/>
          <w:color w:val="000000"/>
          <w:sz w:val="21"/>
          <w:szCs w:val="21"/>
        </w:rPr>
      </w:pPr>
      <w:r w:rsidRPr="00780CBF">
        <w:rPr>
          <w:rStyle w:val="Strong"/>
          <w:rFonts w:ascii="Verdana" w:hAnsi="Verdana" w:cs="Tahoma"/>
          <w:color w:val="330066"/>
          <w:sz w:val="21"/>
          <w:szCs w:val="21"/>
        </w:rPr>
        <w:t>Steve Brady:</w:t>
      </w:r>
      <w:r w:rsidRPr="007F5C8E">
        <w:rPr>
          <w:rFonts w:ascii="Verdana" w:hAnsi="Verdana" w:cs="Tahoma"/>
          <w:color w:val="000000"/>
          <w:sz w:val="21"/>
          <w:szCs w:val="21"/>
        </w:rPr>
        <w:t xml:space="preserve"> Stephen John Brady is a veteran </w:t>
      </w:r>
      <w:r w:rsidR="00EF71DE" w:rsidRPr="007F5C8E">
        <w:rPr>
          <w:rFonts w:ascii="Verdana" w:hAnsi="Verdana" w:cs="Tahoma"/>
          <w:color w:val="000000"/>
          <w:sz w:val="21"/>
          <w:szCs w:val="21"/>
        </w:rPr>
        <w:t>Nazi</w:t>
      </w:r>
      <w:r w:rsidRPr="007F5C8E">
        <w:rPr>
          <w:rFonts w:ascii="Verdana" w:hAnsi="Verdana" w:cs="Tahoma"/>
          <w:color w:val="000000"/>
          <w:sz w:val="21"/>
          <w:szCs w:val="21"/>
        </w:rPr>
        <w:t xml:space="preserve"> and former Vice-Chairman in the National Front. He has also been linked to the Loyalist paramilitary group, the Ulster Defence Association. He was also a founder member of the hardcore </w:t>
      </w:r>
      <w:r w:rsidR="00EF71DE" w:rsidRPr="007F5C8E">
        <w:rPr>
          <w:rFonts w:ascii="Verdana" w:hAnsi="Verdana" w:cs="Tahoma"/>
          <w:color w:val="000000"/>
          <w:sz w:val="21"/>
          <w:szCs w:val="21"/>
        </w:rPr>
        <w:t>Nazi</w:t>
      </w:r>
      <w:r w:rsidRPr="007F5C8E">
        <w:rPr>
          <w:rFonts w:ascii="Verdana" w:hAnsi="Verdana" w:cs="Tahoma"/>
          <w:color w:val="000000"/>
          <w:sz w:val="21"/>
          <w:szCs w:val="21"/>
        </w:rPr>
        <w:t xml:space="preserve"> group the League of St George in the 1970s and became its international liaison officer. He once described the Italian fascist Ordine Nuovo as: “Basically neo-fascist urban guerrillas whose main activities are machine gunning Red marches, blowing up Red offices, car bombing of Reds, assassination of leading Reds and good clean fun of that sort.”Brady is arguably Brons’ closest political ally though he may prefer to play a more private role in True Brits, like he has done over the last few years with the BNP.</w:t>
      </w:r>
    </w:p>
    <w:p w:rsidR="00EF71DE" w:rsidRDefault="00EF71DE" w:rsidP="007F5C8E">
      <w:pPr>
        <w:pStyle w:val="NormalWeb"/>
        <w:spacing w:before="0" w:beforeAutospacing="0" w:after="0" w:afterAutospacing="0"/>
        <w:rPr>
          <w:rFonts w:ascii="Verdana" w:hAnsi="Verdana" w:cs="Tahoma"/>
          <w:color w:val="000000"/>
          <w:sz w:val="21"/>
          <w:szCs w:val="21"/>
        </w:rPr>
      </w:pPr>
    </w:p>
    <w:p w:rsidR="00EF71DE" w:rsidRPr="007F5C8E" w:rsidRDefault="00EF71DE" w:rsidP="007F5C8E">
      <w:pPr>
        <w:pStyle w:val="NormalWeb"/>
        <w:spacing w:before="0" w:beforeAutospacing="0" w:after="0" w:afterAutospacing="0"/>
        <w:rPr>
          <w:rFonts w:ascii="Verdana" w:hAnsi="Verdana" w:cs="Tahoma"/>
          <w:color w:val="000000"/>
          <w:sz w:val="21"/>
          <w:szCs w:val="21"/>
        </w:rPr>
      </w:pPr>
    </w:p>
    <w:p w:rsidR="00EF71DE" w:rsidRDefault="002F0CF9" w:rsidP="007F5C8E">
      <w:pPr>
        <w:pStyle w:val="NormalWeb"/>
        <w:spacing w:before="0" w:beforeAutospacing="0" w:after="0" w:afterAutospacing="0"/>
        <w:rPr>
          <w:rStyle w:val="Strong"/>
          <w:rFonts w:ascii="Verdana" w:hAnsi="Verdana" w:cs="Tahoma"/>
          <w:color w:val="000000"/>
          <w:sz w:val="21"/>
          <w:szCs w:val="21"/>
        </w:rPr>
      </w:pPr>
      <w:r w:rsidRPr="002F0CF9">
        <w:rPr>
          <w:rFonts w:ascii="Verdana" w:hAnsi="Verdana" w:cs="Tahoma"/>
          <w:noProof/>
          <w:color w:val="000000"/>
          <w:sz w:val="21"/>
          <w:szCs w:val="21"/>
        </w:rPr>
        <w:pict>
          <v:shape id="_x0000_s1053" type="#_x0000_t202" style="position:absolute;margin-left:103.8pt;margin-top:1.65pt;width:389pt;height:99.9pt;z-index:251686912" stroked="f">
            <v:textbox>
              <w:txbxContent>
                <w:p w:rsidR="002C577A" w:rsidRPr="007F5C8E" w:rsidRDefault="002C577A" w:rsidP="00EF71DE">
                  <w:pPr>
                    <w:pStyle w:val="NormalWeb"/>
                    <w:spacing w:before="0" w:beforeAutospacing="0" w:after="0" w:afterAutospacing="0"/>
                    <w:jc w:val="both"/>
                    <w:rPr>
                      <w:rFonts w:ascii="Verdana" w:hAnsi="Verdana" w:cs="Tahoma"/>
                      <w:color w:val="000000"/>
                      <w:sz w:val="21"/>
                      <w:szCs w:val="21"/>
                    </w:rPr>
                  </w:pPr>
                  <w:r w:rsidRPr="00780CBF">
                    <w:rPr>
                      <w:rStyle w:val="Strong"/>
                      <w:rFonts w:ascii="Verdana" w:hAnsi="Verdana" w:cs="Tahoma"/>
                      <w:color w:val="330066"/>
                      <w:sz w:val="21"/>
                      <w:szCs w:val="21"/>
                    </w:rPr>
                    <w:t>James Lewthwaite:</w:t>
                  </w:r>
                  <w:r w:rsidRPr="007F5C8E">
                    <w:rPr>
                      <w:rFonts w:ascii="Verdana" w:hAnsi="Verdana" w:cs="Tahoma"/>
                      <w:color w:val="000000"/>
                      <w:sz w:val="21"/>
                      <w:szCs w:val="21"/>
                    </w:rPr>
                    <w:t xml:space="preserve"> Former Bradford BNP councillor and now leader of the Democratic Nationalists. He studied archaeology at Cambridge University and later went on to teach and research at Bradford, Lancaster and Sheffield Universities. Lewthwaite was exposed in 2004 as a publisher of books which glorified Hitler and Nazi Germany. Lewthwaite has been pushing hard for Brons to form a new party for some time.</w:t>
                  </w:r>
                </w:p>
                <w:p w:rsidR="002C577A" w:rsidRPr="0059677E" w:rsidRDefault="002C577A" w:rsidP="0059677E"/>
              </w:txbxContent>
            </v:textbox>
          </v:shape>
        </w:pict>
      </w:r>
      <w:r w:rsidR="007F5C8E" w:rsidRPr="007F5C8E">
        <w:rPr>
          <w:rFonts w:ascii="Verdana" w:hAnsi="Verdana" w:cs="Tahoma"/>
          <w:noProof/>
          <w:color w:val="000000"/>
          <w:sz w:val="21"/>
          <w:szCs w:val="21"/>
        </w:rPr>
        <w:drawing>
          <wp:inline distT="0" distB="0" distL="0" distR="0">
            <wp:extent cx="1187450" cy="1187450"/>
            <wp:effectExtent l="19050" t="0" r="0" b="0"/>
            <wp:docPr id="10" name="Picture 10" descr="James Lewthwa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ames Lewthwaite"/>
                    <pic:cNvPicPr>
                      <a:picLocks noChangeAspect="1" noChangeArrowheads="1"/>
                    </pic:cNvPicPr>
                  </pic:nvPicPr>
                  <pic:blipFill>
                    <a:blip r:embed="rId28"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EF71DE" w:rsidRDefault="00EF71DE" w:rsidP="007F5C8E">
      <w:pPr>
        <w:pStyle w:val="NormalWeb"/>
        <w:spacing w:before="0" w:beforeAutospacing="0" w:after="0" w:afterAutospacing="0"/>
        <w:rPr>
          <w:rStyle w:val="Strong"/>
          <w:rFonts w:ascii="Verdana" w:hAnsi="Verdana" w:cs="Tahoma"/>
          <w:color w:val="000000"/>
          <w:sz w:val="21"/>
          <w:szCs w:val="21"/>
        </w:rPr>
      </w:pPr>
    </w:p>
    <w:p w:rsidR="00EF71DE" w:rsidRDefault="002F0CF9" w:rsidP="00EF71DE">
      <w:pPr>
        <w:pStyle w:val="NormalWeb"/>
        <w:spacing w:before="0" w:beforeAutospacing="0" w:after="0" w:afterAutospacing="0"/>
        <w:ind w:left="7200" w:firstLine="720"/>
        <w:rPr>
          <w:rStyle w:val="Strong"/>
          <w:rFonts w:ascii="Verdana" w:hAnsi="Verdana" w:cs="Tahoma"/>
          <w:color w:val="000000"/>
          <w:sz w:val="21"/>
          <w:szCs w:val="21"/>
        </w:rPr>
      </w:pPr>
      <w:r w:rsidRPr="002F0CF9">
        <w:rPr>
          <w:rFonts w:ascii="Verdana" w:hAnsi="Verdana" w:cs="Tahoma"/>
          <w:noProof/>
          <w:color w:val="000000"/>
          <w:sz w:val="21"/>
          <w:szCs w:val="21"/>
        </w:rPr>
        <w:lastRenderedPageBreak/>
        <w:pict>
          <v:shape id="_x0000_s1054" type="#_x0000_t202" style="position:absolute;left:0;text-align:left;margin-left:-5.65pt;margin-top:1.1pt;width:389pt;height:89.2pt;z-index:251687936;mso-position-horizontal:absolute" stroked="f">
            <v:textbox>
              <w:txbxContent>
                <w:p w:rsidR="002C577A" w:rsidRPr="007F5C8E" w:rsidRDefault="002C577A" w:rsidP="00EF71DE">
                  <w:pPr>
                    <w:pStyle w:val="NormalWeb"/>
                    <w:spacing w:before="0" w:beforeAutospacing="0" w:after="0" w:afterAutospacing="0"/>
                    <w:jc w:val="both"/>
                    <w:rPr>
                      <w:rFonts w:ascii="Verdana" w:hAnsi="Verdana" w:cs="Tahoma"/>
                      <w:color w:val="000000"/>
                      <w:sz w:val="21"/>
                      <w:szCs w:val="21"/>
                    </w:rPr>
                  </w:pPr>
                  <w:r w:rsidRPr="00780CBF">
                    <w:rPr>
                      <w:rStyle w:val="Strong"/>
                      <w:rFonts w:ascii="Verdana" w:hAnsi="Verdana" w:cs="Tahoma"/>
                      <w:color w:val="330066"/>
                      <w:sz w:val="21"/>
                      <w:szCs w:val="21"/>
                    </w:rPr>
                    <w:t>Peter Rushton:</w:t>
                  </w:r>
                  <w:r w:rsidRPr="007F5C8E">
                    <w:rPr>
                      <w:rFonts w:ascii="Verdana" w:hAnsi="Verdana" w:cs="Tahoma"/>
                      <w:color w:val="000000"/>
                      <w:sz w:val="21"/>
                      <w:szCs w:val="21"/>
                    </w:rPr>
                    <w:t xml:space="preserve"> Rushton is one of Britain’s leading Holocaust deniers and has links to Nazi groups across Europe and anti-Semites’ in the Middle East. He was previously involved in the BNP but was expelled by Nick Griffin in 2002. He is currently deputy editor of Mark Cotterill’s magazine </w:t>
                  </w:r>
                  <w:r w:rsidRPr="007F5C8E">
                    <w:rPr>
                      <w:rStyle w:val="Emphasis"/>
                      <w:rFonts w:ascii="Verdana" w:hAnsi="Verdana" w:cs="Tahoma"/>
                      <w:color w:val="000000"/>
                      <w:sz w:val="21"/>
                      <w:szCs w:val="21"/>
                    </w:rPr>
                    <w:t>Heritage and Destiny</w:t>
                  </w:r>
                  <w:r w:rsidRPr="007F5C8E">
                    <w:rPr>
                      <w:rFonts w:ascii="Verdana" w:hAnsi="Verdana" w:cs="Tahoma"/>
                      <w:color w:val="000000"/>
                      <w:sz w:val="21"/>
                      <w:szCs w:val="21"/>
                    </w:rPr>
                    <w:t xml:space="preserve"> and regularly speaks at National Front, British Movement and RVF events.</w:t>
                  </w:r>
                </w:p>
                <w:p w:rsidR="002C577A" w:rsidRPr="0059677E" w:rsidRDefault="002C577A" w:rsidP="0059677E"/>
              </w:txbxContent>
            </v:textbox>
          </v:shape>
        </w:pict>
      </w:r>
      <w:r w:rsidR="007F5C8E" w:rsidRPr="007F5C8E">
        <w:rPr>
          <w:rFonts w:ascii="Verdana" w:hAnsi="Verdana" w:cs="Tahoma"/>
          <w:noProof/>
          <w:color w:val="000000"/>
          <w:sz w:val="21"/>
          <w:szCs w:val="21"/>
        </w:rPr>
        <w:drawing>
          <wp:inline distT="0" distB="0" distL="0" distR="0">
            <wp:extent cx="1187450" cy="1187450"/>
            <wp:effectExtent l="19050" t="0" r="0" b="0"/>
            <wp:docPr id="11" name="Picture 11" descr="Peter Rus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ter Rushton"/>
                    <pic:cNvPicPr>
                      <a:picLocks noChangeAspect="1" noChangeArrowheads="1"/>
                    </pic:cNvPicPr>
                  </pic:nvPicPr>
                  <pic:blipFill>
                    <a:blip r:embed="rId29"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EF71DE" w:rsidRDefault="00EF71DE" w:rsidP="007F5C8E">
      <w:pPr>
        <w:pStyle w:val="NormalWeb"/>
        <w:spacing w:before="0" w:beforeAutospacing="0" w:after="0" w:afterAutospacing="0"/>
        <w:rPr>
          <w:rStyle w:val="Strong"/>
          <w:rFonts w:ascii="Verdana" w:hAnsi="Verdana" w:cs="Tahoma"/>
          <w:color w:val="000000"/>
          <w:sz w:val="21"/>
          <w:szCs w:val="21"/>
        </w:rPr>
      </w:pPr>
    </w:p>
    <w:p w:rsidR="00780CBF" w:rsidRDefault="00780CBF" w:rsidP="007F5C8E">
      <w:pPr>
        <w:pStyle w:val="NormalWeb"/>
        <w:spacing w:before="0" w:beforeAutospacing="0" w:after="0" w:afterAutospacing="0"/>
        <w:rPr>
          <w:rStyle w:val="Strong"/>
          <w:rFonts w:ascii="Verdana" w:hAnsi="Verdana" w:cs="Tahoma"/>
          <w:color w:val="000000"/>
          <w:sz w:val="21"/>
          <w:szCs w:val="21"/>
        </w:rPr>
      </w:pPr>
    </w:p>
    <w:p w:rsidR="00EF71DE" w:rsidRDefault="002F0CF9" w:rsidP="007F5C8E">
      <w:pPr>
        <w:pStyle w:val="NormalWeb"/>
        <w:spacing w:before="0" w:beforeAutospacing="0" w:after="0" w:afterAutospacing="0"/>
        <w:rPr>
          <w:rStyle w:val="Strong"/>
          <w:rFonts w:ascii="Verdana" w:hAnsi="Verdana" w:cs="Tahoma"/>
          <w:color w:val="000000"/>
          <w:sz w:val="21"/>
          <w:szCs w:val="21"/>
        </w:rPr>
      </w:pPr>
      <w:r w:rsidRPr="002F0CF9">
        <w:rPr>
          <w:rFonts w:ascii="Verdana" w:hAnsi="Verdana" w:cs="Tahoma"/>
          <w:noProof/>
          <w:color w:val="000000"/>
          <w:sz w:val="21"/>
          <w:szCs w:val="21"/>
        </w:rPr>
        <w:pict>
          <v:shape id="_x0000_s1055" type="#_x0000_t202" style="position:absolute;margin-left:102.7pt;margin-top:5.65pt;width:389pt;height:89.2pt;z-index:251688960" stroked="f">
            <v:textbox>
              <w:txbxContent>
                <w:p w:rsidR="002C577A" w:rsidRDefault="002C577A" w:rsidP="00EF71DE">
                  <w:pPr>
                    <w:pStyle w:val="NormalWeb"/>
                    <w:spacing w:before="0" w:beforeAutospacing="0" w:after="0" w:afterAutospacing="0"/>
                    <w:jc w:val="both"/>
                    <w:rPr>
                      <w:rFonts w:ascii="Verdana" w:hAnsi="Verdana" w:cs="Tahoma"/>
                      <w:color w:val="000000"/>
                      <w:sz w:val="21"/>
                      <w:szCs w:val="21"/>
                    </w:rPr>
                  </w:pPr>
                  <w:r w:rsidRPr="00780CBF">
                    <w:rPr>
                      <w:rStyle w:val="Strong"/>
                      <w:rFonts w:ascii="Verdana" w:hAnsi="Verdana" w:cs="Tahoma"/>
                      <w:color w:val="330066"/>
                      <w:sz w:val="21"/>
                      <w:szCs w:val="21"/>
                    </w:rPr>
                    <w:t>Ivan Winters:</w:t>
                  </w:r>
                  <w:r w:rsidRPr="007F5C8E">
                    <w:rPr>
                      <w:rFonts w:ascii="Verdana" w:hAnsi="Verdana" w:cs="Tahoma"/>
                      <w:color w:val="000000"/>
                      <w:sz w:val="21"/>
                      <w:szCs w:val="21"/>
                    </w:rPr>
                    <w:t xml:space="preserve"> Former Bradford Conservative, </w:t>
                  </w:r>
                  <w:proofErr w:type="gramStart"/>
                  <w:r w:rsidRPr="007F5C8E">
                    <w:rPr>
                      <w:rFonts w:ascii="Verdana" w:hAnsi="Verdana" w:cs="Tahoma"/>
                      <w:color w:val="000000"/>
                      <w:sz w:val="21"/>
                      <w:szCs w:val="21"/>
                    </w:rPr>
                    <w:t>Winters</w:t>
                  </w:r>
                  <w:proofErr w:type="gramEnd"/>
                  <w:r w:rsidRPr="007F5C8E">
                    <w:rPr>
                      <w:rFonts w:ascii="Verdana" w:hAnsi="Verdana" w:cs="Tahoma"/>
                      <w:color w:val="000000"/>
                      <w:sz w:val="21"/>
                      <w:szCs w:val="21"/>
                    </w:rPr>
                    <w:t xml:space="preserve"> was once an active anti-fascist and even attended Trades Council meetings. He left the Conservative Party after being imprisoned for fraud. Winters is now involved with James Lewthwaite’s ‘Democratic Nationalists’ and has written extensively about the need to establish a new ‘nationalist’ party.</w:t>
                  </w:r>
                </w:p>
                <w:p w:rsidR="002C577A" w:rsidRPr="0059677E" w:rsidRDefault="002C577A" w:rsidP="0059677E"/>
              </w:txbxContent>
            </v:textbox>
          </v:shape>
        </w:pict>
      </w:r>
      <w:r w:rsidR="007F5C8E" w:rsidRPr="007F5C8E">
        <w:rPr>
          <w:rFonts w:ascii="Verdana" w:hAnsi="Verdana" w:cs="Tahoma"/>
          <w:noProof/>
          <w:color w:val="000000"/>
          <w:sz w:val="21"/>
          <w:szCs w:val="21"/>
        </w:rPr>
        <w:drawing>
          <wp:inline distT="0" distB="0" distL="0" distR="0">
            <wp:extent cx="1187450" cy="1187450"/>
            <wp:effectExtent l="19050" t="0" r="0" b="0"/>
            <wp:docPr id="12" name="Picture 12" descr="Ivan Wi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van Winters"/>
                    <pic:cNvPicPr>
                      <a:picLocks noChangeAspect="1" noChangeArrowheads="1"/>
                    </pic:cNvPicPr>
                  </pic:nvPicPr>
                  <pic:blipFill>
                    <a:blip r:embed="rId30"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EF71DE" w:rsidRDefault="00EF71DE" w:rsidP="007F5C8E">
      <w:pPr>
        <w:pStyle w:val="NormalWeb"/>
        <w:spacing w:before="0" w:beforeAutospacing="0" w:after="0" w:afterAutospacing="0"/>
        <w:rPr>
          <w:rStyle w:val="Strong"/>
          <w:rFonts w:ascii="Verdana" w:hAnsi="Verdana" w:cs="Tahoma"/>
          <w:color w:val="000000"/>
          <w:sz w:val="21"/>
          <w:szCs w:val="21"/>
        </w:rPr>
      </w:pPr>
    </w:p>
    <w:p w:rsidR="00EF71DE" w:rsidRPr="007F5C8E" w:rsidRDefault="002F0CF9" w:rsidP="007F5C8E">
      <w:pPr>
        <w:pStyle w:val="NormalWeb"/>
        <w:spacing w:before="0" w:beforeAutospacing="0" w:after="0" w:afterAutospacing="0"/>
        <w:rPr>
          <w:rFonts w:ascii="Verdana" w:hAnsi="Verdana" w:cs="Tahoma"/>
          <w:color w:val="000000"/>
          <w:sz w:val="21"/>
          <w:szCs w:val="21"/>
        </w:rPr>
      </w:pPr>
      <w:r>
        <w:rPr>
          <w:rFonts w:ascii="Verdana" w:hAnsi="Verdana" w:cs="Tahoma"/>
          <w:noProof/>
          <w:color w:val="000000"/>
          <w:sz w:val="21"/>
          <w:szCs w:val="21"/>
        </w:rPr>
        <w:pict>
          <v:shape id="_x0000_s1056" type="#_x0000_t202" style="position:absolute;margin-left:-.45pt;margin-top:11.05pt;width:389pt;height:94.55pt;z-index:251689984" stroked="f">
            <v:textbox>
              <w:txbxContent>
                <w:p w:rsidR="002C577A" w:rsidRDefault="002C577A" w:rsidP="00EF71DE">
                  <w:pPr>
                    <w:pStyle w:val="NormalWeb"/>
                    <w:spacing w:before="0" w:beforeAutospacing="0" w:after="0" w:afterAutospacing="0"/>
                    <w:jc w:val="both"/>
                    <w:rPr>
                      <w:rFonts w:ascii="Verdana" w:hAnsi="Verdana" w:cs="Tahoma"/>
                      <w:color w:val="000000"/>
                      <w:sz w:val="21"/>
                      <w:szCs w:val="21"/>
                    </w:rPr>
                  </w:pPr>
                  <w:r w:rsidRPr="00780CBF">
                    <w:rPr>
                      <w:rStyle w:val="Strong"/>
                      <w:rFonts w:ascii="Verdana" w:hAnsi="Verdana" w:cs="Tahoma"/>
                      <w:color w:val="330066"/>
                      <w:sz w:val="21"/>
                      <w:szCs w:val="21"/>
                    </w:rPr>
                    <w:t>Martin Wingfield:</w:t>
                  </w:r>
                  <w:r w:rsidRPr="007F5C8E">
                    <w:rPr>
                      <w:rFonts w:ascii="Verdana" w:hAnsi="Verdana" w:cs="Tahoma"/>
                      <w:color w:val="000000"/>
                      <w:sz w:val="21"/>
                      <w:szCs w:val="21"/>
                    </w:rPr>
                    <w:t xml:space="preserve"> A former chairman of the National Front, he was jailed for 90 days in 1984 for refusing to pay a fine after being convicted of distributing literature likely to stir up racial hatred. He joined the BNP in 2001 and became editor of the party’s newspaper. He is currently Andrew Brons’ communications officer. Wingfield is also closely linked to Steve Brady.</w:t>
                  </w:r>
                </w:p>
                <w:p w:rsidR="002C577A" w:rsidRPr="0059677E" w:rsidRDefault="002C577A" w:rsidP="0059677E"/>
              </w:txbxContent>
            </v:textbox>
          </v:shape>
        </w:pict>
      </w:r>
    </w:p>
    <w:p w:rsidR="00EF71DE" w:rsidRDefault="007F5C8E" w:rsidP="00EF71DE">
      <w:pPr>
        <w:pStyle w:val="NormalWeb"/>
        <w:spacing w:before="0" w:beforeAutospacing="0" w:after="0" w:afterAutospacing="0"/>
        <w:ind w:left="7200" w:firstLine="720"/>
        <w:rPr>
          <w:rStyle w:val="Strong"/>
          <w:rFonts w:ascii="Verdana" w:hAnsi="Verdana" w:cs="Tahoma"/>
          <w:color w:val="000000"/>
          <w:sz w:val="21"/>
          <w:szCs w:val="21"/>
        </w:rPr>
      </w:pPr>
      <w:r w:rsidRPr="007F5C8E">
        <w:rPr>
          <w:rFonts w:ascii="Verdana" w:hAnsi="Verdana" w:cs="Tahoma"/>
          <w:noProof/>
          <w:color w:val="000000"/>
          <w:sz w:val="21"/>
          <w:szCs w:val="21"/>
        </w:rPr>
        <w:drawing>
          <wp:inline distT="0" distB="0" distL="0" distR="0">
            <wp:extent cx="1187450" cy="1187450"/>
            <wp:effectExtent l="19050" t="0" r="0" b="0"/>
            <wp:docPr id="13" name="Picture 13" descr="Martin Wing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tin Wingfield"/>
                    <pic:cNvPicPr>
                      <a:picLocks noChangeAspect="1" noChangeArrowheads="1"/>
                    </pic:cNvPicPr>
                  </pic:nvPicPr>
                  <pic:blipFill>
                    <a:blip r:embed="rId31"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EF71DE" w:rsidRDefault="00EF71DE" w:rsidP="007F5C8E">
      <w:pPr>
        <w:pStyle w:val="NormalWeb"/>
        <w:spacing w:before="0" w:beforeAutospacing="0" w:after="0" w:afterAutospacing="0"/>
        <w:rPr>
          <w:rStyle w:val="Strong"/>
          <w:rFonts w:ascii="Verdana" w:hAnsi="Verdana" w:cs="Tahoma"/>
          <w:color w:val="000000"/>
          <w:sz w:val="21"/>
          <w:szCs w:val="21"/>
        </w:rPr>
      </w:pPr>
    </w:p>
    <w:p w:rsidR="00EF71DE" w:rsidRPr="007F5C8E" w:rsidRDefault="00EF71DE" w:rsidP="007F5C8E">
      <w:pPr>
        <w:pStyle w:val="NormalWeb"/>
        <w:spacing w:before="0" w:beforeAutospacing="0" w:after="0" w:afterAutospacing="0"/>
        <w:rPr>
          <w:rFonts w:ascii="Verdana" w:hAnsi="Verdana" w:cs="Tahoma"/>
          <w:color w:val="000000"/>
          <w:sz w:val="21"/>
          <w:szCs w:val="21"/>
        </w:rPr>
      </w:pPr>
    </w:p>
    <w:p w:rsidR="00EF71DE" w:rsidRDefault="002F0CF9" w:rsidP="007F5C8E">
      <w:pPr>
        <w:pStyle w:val="NormalWeb"/>
        <w:spacing w:before="0" w:beforeAutospacing="0" w:after="0" w:afterAutospacing="0"/>
        <w:rPr>
          <w:rStyle w:val="Strong"/>
          <w:rFonts w:ascii="Verdana" w:hAnsi="Verdana" w:cs="Tahoma"/>
          <w:color w:val="000000"/>
          <w:sz w:val="21"/>
          <w:szCs w:val="21"/>
        </w:rPr>
      </w:pPr>
      <w:r w:rsidRPr="002F0CF9">
        <w:rPr>
          <w:rFonts w:ascii="Verdana" w:hAnsi="Verdana" w:cs="Tahoma"/>
          <w:noProof/>
          <w:color w:val="000000"/>
          <w:sz w:val="21"/>
          <w:szCs w:val="21"/>
        </w:rPr>
        <w:pict>
          <v:shape id="_x0000_s1057" type="#_x0000_t202" style="position:absolute;margin-left:102.7pt;margin-top:.65pt;width:389pt;height:102.1pt;z-index:251691008" stroked="f">
            <v:textbox>
              <w:txbxContent>
                <w:p w:rsidR="002C577A" w:rsidRDefault="002C577A" w:rsidP="00EF71DE">
                  <w:pPr>
                    <w:pStyle w:val="NormalWeb"/>
                    <w:spacing w:before="0" w:beforeAutospacing="0" w:after="0" w:afterAutospacing="0"/>
                    <w:rPr>
                      <w:rFonts w:ascii="Verdana" w:hAnsi="Verdana" w:cs="Tahoma"/>
                      <w:color w:val="000000"/>
                      <w:sz w:val="21"/>
                      <w:szCs w:val="21"/>
                    </w:rPr>
                  </w:pPr>
                  <w:r w:rsidRPr="00780CBF">
                    <w:rPr>
                      <w:rStyle w:val="Strong"/>
                      <w:rFonts w:ascii="Verdana" w:hAnsi="Verdana" w:cs="Tahoma"/>
                      <w:color w:val="330066"/>
                      <w:sz w:val="21"/>
                      <w:szCs w:val="21"/>
                    </w:rPr>
                    <w:t>Bob Gertner:</w:t>
                  </w:r>
                  <w:r w:rsidRPr="007F5C8E">
                    <w:rPr>
                      <w:rFonts w:ascii="Verdana" w:hAnsi="Verdana" w:cs="Tahoma"/>
                      <w:color w:val="000000"/>
                      <w:sz w:val="21"/>
                      <w:szCs w:val="21"/>
                    </w:rPr>
                    <w:t xml:space="preserve"> Former Croydon BNP organiser, Gertner is an active Holocaust denier and closely linked to Richard Edmonds. In 2000 attended the David Irving libel trial in the company of other BNP activists to offer him support and in his position as Croydon BNP organiser he regularly invited leading Holocaust deniers to speak. Gertner registered True Brits with the electoral commission along with Peter Phillips in November 2011.</w:t>
                  </w:r>
                </w:p>
                <w:p w:rsidR="002C577A" w:rsidRPr="0059677E" w:rsidRDefault="002C577A" w:rsidP="0059677E"/>
              </w:txbxContent>
            </v:textbox>
          </v:shape>
        </w:pict>
      </w:r>
      <w:r w:rsidR="007F5C8E" w:rsidRPr="007F5C8E">
        <w:rPr>
          <w:rFonts w:ascii="Verdana" w:hAnsi="Verdana" w:cs="Tahoma"/>
          <w:noProof/>
          <w:color w:val="000000"/>
          <w:sz w:val="21"/>
          <w:szCs w:val="21"/>
        </w:rPr>
        <w:drawing>
          <wp:inline distT="0" distB="0" distL="0" distR="0">
            <wp:extent cx="1187450" cy="1187450"/>
            <wp:effectExtent l="19050" t="0" r="0" b="0"/>
            <wp:docPr id="14" name="Picture 14" descr="Bob Ge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b Gertner"/>
                    <pic:cNvPicPr>
                      <a:picLocks noChangeAspect="1" noChangeArrowheads="1"/>
                    </pic:cNvPicPr>
                  </pic:nvPicPr>
                  <pic:blipFill>
                    <a:blip r:embed="rId24"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EF71DE" w:rsidRDefault="00EF71DE" w:rsidP="007F5C8E">
      <w:pPr>
        <w:pStyle w:val="NormalWeb"/>
        <w:spacing w:before="0" w:beforeAutospacing="0" w:after="0" w:afterAutospacing="0"/>
        <w:rPr>
          <w:rStyle w:val="Strong"/>
          <w:rFonts w:ascii="Verdana" w:hAnsi="Verdana" w:cs="Tahoma"/>
          <w:color w:val="000000"/>
          <w:sz w:val="21"/>
          <w:szCs w:val="21"/>
        </w:rPr>
      </w:pPr>
    </w:p>
    <w:p w:rsidR="00EF71DE" w:rsidRDefault="00EF71DE" w:rsidP="007F5C8E">
      <w:pPr>
        <w:pStyle w:val="NormalWeb"/>
        <w:spacing w:before="0" w:beforeAutospacing="0" w:after="0" w:afterAutospacing="0"/>
        <w:rPr>
          <w:rStyle w:val="Strong"/>
          <w:rFonts w:ascii="Verdana" w:hAnsi="Verdana" w:cs="Tahoma"/>
          <w:color w:val="000000"/>
          <w:sz w:val="21"/>
          <w:szCs w:val="21"/>
        </w:rPr>
      </w:pPr>
    </w:p>
    <w:p w:rsidR="00780CBF" w:rsidRDefault="002F0CF9" w:rsidP="00780CBF">
      <w:pPr>
        <w:pStyle w:val="NormalWeb"/>
        <w:spacing w:before="0" w:beforeAutospacing="0" w:after="0" w:afterAutospacing="0"/>
        <w:ind w:left="7200" w:firstLine="720"/>
        <w:rPr>
          <w:rStyle w:val="Strong"/>
          <w:rFonts w:ascii="Verdana" w:hAnsi="Verdana" w:cs="Tahoma"/>
          <w:color w:val="000000"/>
          <w:sz w:val="21"/>
          <w:szCs w:val="21"/>
        </w:rPr>
      </w:pPr>
      <w:r w:rsidRPr="002F0CF9">
        <w:rPr>
          <w:rFonts w:ascii="Verdana" w:hAnsi="Verdana" w:cs="Tahoma"/>
          <w:noProof/>
          <w:color w:val="000000"/>
          <w:sz w:val="21"/>
          <w:szCs w:val="21"/>
        </w:rPr>
        <w:pict>
          <v:shape id="_x0000_s1058" type="#_x0000_t202" style="position:absolute;left:0;text-align:left;margin-left:-5.65pt;margin-top:5.35pt;width:389pt;height:145.1pt;z-index:251692032;mso-position-horizontal:absolute" stroked="f">
            <v:textbox>
              <w:txbxContent>
                <w:p w:rsidR="002C577A" w:rsidRPr="007F5C8E" w:rsidRDefault="002C577A" w:rsidP="00780CBF">
                  <w:pPr>
                    <w:pStyle w:val="NormalWeb"/>
                    <w:spacing w:before="0" w:beforeAutospacing="0" w:after="0" w:afterAutospacing="0"/>
                    <w:jc w:val="both"/>
                    <w:rPr>
                      <w:rFonts w:ascii="Verdana" w:hAnsi="Verdana" w:cs="Tahoma"/>
                      <w:color w:val="000000"/>
                      <w:sz w:val="21"/>
                      <w:szCs w:val="21"/>
                    </w:rPr>
                  </w:pPr>
                  <w:r w:rsidRPr="00780CBF">
                    <w:rPr>
                      <w:rStyle w:val="Strong"/>
                      <w:rFonts w:ascii="Verdana" w:hAnsi="Verdana" w:cs="Tahoma"/>
                      <w:color w:val="330066"/>
                      <w:sz w:val="21"/>
                      <w:szCs w:val="21"/>
                    </w:rPr>
                    <w:t>Richard Edmonds:</w:t>
                  </w:r>
                  <w:r w:rsidRPr="007F5C8E">
                    <w:rPr>
                      <w:rFonts w:ascii="Verdana" w:hAnsi="Verdana" w:cs="Tahoma"/>
                      <w:color w:val="000000"/>
                      <w:sz w:val="21"/>
                      <w:szCs w:val="21"/>
                    </w:rPr>
                    <w:t xml:space="preserve"> One of Britain’s most hard line national socialists and Holocaust deniers around, Edmonds joined the National Front in the early 1970s before moving over to the New National Front in 1980 and then becoming a founder member of the BNP in 1982. Always a close confident of John Tyndall, Edmonds is </w:t>
                  </w:r>
                  <w:proofErr w:type="gramStart"/>
                  <w:r w:rsidRPr="007F5C8E">
                    <w:rPr>
                      <w:rFonts w:ascii="Verdana" w:hAnsi="Verdana" w:cs="Tahoma"/>
                      <w:color w:val="000000"/>
                      <w:sz w:val="21"/>
                      <w:szCs w:val="21"/>
                    </w:rPr>
                    <w:t>a</w:t>
                  </w:r>
                  <w:proofErr w:type="gramEnd"/>
                  <w:r w:rsidRPr="007F5C8E">
                    <w:rPr>
                      <w:rFonts w:ascii="Verdana" w:hAnsi="Verdana" w:cs="Tahoma"/>
                      <w:color w:val="000000"/>
                      <w:sz w:val="21"/>
                      <w:szCs w:val="21"/>
                    </w:rPr>
                    <w:t xml:space="preserve"> unreconstructed Nazi. During the 1980s and 1990s he produced Holocaust News, a tabloid newspaper which denied the Holocaust. Today, he is still a vocal Holocaust denier and is closely linked to hard line Nazis across Europe. At the end of May 2011 Richard Edmonds was planning to challenge Griffin for the leadership of the BNP but stood down in favour of Andrew Brons. </w:t>
                  </w:r>
                </w:p>
                <w:p w:rsidR="002C577A" w:rsidRPr="0059677E" w:rsidRDefault="002C577A" w:rsidP="0059677E"/>
              </w:txbxContent>
            </v:textbox>
          </v:shape>
        </w:pict>
      </w:r>
    </w:p>
    <w:p w:rsidR="00780CBF" w:rsidRDefault="007F5C8E" w:rsidP="00780CBF">
      <w:pPr>
        <w:pStyle w:val="NormalWeb"/>
        <w:spacing w:before="0" w:beforeAutospacing="0" w:after="0" w:afterAutospacing="0"/>
        <w:ind w:left="7200" w:firstLine="720"/>
        <w:rPr>
          <w:rStyle w:val="Strong"/>
          <w:rFonts w:ascii="Verdana" w:hAnsi="Verdana" w:cs="Tahoma"/>
          <w:color w:val="000000"/>
          <w:sz w:val="21"/>
          <w:szCs w:val="21"/>
        </w:rPr>
      </w:pPr>
      <w:r w:rsidRPr="007F5C8E">
        <w:rPr>
          <w:rFonts w:ascii="Verdana" w:hAnsi="Verdana" w:cs="Tahoma"/>
          <w:noProof/>
          <w:color w:val="000000"/>
          <w:sz w:val="21"/>
          <w:szCs w:val="21"/>
        </w:rPr>
        <w:drawing>
          <wp:inline distT="0" distB="0" distL="0" distR="0">
            <wp:extent cx="1187450" cy="1187450"/>
            <wp:effectExtent l="19050" t="0" r="0" b="0"/>
            <wp:docPr id="15" name="Picture 15" descr="Richard Edm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ichard Edmonds"/>
                    <pic:cNvPicPr>
                      <a:picLocks noChangeAspect="1" noChangeArrowheads="1"/>
                    </pic:cNvPicPr>
                  </pic:nvPicPr>
                  <pic:blipFill>
                    <a:blip r:embed="rId32"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780CBF" w:rsidRDefault="00780CBF" w:rsidP="007F5C8E">
      <w:pPr>
        <w:pStyle w:val="NormalWeb"/>
        <w:spacing w:before="0" w:beforeAutospacing="0" w:after="0" w:afterAutospacing="0"/>
        <w:rPr>
          <w:rStyle w:val="Strong"/>
          <w:rFonts w:ascii="Verdana" w:hAnsi="Verdana" w:cs="Tahoma"/>
          <w:color w:val="000000"/>
          <w:sz w:val="21"/>
          <w:szCs w:val="21"/>
        </w:rPr>
      </w:pPr>
    </w:p>
    <w:p w:rsidR="00780CBF" w:rsidRDefault="00780CBF" w:rsidP="007F5C8E">
      <w:pPr>
        <w:pStyle w:val="NormalWeb"/>
        <w:spacing w:before="0" w:beforeAutospacing="0" w:after="0" w:afterAutospacing="0"/>
        <w:rPr>
          <w:rStyle w:val="Strong"/>
          <w:rFonts w:ascii="Verdana" w:hAnsi="Verdana" w:cs="Tahoma"/>
          <w:color w:val="000000"/>
          <w:sz w:val="21"/>
          <w:szCs w:val="21"/>
        </w:rPr>
      </w:pPr>
    </w:p>
    <w:p w:rsidR="00C45011" w:rsidRDefault="007F5C8E" w:rsidP="00C45011">
      <w:pPr>
        <w:spacing w:after="0" w:afterAutospacing="0" w:line="240" w:lineRule="auto"/>
        <w:jc w:val="center"/>
        <w:rPr>
          <w:b/>
          <w:color w:val="330066"/>
          <w:sz w:val="24"/>
        </w:rPr>
      </w:pPr>
      <w:r w:rsidRPr="007F5C8E">
        <w:rPr>
          <w:rFonts w:cs="Tahoma"/>
          <w:color w:val="000000"/>
          <w:szCs w:val="21"/>
        </w:rPr>
        <w:br/>
      </w:r>
      <w:r>
        <w:rPr>
          <w:rFonts w:ascii="Tahoma" w:hAnsi="Tahoma" w:cs="Tahoma"/>
          <w:color w:val="000000"/>
          <w:sz w:val="20"/>
          <w:szCs w:val="20"/>
        </w:rPr>
        <w:br/>
      </w:r>
      <w:r w:rsidR="007331D6" w:rsidRPr="00EF0533">
        <w:rPr>
          <w:b/>
          <w:color w:val="330066"/>
          <w:sz w:val="24"/>
        </w:rPr>
        <w:t xml:space="preserve">Sending out the right message: </w:t>
      </w:r>
    </w:p>
    <w:p w:rsidR="007331D6" w:rsidRDefault="00C45011" w:rsidP="00C45011">
      <w:pPr>
        <w:spacing w:after="0" w:afterAutospacing="0" w:line="240" w:lineRule="auto"/>
        <w:jc w:val="center"/>
        <w:rPr>
          <w:b/>
          <w:color w:val="330066"/>
          <w:sz w:val="24"/>
        </w:rPr>
      </w:pPr>
      <w:r>
        <w:rPr>
          <w:b/>
          <w:color w:val="330066"/>
          <w:sz w:val="24"/>
        </w:rPr>
        <w:t>W</w:t>
      </w:r>
      <w:r w:rsidR="007331D6" w:rsidRPr="00EF0533">
        <w:rPr>
          <w:b/>
          <w:color w:val="330066"/>
          <w:sz w:val="24"/>
        </w:rPr>
        <w:t>hy we must continue to fight against racism</w:t>
      </w:r>
    </w:p>
    <w:p w:rsidR="00C45011" w:rsidRPr="00EF0533" w:rsidRDefault="00C45011" w:rsidP="00C45011">
      <w:pPr>
        <w:spacing w:after="0" w:afterAutospacing="0" w:line="240" w:lineRule="auto"/>
        <w:jc w:val="center"/>
        <w:rPr>
          <w:b/>
          <w:color w:val="330066"/>
          <w:sz w:val="24"/>
        </w:rPr>
      </w:pPr>
    </w:p>
    <w:p w:rsidR="00C45011" w:rsidRDefault="00AB036A" w:rsidP="007F5C8E">
      <w:pPr>
        <w:pStyle w:val="NormalWeb"/>
        <w:spacing w:before="0" w:beforeAutospacing="0" w:after="0" w:afterAutospacing="0"/>
        <w:jc w:val="both"/>
        <w:rPr>
          <w:rFonts w:ascii="Verdana" w:hAnsi="Verdana"/>
          <w:sz w:val="21"/>
          <w:szCs w:val="21"/>
        </w:rPr>
      </w:pPr>
      <w:r w:rsidRPr="00AB036A">
        <w:rPr>
          <w:rFonts w:ascii="Verdana" w:hAnsi="Verdana"/>
          <w:sz w:val="21"/>
          <w:szCs w:val="21"/>
        </w:rPr>
        <w:t>UCU alongside a</w:t>
      </w:r>
      <w:r w:rsidR="006212F6" w:rsidRPr="00AB036A">
        <w:rPr>
          <w:rFonts w:ascii="Verdana" w:hAnsi="Verdana"/>
          <w:sz w:val="21"/>
          <w:szCs w:val="21"/>
        </w:rPr>
        <w:t>nti</w:t>
      </w:r>
      <w:r w:rsidRPr="00AB036A">
        <w:rPr>
          <w:rFonts w:ascii="Verdana" w:hAnsi="Verdana"/>
          <w:sz w:val="21"/>
          <w:szCs w:val="21"/>
        </w:rPr>
        <w:t>-racists organisations will continue to campaign against racism within our society</w:t>
      </w:r>
      <w:r>
        <w:rPr>
          <w:rFonts w:ascii="Verdana" w:hAnsi="Verdana"/>
          <w:sz w:val="21"/>
          <w:szCs w:val="21"/>
        </w:rPr>
        <w:t>.  O</w:t>
      </w:r>
      <w:r w:rsidRPr="00AB036A">
        <w:rPr>
          <w:rFonts w:ascii="Verdana" w:hAnsi="Verdana"/>
          <w:sz w:val="21"/>
          <w:szCs w:val="21"/>
        </w:rPr>
        <w:t xml:space="preserve">ur principles </w:t>
      </w:r>
      <w:r>
        <w:rPr>
          <w:rFonts w:ascii="Verdana" w:hAnsi="Verdana"/>
          <w:sz w:val="21"/>
          <w:szCs w:val="21"/>
        </w:rPr>
        <w:t xml:space="preserve">clearly state that we </w:t>
      </w:r>
      <w:r w:rsidRPr="00AB036A">
        <w:rPr>
          <w:rFonts w:ascii="Verdana" w:hAnsi="Verdana"/>
          <w:sz w:val="21"/>
          <w:szCs w:val="21"/>
        </w:rPr>
        <w:t xml:space="preserve">stand firm with the trade union movement to oppose all forms of prejudice, harassment and oppression. </w:t>
      </w:r>
    </w:p>
    <w:p w:rsidR="00C45011" w:rsidRDefault="00C45011" w:rsidP="007F5C8E">
      <w:pPr>
        <w:pStyle w:val="NormalWeb"/>
        <w:spacing w:before="0" w:beforeAutospacing="0" w:after="0" w:afterAutospacing="0"/>
        <w:jc w:val="both"/>
        <w:rPr>
          <w:rFonts w:ascii="Verdana" w:hAnsi="Verdana"/>
          <w:sz w:val="21"/>
          <w:szCs w:val="21"/>
        </w:rPr>
      </w:pPr>
    </w:p>
    <w:p w:rsidR="00AB036A" w:rsidRPr="00AB036A" w:rsidRDefault="00AB036A" w:rsidP="007F5C8E">
      <w:pPr>
        <w:pStyle w:val="NormalWeb"/>
        <w:spacing w:before="0" w:beforeAutospacing="0" w:after="0" w:afterAutospacing="0"/>
        <w:jc w:val="both"/>
        <w:rPr>
          <w:rFonts w:ascii="Verdana" w:hAnsi="Verdana"/>
          <w:b/>
          <w:sz w:val="21"/>
          <w:szCs w:val="21"/>
        </w:rPr>
      </w:pPr>
      <w:r w:rsidRPr="00AB036A">
        <w:rPr>
          <w:rFonts w:ascii="Verdana" w:hAnsi="Verdana"/>
          <w:sz w:val="21"/>
          <w:szCs w:val="21"/>
        </w:rPr>
        <w:lastRenderedPageBreak/>
        <w:t xml:space="preserve">Our rules set out this commitment to equality, justice and the right to organise in defence of our members. We believe that the doctrine of fascism represents the opposite of these values. </w:t>
      </w:r>
      <w:r w:rsidR="00C45011">
        <w:rPr>
          <w:rFonts w:ascii="Verdana" w:hAnsi="Verdana"/>
          <w:sz w:val="21"/>
          <w:szCs w:val="21"/>
        </w:rPr>
        <w:t xml:space="preserve">  </w:t>
      </w:r>
      <w:r w:rsidRPr="00AB036A">
        <w:rPr>
          <w:rFonts w:ascii="Verdana" w:hAnsi="Verdana"/>
          <w:sz w:val="21"/>
          <w:szCs w:val="21"/>
        </w:rPr>
        <w:t xml:space="preserve">Where we value diversity, fascist organisations seek to divide on the grounds of race, gender, religion, sexual orientation and disability. </w:t>
      </w:r>
      <w:r>
        <w:rPr>
          <w:rFonts w:ascii="Verdana" w:hAnsi="Verdana"/>
          <w:sz w:val="21"/>
          <w:szCs w:val="21"/>
        </w:rPr>
        <w:t>So, wherever and whenever you see or hear about a racist, homophobic, xenophobic, Islamophobic or anti-Semitic</w:t>
      </w:r>
      <w:r w:rsidR="007331D6">
        <w:rPr>
          <w:rFonts w:ascii="Verdana" w:hAnsi="Verdana"/>
          <w:sz w:val="21"/>
          <w:szCs w:val="21"/>
        </w:rPr>
        <w:t xml:space="preserve"> attacks challenge</w:t>
      </w:r>
      <w:r w:rsidRPr="00AB036A">
        <w:rPr>
          <w:rFonts w:ascii="Verdana" w:hAnsi="Verdana"/>
          <w:b/>
          <w:color w:val="330066"/>
          <w:sz w:val="21"/>
          <w:szCs w:val="21"/>
        </w:rPr>
        <w:t xml:space="preserve"> it!</w:t>
      </w:r>
      <w:r>
        <w:rPr>
          <w:rFonts w:ascii="Verdana" w:hAnsi="Verdana"/>
          <w:b/>
          <w:color w:val="330066"/>
          <w:sz w:val="21"/>
          <w:szCs w:val="21"/>
        </w:rPr>
        <w:t xml:space="preserve">  Together we can effect change</w:t>
      </w:r>
      <w:r w:rsidR="00D83480">
        <w:rPr>
          <w:rFonts w:ascii="Verdana" w:hAnsi="Verdana"/>
          <w:b/>
          <w:color w:val="330066"/>
          <w:sz w:val="21"/>
          <w:szCs w:val="21"/>
        </w:rPr>
        <w:t>!</w:t>
      </w:r>
    </w:p>
    <w:p w:rsidR="00780CBF" w:rsidRDefault="00780CBF" w:rsidP="007F5C8E">
      <w:pPr>
        <w:pStyle w:val="NormalWeb"/>
        <w:spacing w:before="0" w:beforeAutospacing="0" w:after="0" w:afterAutospacing="0"/>
        <w:jc w:val="both"/>
        <w:rPr>
          <w:rFonts w:ascii="Verdana" w:hAnsi="Verdana"/>
          <w:sz w:val="21"/>
          <w:szCs w:val="21"/>
        </w:rPr>
      </w:pPr>
    </w:p>
    <w:p w:rsidR="002C577A" w:rsidRDefault="002C577A" w:rsidP="007F5C8E">
      <w:pPr>
        <w:pStyle w:val="NormalWeb"/>
        <w:spacing w:before="0" w:beforeAutospacing="0" w:after="0" w:afterAutospacing="0"/>
        <w:jc w:val="both"/>
        <w:rPr>
          <w:rFonts w:ascii="Verdana" w:hAnsi="Verdana"/>
          <w:sz w:val="21"/>
          <w:szCs w:val="21"/>
        </w:rPr>
      </w:pPr>
    </w:p>
    <w:p w:rsidR="002C577A" w:rsidRPr="00BD4880" w:rsidRDefault="002C577A" w:rsidP="002C577A">
      <w:pPr>
        <w:pStyle w:val="BodyText"/>
        <w:spacing w:after="0" w:afterAutospacing="0" w:line="240" w:lineRule="auto"/>
        <w:rPr>
          <w:b/>
          <w:color w:val="330066"/>
          <w:sz w:val="28"/>
          <w:szCs w:val="28"/>
        </w:rPr>
      </w:pPr>
      <w:r w:rsidRPr="00BD4880">
        <w:rPr>
          <w:b/>
          <w:color w:val="330066"/>
          <w:sz w:val="28"/>
          <w:szCs w:val="28"/>
        </w:rPr>
        <w:t>Materials</w:t>
      </w:r>
      <w:r>
        <w:rPr>
          <w:b/>
          <w:color w:val="330066"/>
          <w:sz w:val="28"/>
          <w:szCs w:val="28"/>
        </w:rPr>
        <w:t xml:space="preserve"> and resources</w:t>
      </w:r>
    </w:p>
    <w:p w:rsidR="002C577A" w:rsidRDefault="002C577A" w:rsidP="002C577A">
      <w:pPr>
        <w:pStyle w:val="BodyText"/>
        <w:spacing w:after="0" w:afterAutospacing="0" w:line="240" w:lineRule="auto"/>
        <w:jc w:val="both"/>
        <w:rPr>
          <w:b/>
          <w:color w:val="330066"/>
        </w:rPr>
      </w:pPr>
    </w:p>
    <w:p w:rsidR="002C577A" w:rsidRPr="00D83480" w:rsidRDefault="002C577A" w:rsidP="002C577A">
      <w:pPr>
        <w:pStyle w:val="BodyText"/>
        <w:spacing w:after="0" w:afterAutospacing="0" w:line="240" w:lineRule="auto"/>
        <w:jc w:val="both"/>
      </w:pPr>
      <w:r w:rsidRPr="002C577A">
        <w:t>You can request copies of any of the resources shown here by sending an email to</w:t>
      </w:r>
      <w:r>
        <w:t xml:space="preserve"> </w:t>
      </w:r>
      <w:hyperlink r:id="rId33" w:history="1">
        <w:r w:rsidRPr="00466018">
          <w:rPr>
            <w:rStyle w:val="Hyperlink"/>
          </w:rPr>
          <w:t>eqadmin@ucu.org.uk</w:t>
        </w:r>
      </w:hyperlink>
      <w:r w:rsidRPr="00D83480">
        <w:t>.  Please remember to state the quantity required and your full postal details.</w:t>
      </w:r>
    </w:p>
    <w:p w:rsidR="002C577A" w:rsidRDefault="002F0CF9" w:rsidP="007F5C8E">
      <w:pPr>
        <w:pStyle w:val="NormalWeb"/>
        <w:spacing w:before="0" w:beforeAutospacing="0" w:after="0" w:afterAutospacing="0"/>
        <w:jc w:val="both"/>
        <w:rPr>
          <w:rFonts w:ascii="Verdana" w:hAnsi="Verdana"/>
          <w:sz w:val="21"/>
          <w:szCs w:val="21"/>
        </w:rPr>
      </w:pPr>
      <w:r w:rsidRPr="002F0CF9">
        <w:rPr>
          <w:noProof/>
        </w:rPr>
        <w:pict>
          <v:shape id="_x0000_s1043" type="#_x0000_t202" style="position:absolute;left:0;text-align:left;margin-left:231.65pt;margin-top:11.5pt;width:251.5pt;height:157.95pt;z-index:251678720" stroked="f">
            <v:textbox>
              <w:txbxContent>
                <w:p w:rsidR="002C577A" w:rsidRDefault="002C577A" w:rsidP="00A86AEA">
                  <w:pPr>
                    <w:pStyle w:val="BodyText"/>
                    <w:spacing w:after="0" w:afterAutospacing="0" w:line="240" w:lineRule="auto"/>
                    <w:jc w:val="both"/>
                    <w:rPr>
                      <w:b/>
                      <w:color w:val="330066"/>
                      <w:szCs w:val="21"/>
                    </w:rPr>
                  </w:pPr>
                </w:p>
                <w:p w:rsidR="002C577A" w:rsidRDefault="002C577A" w:rsidP="00A86AEA">
                  <w:pPr>
                    <w:pStyle w:val="BodyText"/>
                    <w:spacing w:after="0" w:afterAutospacing="0" w:line="240" w:lineRule="auto"/>
                    <w:jc w:val="both"/>
                    <w:rPr>
                      <w:b/>
                      <w:color w:val="330066"/>
                      <w:szCs w:val="21"/>
                    </w:rPr>
                  </w:pPr>
                </w:p>
                <w:p w:rsidR="002C577A" w:rsidRPr="00EF0533" w:rsidRDefault="002C577A" w:rsidP="00A86AEA">
                  <w:pPr>
                    <w:pStyle w:val="BodyText"/>
                    <w:spacing w:after="0" w:afterAutospacing="0" w:line="240" w:lineRule="auto"/>
                    <w:jc w:val="both"/>
                    <w:rPr>
                      <w:b/>
                      <w:color w:val="330066"/>
                      <w:szCs w:val="21"/>
                    </w:rPr>
                  </w:pPr>
                  <w:r w:rsidRPr="00EF0533">
                    <w:rPr>
                      <w:b/>
                      <w:color w:val="330066"/>
                      <w:szCs w:val="21"/>
                    </w:rPr>
                    <w:t>If you are organising or supporting local events, please let us know.</w:t>
                  </w:r>
                  <w:r w:rsidRPr="00F00B28">
                    <w:rPr>
                      <w:b/>
                      <w:sz w:val="20"/>
                      <w:szCs w:val="20"/>
                    </w:rPr>
                    <w:t xml:space="preserve">  </w:t>
                  </w:r>
                  <w:r>
                    <w:rPr>
                      <w:b/>
                      <w:sz w:val="20"/>
                      <w:szCs w:val="20"/>
                    </w:rPr>
                    <w:t xml:space="preserve">  </w:t>
                  </w:r>
                  <w:r w:rsidRPr="00EF0533">
                    <w:rPr>
                      <w:b/>
                      <w:color w:val="330066"/>
                      <w:szCs w:val="21"/>
                    </w:rPr>
                    <w:t>If you would like to be part of an email network group where we will specifically send you information and updates, please send an email to</w:t>
                  </w:r>
                  <w:r w:rsidRPr="00EF0533">
                    <w:rPr>
                      <w:szCs w:val="21"/>
                    </w:rPr>
                    <w:t xml:space="preserve"> </w:t>
                  </w:r>
                  <w:hyperlink r:id="rId34" w:history="1">
                    <w:r w:rsidRPr="00EF0533">
                      <w:rPr>
                        <w:rStyle w:val="Hyperlink"/>
                        <w:szCs w:val="21"/>
                      </w:rPr>
                      <w:t>eqadmin@ucu.org.uk</w:t>
                    </w:r>
                  </w:hyperlink>
                  <w:r w:rsidRPr="00EF0533">
                    <w:rPr>
                      <w:szCs w:val="21"/>
                    </w:rPr>
                    <w:t xml:space="preserve"> </w:t>
                  </w:r>
                  <w:r w:rsidRPr="00EF0533">
                    <w:rPr>
                      <w:b/>
                      <w:color w:val="330066"/>
                      <w:szCs w:val="21"/>
                    </w:rPr>
                    <w:t>with</w:t>
                  </w:r>
                  <w:r w:rsidRPr="00EF0533">
                    <w:rPr>
                      <w:szCs w:val="21"/>
                    </w:rPr>
                    <w:t xml:space="preserve"> </w:t>
                  </w:r>
                  <w:r w:rsidRPr="00EF0533">
                    <w:rPr>
                      <w:color w:val="FF1F8F"/>
                      <w:szCs w:val="21"/>
                    </w:rPr>
                    <w:t>‘</w:t>
                  </w:r>
                  <w:r w:rsidRPr="00EF0533">
                    <w:rPr>
                      <w:b/>
                      <w:bCs/>
                      <w:color w:val="FF1F8F"/>
                      <w:szCs w:val="21"/>
                    </w:rPr>
                    <w:t>join AF Network’</w:t>
                  </w:r>
                  <w:r w:rsidRPr="00EF0533">
                    <w:rPr>
                      <w:szCs w:val="21"/>
                    </w:rPr>
                    <w:t xml:space="preserve"> </w:t>
                  </w:r>
                  <w:r w:rsidRPr="00EF0533">
                    <w:rPr>
                      <w:b/>
                      <w:color w:val="330066"/>
                      <w:szCs w:val="21"/>
                    </w:rPr>
                    <w:t>in the subject header.</w:t>
                  </w:r>
                </w:p>
                <w:p w:rsidR="002C577A" w:rsidRDefault="002C577A"/>
              </w:txbxContent>
            </v:textbox>
          </v:shape>
        </w:pict>
      </w:r>
    </w:p>
    <w:p w:rsidR="00780CBF" w:rsidRDefault="002C577A" w:rsidP="007F5C8E">
      <w:pPr>
        <w:pStyle w:val="NormalWeb"/>
        <w:spacing w:before="0" w:beforeAutospacing="0" w:after="0" w:afterAutospacing="0"/>
        <w:jc w:val="both"/>
        <w:rPr>
          <w:rFonts w:ascii="Verdana" w:hAnsi="Verdana"/>
          <w:sz w:val="21"/>
          <w:szCs w:val="21"/>
        </w:rPr>
      </w:pPr>
      <w:r>
        <w:rPr>
          <w:rFonts w:ascii="Verdana" w:hAnsi="Verdana"/>
          <w:noProof/>
          <w:sz w:val="21"/>
          <w:szCs w:val="21"/>
        </w:rPr>
        <w:drawing>
          <wp:anchor distT="0" distB="0" distL="114300" distR="114300" simplePos="0" relativeHeight="251673600" behindDoc="0" locked="0" layoutInCell="1" allowOverlap="1">
            <wp:simplePos x="0" y="0"/>
            <wp:positionH relativeFrom="column">
              <wp:posOffset>13335</wp:posOffset>
            </wp:positionH>
            <wp:positionV relativeFrom="paragraph">
              <wp:posOffset>120015</wp:posOffset>
            </wp:positionV>
            <wp:extent cx="2287270" cy="1637665"/>
            <wp:effectExtent l="19050" t="0" r="0" b="0"/>
            <wp:wrapSquare wrapText="bothSides"/>
            <wp:docPr id="5" name="Picture 3" descr="The Holocaust - UCU timeline wallchart : The Holocaust - UCU timeline wallchart">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olocaust - UCU timeline wallchart : The Holocaust - UCU timeline wallchart">
                      <a:hlinkClick r:id="rId35" tgtFrame="&quot;_blank&quot;"/>
                    </pic:cNvPr>
                    <pic:cNvPicPr>
                      <a:picLocks noChangeAspect="1" noChangeArrowheads="1"/>
                    </pic:cNvPicPr>
                  </pic:nvPicPr>
                  <pic:blipFill>
                    <a:blip r:embed="rId36" cstate="print"/>
                    <a:srcRect/>
                    <a:stretch>
                      <a:fillRect/>
                    </a:stretch>
                  </pic:blipFill>
                  <pic:spPr bwMode="auto">
                    <a:xfrm>
                      <a:off x="0" y="0"/>
                      <a:ext cx="2287270" cy="1637665"/>
                    </a:xfrm>
                    <a:prstGeom prst="rect">
                      <a:avLst/>
                    </a:prstGeom>
                    <a:noFill/>
                  </pic:spPr>
                </pic:pic>
              </a:graphicData>
            </a:graphic>
          </wp:anchor>
        </w:drawing>
      </w:r>
    </w:p>
    <w:p w:rsidR="00AB036A" w:rsidRDefault="00AB036A" w:rsidP="007F5C8E">
      <w:pPr>
        <w:pStyle w:val="NormalWeb"/>
        <w:spacing w:before="0" w:beforeAutospacing="0" w:after="0" w:afterAutospacing="0"/>
        <w:jc w:val="both"/>
        <w:rPr>
          <w:rFonts w:ascii="Verdana" w:hAnsi="Verdana"/>
          <w:sz w:val="21"/>
          <w:szCs w:val="21"/>
        </w:rPr>
      </w:pPr>
    </w:p>
    <w:p w:rsidR="008A354D" w:rsidRDefault="008A354D" w:rsidP="007F5C8E">
      <w:pPr>
        <w:pStyle w:val="BodyText"/>
        <w:spacing w:after="0" w:afterAutospacing="0" w:line="240" w:lineRule="auto"/>
      </w:pPr>
    </w:p>
    <w:p w:rsidR="007331D6" w:rsidRDefault="007331D6" w:rsidP="007F5C8E">
      <w:pPr>
        <w:pStyle w:val="BodyText"/>
        <w:spacing w:after="0" w:afterAutospacing="0" w:line="240" w:lineRule="auto"/>
      </w:pPr>
    </w:p>
    <w:p w:rsidR="007331D6" w:rsidRDefault="007331D6" w:rsidP="007F5C8E">
      <w:pPr>
        <w:pStyle w:val="BodyText"/>
        <w:spacing w:after="0" w:afterAutospacing="0" w:line="240" w:lineRule="auto"/>
      </w:pPr>
    </w:p>
    <w:p w:rsidR="008A354D" w:rsidRDefault="008A354D" w:rsidP="007F5C8E">
      <w:pPr>
        <w:pStyle w:val="BodyText"/>
        <w:spacing w:after="0" w:afterAutospacing="0" w:line="240" w:lineRule="auto"/>
      </w:pPr>
    </w:p>
    <w:p w:rsidR="008A354D" w:rsidRDefault="008A354D" w:rsidP="007F5C8E">
      <w:pPr>
        <w:pStyle w:val="BodyText"/>
        <w:spacing w:after="0" w:afterAutospacing="0" w:line="240" w:lineRule="auto"/>
      </w:pPr>
    </w:p>
    <w:p w:rsidR="008A354D" w:rsidRDefault="008A354D" w:rsidP="007F5C8E">
      <w:pPr>
        <w:pStyle w:val="BodyText"/>
        <w:spacing w:after="0" w:afterAutospacing="0" w:line="240" w:lineRule="auto"/>
      </w:pPr>
    </w:p>
    <w:p w:rsidR="008A354D" w:rsidRDefault="008A354D" w:rsidP="007F5C8E">
      <w:pPr>
        <w:pStyle w:val="BodyText"/>
        <w:spacing w:after="0" w:afterAutospacing="0" w:line="240" w:lineRule="auto"/>
      </w:pPr>
    </w:p>
    <w:p w:rsidR="008A354D" w:rsidRDefault="008A354D" w:rsidP="007F5C8E">
      <w:pPr>
        <w:pStyle w:val="BodyText"/>
        <w:spacing w:after="0" w:afterAutospacing="0" w:line="240" w:lineRule="auto"/>
      </w:pPr>
    </w:p>
    <w:p w:rsidR="008A354D" w:rsidRDefault="008A354D" w:rsidP="007F5C8E">
      <w:pPr>
        <w:pStyle w:val="BodyText"/>
        <w:spacing w:after="0" w:afterAutospacing="0" w:line="240" w:lineRule="auto"/>
        <w:rPr>
          <w:b/>
          <w:color w:val="330066"/>
          <w:sz w:val="28"/>
          <w:szCs w:val="28"/>
        </w:rPr>
      </w:pPr>
    </w:p>
    <w:p w:rsidR="00C45011" w:rsidRDefault="00C45011" w:rsidP="007F5C8E">
      <w:pPr>
        <w:pStyle w:val="BodyText"/>
        <w:spacing w:after="0" w:afterAutospacing="0" w:line="240" w:lineRule="auto"/>
        <w:rPr>
          <w:b/>
          <w:color w:val="330066"/>
          <w:sz w:val="28"/>
          <w:szCs w:val="28"/>
        </w:rPr>
      </w:pPr>
    </w:p>
    <w:p w:rsidR="00BD4880" w:rsidRDefault="00C45011" w:rsidP="007F5C8E">
      <w:pPr>
        <w:pStyle w:val="BodyText"/>
        <w:spacing w:after="0" w:afterAutospacing="0" w:line="240" w:lineRule="auto"/>
      </w:pPr>
      <w:r>
        <w:rPr>
          <w:noProof/>
          <w:lang w:eastAsia="en-GB"/>
        </w:rPr>
        <w:drawing>
          <wp:anchor distT="0" distB="0" distL="114300" distR="114300" simplePos="0" relativeHeight="251677696" behindDoc="0" locked="0" layoutInCell="1" allowOverlap="1">
            <wp:simplePos x="0" y="0"/>
            <wp:positionH relativeFrom="column">
              <wp:posOffset>4375150</wp:posOffset>
            </wp:positionH>
            <wp:positionV relativeFrom="paragraph">
              <wp:posOffset>59690</wp:posOffset>
            </wp:positionV>
            <wp:extent cx="908685" cy="1964690"/>
            <wp:effectExtent l="19050" t="0" r="5715" b="0"/>
            <wp:wrapSquare wrapText="bothSides"/>
            <wp:docPr id="8" name="Picture 16" descr="antisemi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tisemitism"/>
                    <pic:cNvPicPr>
                      <a:picLocks noChangeAspect="1" noChangeArrowheads="1"/>
                    </pic:cNvPicPr>
                  </pic:nvPicPr>
                  <pic:blipFill>
                    <a:blip r:embed="rId37" cstate="print"/>
                    <a:srcRect/>
                    <a:stretch>
                      <a:fillRect/>
                    </a:stretch>
                  </pic:blipFill>
                  <pic:spPr bwMode="auto">
                    <a:xfrm>
                      <a:off x="0" y="0"/>
                      <a:ext cx="908685" cy="1964690"/>
                    </a:xfrm>
                    <a:prstGeom prst="rect">
                      <a:avLst/>
                    </a:prstGeom>
                    <a:noFill/>
                    <a:ln w="9525">
                      <a:noFill/>
                      <a:miter lim="800000"/>
                      <a:headEnd/>
                      <a:tailEnd/>
                    </a:ln>
                  </pic:spPr>
                </pic:pic>
              </a:graphicData>
            </a:graphic>
          </wp:anchor>
        </w:drawing>
      </w:r>
      <w:r w:rsidR="002C577A">
        <w:t xml:space="preserve">                      </w:t>
      </w:r>
      <w:r w:rsidRPr="00BD4880">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81.5pt" o:ole="">
            <v:imagedata r:id="rId38" o:title=""/>
          </v:shape>
          <o:OLEObject Type="Embed" ProgID="AcroExch.Document.7" ShapeID="_x0000_i1025" DrawAspect="Content" ObjectID="_1413715365" r:id="rId39"/>
        </w:object>
      </w:r>
    </w:p>
    <w:p w:rsidR="00BD4880" w:rsidRDefault="00BD4880" w:rsidP="007F5C8E">
      <w:pPr>
        <w:pStyle w:val="BodyText"/>
        <w:spacing w:after="0" w:afterAutospacing="0" w:line="240" w:lineRule="auto"/>
      </w:pPr>
    </w:p>
    <w:p w:rsidR="002C577A" w:rsidRPr="001F164C" w:rsidRDefault="002C577A" w:rsidP="002C577A">
      <w:pPr>
        <w:spacing w:after="0" w:afterAutospacing="0" w:line="240" w:lineRule="auto"/>
        <w:rPr>
          <w:sz w:val="25"/>
          <w:szCs w:val="25"/>
        </w:rPr>
      </w:pPr>
      <w:r w:rsidRPr="00C45011">
        <w:rPr>
          <w:b/>
          <w:bCs/>
          <w:color w:val="330066"/>
          <w:sz w:val="32"/>
          <w:szCs w:val="32"/>
        </w:rPr>
        <w:t>Get in touch!</w:t>
      </w:r>
      <w:r>
        <w:rPr>
          <w:b/>
          <w:bCs/>
          <w:color w:val="330066"/>
          <w:sz w:val="24"/>
        </w:rPr>
        <w:t xml:space="preserve">  </w:t>
      </w:r>
      <w:r w:rsidRPr="00D83480">
        <w:rPr>
          <w:sz w:val="22"/>
          <w:szCs w:val="22"/>
        </w:rPr>
        <w:t>We know that UCU members are doing fantastic work in the field of anti-racism and want you to continue.</w:t>
      </w:r>
      <w:r w:rsidRPr="001F164C">
        <w:rPr>
          <w:sz w:val="25"/>
          <w:szCs w:val="25"/>
        </w:rPr>
        <w:t xml:space="preserve">  </w:t>
      </w:r>
    </w:p>
    <w:p w:rsidR="002C577A" w:rsidRDefault="002C577A" w:rsidP="007F5C8E">
      <w:pPr>
        <w:pStyle w:val="BodyText"/>
        <w:spacing w:after="0" w:afterAutospacing="0" w:line="240" w:lineRule="auto"/>
      </w:pPr>
    </w:p>
    <w:p w:rsidR="002C577A" w:rsidRDefault="002C577A" w:rsidP="007F5C8E">
      <w:pPr>
        <w:pStyle w:val="BodyText"/>
        <w:spacing w:after="0" w:afterAutospacing="0" w:line="240" w:lineRule="auto"/>
      </w:pPr>
    </w:p>
    <w:p w:rsidR="002C577A" w:rsidRDefault="002C577A" w:rsidP="007F5C8E">
      <w:pPr>
        <w:pStyle w:val="BodyText"/>
        <w:spacing w:after="0" w:afterAutospacing="0" w:line="240" w:lineRule="auto"/>
      </w:pPr>
    </w:p>
    <w:p w:rsidR="00BD4880" w:rsidRDefault="00BD4880" w:rsidP="007F5C8E">
      <w:pPr>
        <w:pStyle w:val="BodyText"/>
        <w:spacing w:after="0" w:afterAutospacing="0" w:line="240" w:lineRule="auto"/>
      </w:pPr>
    </w:p>
    <w:p w:rsidR="00BD4880" w:rsidRDefault="00BD4880" w:rsidP="007F5C8E">
      <w:pPr>
        <w:pStyle w:val="BodyText"/>
        <w:spacing w:after="0" w:afterAutospacing="0" w:line="240" w:lineRule="auto"/>
      </w:pPr>
    </w:p>
    <w:p w:rsidR="00A86AEA" w:rsidRDefault="00A86AEA" w:rsidP="007F5C8E">
      <w:pPr>
        <w:pStyle w:val="BodyText"/>
        <w:spacing w:after="0" w:afterAutospacing="0" w:line="240" w:lineRule="auto"/>
      </w:pPr>
    </w:p>
    <w:p w:rsidR="00A86AEA" w:rsidRDefault="00A86AEA" w:rsidP="007F5C8E">
      <w:pPr>
        <w:pStyle w:val="BodyText"/>
        <w:spacing w:after="0" w:afterAutospacing="0" w:line="240" w:lineRule="auto"/>
      </w:pPr>
    </w:p>
    <w:p w:rsidR="00BD4880" w:rsidRDefault="00BD4880" w:rsidP="007F5C8E">
      <w:pPr>
        <w:pStyle w:val="BodyText"/>
        <w:spacing w:after="0" w:afterAutospacing="0" w:line="240" w:lineRule="auto"/>
      </w:pPr>
    </w:p>
    <w:p w:rsidR="00BD4880" w:rsidRDefault="00BD4880" w:rsidP="007F5C8E">
      <w:pPr>
        <w:pStyle w:val="BodyText"/>
        <w:spacing w:after="0" w:afterAutospacing="0" w:line="240" w:lineRule="auto"/>
      </w:pPr>
    </w:p>
    <w:p w:rsidR="001A67D5" w:rsidRPr="00337C6B" w:rsidRDefault="001A67D5" w:rsidP="007F5C8E">
      <w:pPr>
        <w:pStyle w:val="BodyText"/>
        <w:spacing w:after="0" w:afterAutospacing="0" w:line="240" w:lineRule="auto"/>
      </w:pPr>
    </w:p>
    <w:sectPr w:rsidR="001A67D5" w:rsidRPr="00337C6B" w:rsidSect="001440DA">
      <w:footerReference w:type="default" r:id="rId40"/>
      <w:footerReference w:type="first" r:id="rId41"/>
      <w:endnotePr>
        <w:numFmt w:val="decimal"/>
      </w:endnotePr>
      <w:pgSz w:w="11906" w:h="16838" w:code="9"/>
      <w:pgMar w:top="709" w:right="1021" w:bottom="1418" w:left="119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77A" w:rsidRDefault="002C577A">
      <w:r>
        <w:separator/>
      </w:r>
    </w:p>
  </w:endnote>
  <w:endnote w:type="continuationSeparator" w:id="0">
    <w:p w:rsidR="002C577A" w:rsidRDefault="002C57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2289"/>
      <w:docPartObj>
        <w:docPartGallery w:val="Page Numbers (Bottom of Page)"/>
        <w:docPartUnique/>
      </w:docPartObj>
    </w:sdtPr>
    <w:sdtContent>
      <w:p w:rsidR="00D83480" w:rsidRDefault="00D83480" w:rsidP="00D83480">
        <w:pPr>
          <w:pStyle w:val="Footer"/>
          <w:spacing w:after="0" w:afterAutospacing="0" w:line="240" w:lineRule="auto"/>
          <w:jc w:val="right"/>
        </w:pPr>
        <w:r w:rsidRPr="00D83480">
          <w:rPr>
            <w:sz w:val="20"/>
            <w:szCs w:val="20"/>
          </w:rPr>
          <w:fldChar w:fldCharType="begin"/>
        </w:r>
        <w:r w:rsidRPr="00D83480">
          <w:rPr>
            <w:sz w:val="20"/>
            <w:szCs w:val="20"/>
          </w:rPr>
          <w:instrText xml:space="preserve"> PAGE   \* MERGEFORMAT </w:instrText>
        </w:r>
        <w:r w:rsidRPr="00D83480">
          <w:rPr>
            <w:sz w:val="20"/>
            <w:szCs w:val="20"/>
          </w:rPr>
          <w:fldChar w:fldCharType="separate"/>
        </w:r>
        <w:r w:rsidR="008B5A69">
          <w:rPr>
            <w:noProof/>
            <w:sz w:val="20"/>
            <w:szCs w:val="20"/>
          </w:rPr>
          <w:t>10</w:t>
        </w:r>
        <w:r w:rsidRPr="00D83480">
          <w:rPr>
            <w:sz w:val="20"/>
            <w:szCs w:val="20"/>
          </w:rPr>
          <w:fldChar w:fldCharType="end"/>
        </w:r>
      </w:p>
    </w:sdtContent>
  </w:sdt>
  <w:p w:rsidR="00D83480" w:rsidRDefault="00D834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7A" w:rsidRDefault="002C577A" w:rsidP="00C45011">
    <w:pPr>
      <w:pStyle w:val="Footer"/>
      <w:spacing w:after="0" w:afterAutospacing="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77A" w:rsidRDefault="002C577A">
      <w:r>
        <w:separator/>
      </w:r>
    </w:p>
  </w:footnote>
  <w:footnote w:type="continuationSeparator" w:id="0">
    <w:p w:rsidR="002C577A" w:rsidRDefault="002C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7CE68E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89EA76D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A7A07A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AA8CCF6"/>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D26AB332"/>
    <w:lvl w:ilvl="0">
      <w:start w:val="1"/>
      <w:numFmt w:val="decimal"/>
      <w:pStyle w:val="ListNumber"/>
      <w:lvlText w:val="%1"/>
      <w:lvlJc w:val="left"/>
      <w:pPr>
        <w:tabs>
          <w:tab w:val="num" w:pos="360"/>
        </w:tabs>
        <w:ind w:left="360" w:hanging="360"/>
      </w:pPr>
      <w:rPr>
        <w:rFonts w:hint="default"/>
        <w:b/>
        <w:i w:val="0"/>
        <w:color w:val="330066"/>
      </w:rPr>
    </w:lvl>
  </w:abstractNum>
  <w:abstractNum w:abstractNumId="5">
    <w:nsid w:val="FFFFFF89"/>
    <w:multiLevelType w:val="singleLevel"/>
    <w:tmpl w:val="B38CA8D8"/>
    <w:lvl w:ilvl="0">
      <w:start w:val="1"/>
      <w:numFmt w:val="bullet"/>
      <w:lvlText w:val=""/>
      <w:lvlJc w:val="left"/>
      <w:pPr>
        <w:tabs>
          <w:tab w:val="num" w:pos="360"/>
        </w:tabs>
        <w:ind w:left="360" w:hanging="360"/>
      </w:pPr>
      <w:rPr>
        <w:rFonts w:ascii="Symbol" w:hAnsi="Symbol" w:hint="default"/>
      </w:rPr>
    </w:lvl>
  </w:abstractNum>
  <w:abstractNum w:abstractNumId="6">
    <w:nsid w:val="017F2665"/>
    <w:multiLevelType w:val="hybridMultilevel"/>
    <w:tmpl w:val="528E86E2"/>
    <w:lvl w:ilvl="0" w:tplc="B888C9B6">
      <w:start w:val="1"/>
      <w:numFmt w:val="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1CF1217"/>
    <w:multiLevelType w:val="multilevel"/>
    <w:tmpl w:val="CC00B45E"/>
    <w:lvl w:ilvl="0">
      <w:start w:val="1"/>
      <w:numFmt w:val="decimal"/>
      <w:lvlRestart w:val="0"/>
      <w:lvlText w:val="%1"/>
      <w:lvlJc w:val="left"/>
      <w:pPr>
        <w:tabs>
          <w:tab w:val="num" w:pos="2177"/>
        </w:tabs>
        <w:ind w:left="2177" w:hanging="737"/>
      </w:pPr>
      <w:rPr>
        <w:rFonts w:ascii="Verdana" w:hAnsi="Verdana" w:hint="default"/>
        <w:b/>
        <w:i w:val="0"/>
        <w:color w:val="330066"/>
        <w:sz w:val="20"/>
      </w:rPr>
    </w:lvl>
    <w:lvl w:ilvl="1">
      <w:start w:val="1"/>
      <w:numFmt w:val="decimal"/>
      <w:lvlText w:val="%1.%2"/>
      <w:lvlJc w:val="left"/>
      <w:pPr>
        <w:tabs>
          <w:tab w:val="num" w:pos="2177"/>
        </w:tabs>
        <w:ind w:left="2177" w:hanging="737"/>
      </w:pPr>
      <w:rPr>
        <w:rFonts w:hint="default"/>
        <w:color w:val="330066"/>
      </w:rPr>
    </w:lvl>
    <w:lvl w:ilvl="2">
      <w:start w:val="1"/>
      <w:numFmt w:val="decimal"/>
      <w:lvlText w:val="%1.%2.%3"/>
      <w:lvlJc w:val="left"/>
      <w:pPr>
        <w:tabs>
          <w:tab w:val="num" w:pos="2177"/>
        </w:tabs>
        <w:ind w:left="2177" w:hanging="737"/>
      </w:pPr>
      <w:rPr>
        <w:rFonts w:hint="default"/>
        <w:color w:val="330066"/>
      </w:rPr>
    </w:lvl>
    <w:lvl w:ilvl="3">
      <w:start w:val="1"/>
      <w:numFmt w:val="decimal"/>
      <w:lvlText w:val="%1.%2.%3.%4."/>
      <w:lvlJc w:val="left"/>
      <w:pPr>
        <w:tabs>
          <w:tab w:val="num" w:pos="2574"/>
        </w:tabs>
        <w:ind w:left="2574" w:hanging="1134"/>
      </w:pPr>
      <w:rPr>
        <w:rFonts w:hint="default"/>
      </w:rPr>
    </w:lvl>
    <w:lvl w:ilvl="4">
      <w:start w:val="1"/>
      <w:numFmt w:val="decimal"/>
      <w:lvlText w:val="%1.%2.%3.%4.%5."/>
      <w:lvlJc w:val="left"/>
      <w:pPr>
        <w:tabs>
          <w:tab w:val="num" w:pos="2574"/>
        </w:tabs>
        <w:ind w:left="2574" w:hanging="1134"/>
      </w:pPr>
      <w:rPr>
        <w:rFonts w:hint="default"/>
      </w:rPr>
    </w:lvl>
    <w:lvl w:ilvl="5">
      <w:start w:val="1"/>
      <w:numFmt w:val="decimal"/>
      <w:lvlText w:val="%1.%2.%3.%4.%5.%6."/>
      <w:lvlJc w:val="left"/>
      <w:pPr>
        <w:tabs>
          <w:tab w:val="num" w:pos="3141"/>
        </w:tabs>
        <w:ind w:left="3141" w:hanging="1701"/>
      </w:pPr>
      <w:rPr>
        <w:rFonts w:hint="default"/>
      </w:rPr>
    </w:lvl>
    <w:lvl w:ilvl="6">
      <w:start w:val="1"/>
      <w:numFmt w:val="decimal"/>
      <w:lvlText w:val="%1.%2.%3.%4.%5.%6.%7."/>
      <w:lvlJc w:val="left"/>
      <w:pPr>
        <w:tabs>
          <w:tab w:val="num" w:pos="3141"/>
        </w:tabs>
        <w:ind w:left="3141" w:hanging="1701"/>
      </w:pPr>
      <w:rPr>
        <w:rFonts w:hint="default"/>
      </w:rPr>
    </w:lvl>
    <w:lvl w:ilvl="7">
      <w:start w:val="1"/>
      <w:numFmt w:val="decimal"/>
      <w:lvlText w:val="%1.%2.%3.%4.%5.%6.%7.%8."/>
      <w:lvlJc w:val="left"/>
      <w:pPr>
        <w:tabs>
          <w:tab w:val="num" w:pos="3141"/>
        </w:tabs>
        <w:ind w:left="3141" w:hanging="1701"/>
      </w:pPr>
      <w:rPr>
        <w:rFonts w:hint="default"/>
      </w:rPr>
    </w:lvl>
    <w:lvl w:ilvl="8">
      <w:start w:val="1"/>
      <w:numFmt w:val="decimal"/>
      <w:lvlText w:val="%1.%2.%3.%4.%5.%6.%7.%8.%9."/>
      <w:lvlJc w:val="left"/>
      <w:pPr>
        <w:tabs>
          <w:tab w:val="num" w:pos="3141"/>
        </w:tabs>
        <w:ind w:left="3141" w:hanging="1701"/>
      </w:pPr>
      <w:rPr>
        <w:rFonts w:hint="default"/>
      </w:rPr>
    </w:lvl>
  </w:abstractNum>
  <w:abstractNum w:abstractNumId="8">
    <w:nsid w:val="07962648"/>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9">
    <w:nsid w:val="0BB30744"/>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0">
    <w:nsid w:val="1412377B"/>
    <w:multiLevelType w:val="hybridMultilevel"/>
    <w:tmpl w:val="42784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17944"/>
    <w:multiLevelType w:val="hybridMultilevel"/>
    <w:tmpl w:val="3D787844"/>
    <w:lvl w:ilvl="0" w:tplc="CF1AC98A">
      <w:start w:val="1"/>
      <w:numFmt w:val="bullet"/>
      <w:lvlText w:val=""/>
      <w:lvlJc w:val="left"/>
      <w:pPr>
        <w:tabs>
          <w:tab w:val="num" w:pos="454"/>
        </w:tabs>
        <w:ind w:left="454" w:hanging="454"/>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8647959"/>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3">
    <w:nsid w:val="19ED456A"/>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4">
    <w:nsid w:val="1B362E64"/>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5">
    <w:nsid w:val="20412845"/>
    <w:multiLevelType w:val="hybridMultilevel"/>
    <w:tmpl w:val="3D787844"/>
    <w:lvl w:ilvl="0" w:tplc="6ED688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093B44"/>
    <w:multiLevelType w:val="multilevel"/>
    <w:tmpl w:val="ACB8B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69906B2"/>
    <w:multiLevelType w:val="hybridMultilevel"/>
    <w:tmpl w:val="3D787844"/>
    <w:lvl w:ilvl="0" w:tplc="F5C05146">
      <w:start w:val="1"/>
      <w:numFmt w:val="bullet"/>
      <w:lvlText w:val=""/>
      <w:lvlJc w:val="left"/>
      <w:pPr>
        <w:tabs>
          <w:tab w:val="num" w:pos="454"/>
        </w:tabs>
        <w:ind w:left="454" w:hanging="454"/>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6CD3387"/>
    <w:multiLevelType w:val="multilevel"/>
    <w:tmpl w:val="F8BC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6F7CCF"/>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7E947BE"/>
    <w:multiLevelType w:val="multilevel"/>
    <w:tmpl w:val="7400B9E0"/>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BA93712"/>
    <w:multiLevelType w:val="hybridMultilevel"/>
    <w:tmpl w:val="BD4E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CB024C7"/>
    <w:multiLevelType w:val="multilevel"/>
    <w:tmpl w:val="CC00B45E"/>
    <w:lvl w:ilvl="0">
      <w:start w:val="1"/>
      <w:numFmt w:val="decimal"/>
      <w:lvlRestart w:val="0"/>
      <w:lvlText w:val="%1"/>
      <w:lvlJc w:val="left"/>
      <w:pPr>
        <w:tabs>
          <w:tab w:val="num" w:pos="2897"/>
        </w:tabs>
        <w:ind w:left="2897" w:hanging="737"/>
      </w:pPr>
      <w:rPr>
        <w:rFonts w:ascii="Verdana" w:hAnsi="Verdana" w:hint="default"/>
        <w:b/>
        <w:i w:val="0"/>
        <w:color w:val="330066"/>
        <w:sz w:val="20"/>
      </w:rPr>
    </w:lvl>
    <w:lvl w:ilvl="1">
      <w:start w:val="1"/>
      <w:numFmt w:val="decimal"/>
      <w:lvlText w:val="%1.%2"/>
      <w:lvlJc w:val="left"/>
      <w:pPr>
        <w:tabs>
          <w:tab w:val="num" w:pos="2897"/>
        </w:tabs>
        <w:ind w:left="2897" w:hanging="737"/>
      </w:pPr>
      <w:rPr>
        <w:rFonts w:hint="default"/>
        <w:color w:val="330066"/>
      </w:rPr>
    </w:lvl>
    <w:lvl w:ilvl="2">
      <w:start w:val="1"/>
      <w:numFmt w:val="decimal"/>
      <w:lvlText w:val="%1.%2.%3"/>
      <w:lvlJc w:val="left"/>
      <w:pPr>
        <w:tabs>
          <w:tab w:val="num" w:pos="2897"/>
        </w:tabs>
        <w:ind w:left="2897" w:hanging="737"/>
      </w:pPr>
      <w:rPr>
        <w:rFonts w:hint="default"/>
        <w:color w:val="330066"/>
      </w:rPr>
    </w:lvl>
    <w:lvl w:ilvl="3">
      <w:start w:val="1"/>
      <w:numFmt w:val="decimal"/>
      <w:lvlText w:val="%1.%2.%3.%4."/>
      <w:lvlJc w:val="left"/>
      <w:pPr>
        <w:tabs>
          <w:tab w:val="num" w:pos="3294"/>
        </w:tabs>
        <w:ind w:left="3294" w:hanging="1134"/>
      </w:pPr>
      <w:rPr>
        <w:rFonts w:hint="default"/>
      </w:rPr>
    </w:lvl>
    <w:lvl w:ilvl="4">
      <w:start w:val="1"/>
      <w:numFmt w:val="decimal"/>
      <w:lvlText w:val="%1.%2.%3.%4.%5."/>
      <w:lvlJc w:val="left"/>
      <w:pPr>
        <w:tabs>
          <w:tab w:val="num" w:pos="3294"/>
        </w:tabs>
        <w:ind w:left="3294" w:hanging="1134"/>
      </w:pPr>
      <w:rPr>
        <w:rFonts w:hint="default"/>
      </w:rPr>
    </w:lvl>
    <w:lvl w:ilvl="5">
      <w:start w:val="1"/>
      <w:numFmt w:val="decimal"/>
      <w:lvlText w:val="%1.%2.%3.%4.%5.%6."/>
      <w:lvlJc w:val="left"/>
      <w:pPr>
        <w:tabs>
          <w:tab w:val="num" w:pos="3861"/>
        </w:tabs>
        <w:ind w:left="3861" w:hanging="1701"/>
      </w:pPr>
      <w:rPr>
        <w:rFonts w:hint="default"/>
      </w:rPr>
    </w:lvl>
    <w:lvl w:ilvl="6">
      <w:start w:val="1"/>
      <w:numFmt w:val="decimal"/>
      <w:lvlText w:val="%1.%2.%3.%4.%5.%6.%7."/>
      <w:lvlJc w:val="left"/>
      <w:pPr>
        <w:tabs>
          <w:tab w:val="num" w:pos="3861"/>
        </w:tabs>
        <w:ind w:left="3861" w:hanging="1701"/>
      </w:pPr>
      <w:rPr>
        <w:rFonts w:hint="default"/>
      </w:rPr>
    </w:lvl>
    <w:lvl w:ilvl="7">
      <w:start w:val="1"/>
      <w:numFmt w:val="decimal"/>
      <w:lvlText w:val="%1.%2.%3.%4.%5.%6.%7.%8."/>
      <w:lvlJc w:val="left"/>
      <w:pPr>
        <w:tabs>
          <w:tab w:val="num" w:pos="3861"/>
        </w:tabs>
        <w:ind w:left="3861" w:hanging="1701"/>
      </w:pPr>
      <w:rPr>
        <w:rFonts w:hint="default"/>
      </w:rPr>
    </w:lvl>
    <w:lvl w:ilvl="8">
      <w:start w:val="1"/>
      <w:numFmt w:val="decimal"/>
      <w:lvlText w:val="%1.%2.%3.%4.%5.%6.%7.%8.%9."/>
      <w:lvlJc w:val="left"/>
      <w:pPr>
        <w:tabs>
          <w:tab w:val="num" w:pos="3861"/>
        </w:tabs>
        <w:ind w:left="3861" w:hanging="1701"/>
      </w:pPr>
      <w:rPr>
        <w:rFonts w:hint="default"/>
      </w:rPr>
    </w:lvl>
  </w:abstractNum>
  <w:abstractNum w:abstractNumId="23">
    <w:nsid w:val="37CC4449"/>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24">
    <w:nsid w:val="3A18759A"/>
    <w:multiLevelType w:val="hybridMultilevel"/>
    <w:tmpl w:val="DB12E828"/>
    <w:lvl w:ilvl="0" w:tplc="B888C9B6">
      <w:start w:val="1"/>
      <w:numFmt w:val="bullet"/>
      <w:lvlText w:val=""/>
      <w:lvlJc w:val="left"/>
      <w:pPr>
        <w:tabs>
          <w:tab w:val="num" w:pos="510"/>
        </w:tabs>
        <w:ind w:left="510" w:hanging="510"/>
      </w:pPr>
      <w:rPr>
        <w:rFonts w:ascii="Wingdings" w:hAnsi="Wingdings" w:hint="default"/>
        <w:color w:val="3300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9F7526"/>
    <w:multiLevelType w:val="hybridMultilevel"/>
    <w:tmpl w:val="128E2208"/>
    <w:lvl w:ilvl="0" w:tplc="0DD0304E">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CD2E02"/>
    <w:multiLevelType w:val="multilevel"/>
    <w:tmpl w:val="CC00B45E"/>
    <w:lvl w:ilvl="0">
      <w:start w:val="1"/>
      <w:numFmt w:val="decimal"/>
      <w:lvlRestart w:val="0"/>
      <w:lvlText w:val="%1"/>
      <w:lvlJc w:val="left"/>
      <w:pPr>
        <w:tabs>
          <w:tab w:val="num" w:pos="1457"/>
        </w:tabs>
        <w:ind w:left="1457" w:hanging="737"/>
      </w:pPr>
      <w:rPr>
        <w:rFonts w:ascii="Verdana" w:hAnsi="Verdana" w:hint="default"/>
        <w:b/>
        <w:i w:val="0"/>
        <w:color w:val="330066"/>
        <w:sz w:val="20"/>
      </w:rPr>
    </w:lvl>
    <w:lvl w:ilvl="1">
      <w:start w:val="1"/>
      <w:numFmt w:val="decimal"/>
      <w:lvlText w:val="%1.%2"/>
      <w:lvlJc w:val="left"/>
      <w:pPr>
        <w:tabs>
          <w:tab w:val="num" w:pos="1457"/>
        </w:tabs>
        <w:ind w:left="1457" w:hanging="737"/>
      </w:pPr>
      <w:rPr>
        <w:rFonts w:hint="default"/>
        <w:color w:val="330066"/>
      </w:rPr>
    </w:lvl>
    <w:lvl w:ilvl="2">
      <w:start w:val="1"/>
      <w:numFmt w:val="decimal"/>
      <w:lvlText w:val="%1.%2.%3"/>
      <w:lvlJc w:val="left"/>
      <w:pPr>
        <w:tabs>
          <w:tab w:val="num" w:pos="1457"/>
        </w:tabs>
        <w:ind w:left="1457" w:hanging="737"/>
      </w:pPr>
      <w:rPr>
        <w:rFonts w:hint="default"/>
        <w:color w:val="330066"/>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421"/>
        </w:tabs>
        <w:ind w:left="2421" w:hanging="1701"/>
      </w:pPr>
      <w:rPr>
        <w:rFonts w:hint="default"/>
      </w:rPr>
    </w:lvl>
    <w:lvl w:ilvl="6">
      <w:start w:val="1"/>
      <w:numFmt w:val="decimal"/>
      <w:lvlText w:val="%1.%2.%3.%4.%5.%6.%7."/>
      <w:lvlJc w:val="left"/>
      <w:pPr>
        <w:tabs>
          <w:tab w:val="num" w:pos="2421"/>
        </w:tabs>
        <w:ind w:left="2421" w:hanging="1701"/>
      </w:pPr>
      <w:rPr>
        <w:rFonts w:hint="default"/>
      </w:rPr>
    </w:lvl>
    <w:lvl w:ilvl="7">
      <w:start w:val="1"/>
      <w:numFmt w:val="decimal"/>
      <w:lvlText w:val="%1.%2.%3.%4.%5.%6.%7.%8."/>
      <w:lvlJc w:val="left"/>
      <w:pPr>
        <w:tabs>
          <w:tab w:val="num" w:pos="2421"/>
        </w:tabs>
        <w:ind w:left="2421" w:hanging="1701"/>
      </w:pPr>
      <w:rPr>
        <w:rFonts w:hint="default"/>
      </w:rPr>
    </w:lvl>
    <w:lvl w:ilvl="8">
      <w:start w:val="1"/>
      <w:numFmt w:val="decimal"/>
      <w:lvlText w:val="%1.%2.%3.%4.%5.%6.%7.%8.%9."/>
      <w:lvlJc w:val="left"/>
      <w:pPr>
        <w:tabs>
          <w:tab w:val="num" w:pos="2421"/>
        </w:tabs>
        <w:ind w:left="2421" w:hanging="1701"/>
      </w:pPr>
      <w:rPr>
        <w:rFonts w:hint="default"/>
      </w:rPr>
    </w:lvl>
  </w:abstractNum>
  <w:abstractNum w:abstractNumId="27">
    <w:nsid w:val="414D5623"/>
    <w:multiLevelType w:val="multilevel"/>
    <w:tmpl w:val="9A5C4836"/>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bullet"/>
      <w:lvlText w:val=""/>
      <w:lvlJc w:val="left"/>
      <w:pPr>
        <w:tabs>
          <w:tab w:val="num" w:pos="510"/>
        </w:tabs>
        <w:ind w:left="510" w:hanging="510"/>
      </w:pPr>
      <w:rPr>
        <w:rFonts w:ascii="Wingdings" w:hAnsi="Wingdings" w:hint="default"/>
        <w:b/>
        <w:i w:val="0"/>
        <w:color w:val="330066"/>
        <w:sz w:val="2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28">
    <w:nsid w:val="434875F4"/>
    <w:multiLevelType w:val="hybridMultilevel"/>
    <w:tmpl w:val="A37429FA"/>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4890ABC"/>
    <w:multiLevelType w:val="hybridMultilevel"/>
    <w:tmpl w:val="3D787844"/>
    <w:lvl w:ilvl="0" w:tplc="35DA3DB4">
      <w:start w:val="1"/>
      <w:numFmt w:val="bullet"/>
      <w:lvlText w:val=""/>
      <w:lvlJc w:val="left"/>
      <w:pPr>
        <w:tabs>
          <w:tab w:val="num" w:pos="360"/>
        </w:tabs>
        <w:ind w:left="360" w:hanging="360"/>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AAA0EB3"/>
    <w:multiLevelType w:val="hybridMultilevel"/>
    <w:tmpl w:val="DA1A97AE"/>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431F79"/>
    <w:multiLevelType w:val="multilevel"/>
    <w:tmpl w:val="4FA6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2032F6"/>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E227929"/>
    <w:multiLevelType w:val="hybridMultilevel"/>
    <w:tmpl w:val="3D787844"/>
    <w:lvl w:ilvl="0" w:tplc="EF345ACC">
      <w:start w:val="1"/>
      <w:numFmt w:val="bullet"/>
      <w:lvlText w:val=""/>
      <w:lvlJc w:val="left"/>
      <w:pPr>
        <w:tabs>
          <w:tab w:val="num" w:pos="454"/>
        </w:tabs>
        <w:ind w:left="454" w:hanging="454"/>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0E460C0"/>
    <w:multiLevelType w:val="multilevel"/>
    <w:tmpl w:val="D3D8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3D22DA"/>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B0607FB"/>
    <w:multiLevelType w:val="hybridMultilevel"/>
    <w:tmpl w:val="C332E2EE"/>
    <w:lvl w:ilvl="0" w:tplc="B6D24DFA">
      <w:start w:val="1"/>
      <w:numFmt w:val="decimal"/>
      <w:lvlText w:val="%1"/>
      <w:lvlJc w:val="left"/>
      <w:pPr>
        <w:tabs>
          <w:tab w:val="num" w:pos="510"/>
        </w:tabs>
        <w:ind w:left="510" w:hanging="510"/>
      </w:pPr>
      <w:rPr>
        <w:rFonts w:ascii="Verdana" w:hAnsi="Verdana" w:hint="default"/>
        <w:b/>
        <w:i w:val="0"/>
        <w:color w:val="330066"/>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545C3F"/>
    <w:multiLevelType w:val="multilevel"/>
    <w:tmpl w:val="A37EAE96"/>
    <w:lvl w:ilvl="0">
      <w:start w:val="1"/>
      <w:numFmt w:val="decimal"/>
      <w:lvlRestart w:val="0"/>
      <w:lvlText w:val="%1"/>
      <w:lvlJc w:val="left"/>
      <w:pPr>
        <w:tabs>
          <w:tab w:val="num" w:pos="737"/>
        </w:tabs>
        <w:ind w:left="737" w:hanging="737"/>
      </w:pPr>
      <w:rPr>
        <w:rFonts w:ascii="Verdana" w:hAnsi="Verdana"/>
        <w:b/>
        <w:i w:val="0"/>
        <w:color w:val="330066"/>
      </w:rPr>
    </w:lvl>
    <w:lvl w:ilvl="1">
      <w:start w:val="1"/>
      <w:numFmt w:val="decimal"/>
      <w:lvlText w:val="%1.%2"/>
      <w:lvlJc w:val="left"/>
      <w:pPr>
        <w:tabs>
          <w:tab w:val="num" w:pos="737"/>
        </w:tabs>
        <w:ind w:left="737" w:hanging="737"/>
      </w:pPr>
      <w:rPr>
        <w:color w:val="330066"/>
      </w:rPr>
    </w:lvl>
    <w:lvl w:ilvl="2">
      <w:start w:val="1"/>
      <w:numFmt w:val="decimal"/>
      <w:lvlText w:val="%1.%2.%3"/>
      <w:lvlJc w:val="left"/>
      <w:pPr>
        <w:tabs>
          <w:tab w:val="num" w:pos="737"/>
        </w:tabs>
        <w:ind w:left="737" w:hanging="737"/>
      </w:pPr>
      <w:rPr>
        <w:color w:val="330066"/>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701"/>
        </w:tabs>
        <w:ind w:left="1701" w:hanging="1701"/>
      </w:pPr>
    </w:lvl>
  </w:abstractNum>
  <w:abstractNum w:abstractNumId="38">
    <w:nsid w:val="7597054C"/>
    <w:multiLevelType w:val="hybridMultilevel"/>
    <w:tmpl w:val="3D787844"/>
    <w:lvl w:ilvl="0" w:tplc="B888C9B6">
      <w:start w:val="1"/>
      <w:numFmt w:val="bullet"/>
      <w:lvlText w:val=""/>
      <w:lvlJc w:val="left"/>
      <w:pPr>
        <w:tabs>
          <w:tab w:val="num" w:pos="510"/>
        </w:tabs>
        <w:ind w:left="510" w:hanging="510"/>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F373235"/>
    <w:multiLevelType w:val="hybridMultilevel"/>
    <w:tmpl w:val="3D787844"/>
    <w:lvl w:ilvl="0" w:tplc="B888C9B6">
      <w:start w:val="1"/>
      <w:numFmt w:val="bullet"/>
      <w:lvlText w:val=""/>
      <w:lvlJc w:val="left"/>
      <w:pPr>
        <w:tabs>
          <w:tab w:val="num" w:pos="510"/>
        </w:tabs>
        <w:ind w:left="510" w:hanging="510"/>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30"/>
  </w:num>
  <w:num w:numId="7">
    <w:abstractNumId w:val="4"/>
  </w:num>
  <w:num w:numId="8">
    <w:abstractNumId w:val="4"/>
    <w:lvlOverride w:ilvl="0">
      <w:startOverride w:val="1"/>
    </w:lvlOverride>
  </w:num>
  <w:num w:numId="9">
    <w:abstractNumId w:val="30"/>
  </w:num>
  <w:num w:numId="10">
    <w:abstractNumId w:val="25"/>
  </w:num>
  <w:num w:numId="11">
    <w:abstractNumId w:val="15"/>
  </w:num>
  <w:num w:numId="12">
    <w:abstractNumId w:val="29"/>
  </w:num>
  <w:num w:numId="13">
    <w:abstractNumId w:val="8"/>
  </w:num>
  <w:num w:numId="14">
    <w:abstractNumId w:val="11"/>
  </w:num>
  <w:num w:numId="15">
    <w:abstractNumId w:val="17"/>
  </w:num>
  <w:num w:numId="16">
    <w:abstractNumId w:val="33"/>
  </w:num>
  <w:num w:numId="17">
    <w:abstractNumId w:val="38"/>
  </w:num>
  <w:num w:numId="18">
    <w:abstractNumId w:val="39"/>
  </w:num>
  <w:num w:numId="19">
    <w:abstractNumId w:val="36"/>
  </w:num>
  <w:num w:numId="20">
    <w:abstractNumId w:val="24"/>
  </w:num>
  <w:num w:numId="21">
    <w:abstractNumId w:val="32"/>
  </w:num>
  <w:num w:numId="22">
    <w:abstractNumId w:val="35"/>
  </w:num>
  <w:num w:numId="23">
    <w:abstractNumId w:val="19"/>
  </w:num>
  <w:num w:numId="24">
    <w:abstractNumId w:val="20"/>
  </w:num>
  <w:num w:numId="25">
    <w:abstractNumId w:val="6"/>
  </w:num>
  <w:num w:numId="26">
    <w:abstractNumId w:val="9"/>
  </w:num>
  <w:num w:numId="27">
    <w:abstractNumId w:val="28"/>
  </w:num>
  <w:num w:numId="28">
    <w:abstractNumId w:val="14"/>
  </w:num>
  <w:num w:numId="29">
    <w:abstractNumId w:val="7"/>
  </w:num>
  <w:num w:numId="30">
    <w:abstractNumId w:val="26"/>
  </w:num>
  <w:num w:numId="31">
    <w:abstractNumId w:val="22"/>
  </w:num>
  <w:num w:numId="32">
    <w:abstractNumId w:val="23"/>
  </w:num>
  <w:num w:numId="33">
    <w:abstractNumId w:val="27"/>
  </w:num>
  <w:num w:numId="34">
    <w:abstractNumId w:val="12"/>
  </w:num>
  <w:num w:numId="35">
    <w:abstractNumId w:val="13"/>
  </w:num>
  <w:num w:numId="36">
    <w:abstractNumId w:val="37"/>
  </w:num>
  <w:num w:numId="37">
    <w:abstractNumId w:val="10"/>
  </w:num>
  <w:num w:numId="38">
    <w:abstractNumId w:val="21"/>
  </w:num>
  <w:num w:numId="39">
    <w:abstractNumId w:val="18"/>
  </w:num>
  <w:num w:numId="40">
    <w:abstractNumId w:val="31"/>
  </w:num>
  <w:num w:numId="41">
    <w:abstractNumId w:val="34"/>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14337">
      <o:colormru v:ext="edit" colors="#ff1f8f,#fff3f9,#c5c5ff,#ffeff7,#ffe5f2,#c3c3ff,#ffebf5,#333"/>
      <o:colormenu v:ext="edit" fillcolor="#f90" strokecolor="none"/>
    </o:shapedefaults>
  </w:hdrShapeDefaults>
  <w:footnotePr>
    <w:footnote w:id="-1"/>
    <w:footnote w:id="0"/>
  </w:footnotePr>
  <w:endnotePr>
    <w:numFmt w:val="decimal"/>
    <w:endnote w:id="-1"/>
    <w:endnote w:id="0"/>
  </w:endnotePr>
  <w:compat/>
  <w:rsids>
    <w:rsidRoot w:val="003B45CA"/>
    <w:rsid w:val="000005DF"/>
    <w:rsid w:val="00033B1B"/>
    <w:rsid w:val="000364E6"/>
    <w:rsid w:val="000C71AB"/>
    <w:rsid w:val="000C7544"/>
    <w:rsid w:val="001440DA"/>
    <w:rsid w:val="001A67D5"/>
    <w:rsid w:val="001E2A38"/>
    <w:rsid w:val="001F164C"/>
    <w:rsid w:val="00236C84"/>
    <w:rsid w:val="002C577A"/>
    <w:rsid w:val="002F0CF9"/>
    <w:rsid w:val="00337C6B"/>
    <w:rsid w:val="00351C2D"/>
    <w:rsid w:val="003B45CA"/>
    <w:rsid w:val="003B529A"/>
    <w:rsid w:val="003D1273"/>
    <w:rsid w:val="003D1319"/>
    <w:rsid w:val="003E4755"/>
    <w:rsid w:val="00411535"/>
    <w:rsid w:val="00482376"/>
    <w:rsid w:val="004A5845"/>
    <w:rsid w:val="004B1A8F"/>
    <w:rsid w:val="004D6B9F"/>
    <w:rsid w:val="004E44F8"/>
    <w:rsid w:val="00502326"/>
    <w:rsid w:val="005521BF"/>
    <w:rsid w:val="0059677E"/>
    <w:rsid w:val="005A3394"/>
    <w:rsid w:val="005D3C81"/>
    <w:rsid w:val="005E5758"/>
    <w:rsid w:val="006212F6"/>
    <w:rsid w:val="00644717"/>
    <w:rsid w:val="0069402C"/>
    <w:rsid w:val="006F5ECF"/>
    <w:rsid w:val="007331D6"/>
    <w:rsid w:val="00780CBF"/>
    <w:rsid w:val="0078786E"/>
    <w:rsid w:val="007F5C8E"/>
    <w:rsid w:val="0086044F"/>
    <w:rsid w:val="008821BD"/>
    <w:rsid w:val="008A354D"/>
    <w:rsid w:val="008A5856"/>
    <w:rsid w:val="008B20D4"/>
    <w:rsid w:val="008B5A69"/>
    <w:rsid w:val="00930767"/>
    <w:rsid w:val="009950C5"/>
    <w:rsid w:val="009E5CA5"/>
    <w:rsid w:val="00A135E8"/>
    <w:rsid w:val="00A8273A"/>
    <w:rsid w:val="00A86AEA"/>
    <w:rsid w:val="00A93E0F"/>
    <w:rsid w:val="00AB036A"/>
    <w:rsid w:val="00AB7EA8"/>
    <w:rsid w:val="00AC628C"/>
    <w:rsid w:val="00AD2D3B"/>
    <w:rsid w:val="00AD5252"/>
    <w:rsid w:val="00B0310F"/>
    <w:rsid w:val="00B05E1F"/>
    <w:rsid w:val="00B438D0"/>
    <w:rsid w:val="00B92067"/>
    <w:rsid w:val="00BD4880"/>
    <w:rsid w:val="00BE3005"/>
    <w:rsid w:val="00C00B21"/>
    <w:rsid w:val="00C155AE"/>
    <w:rsid w:val="00C45011"/>
    <w:rsid w:val="00C63A16"/>
    <w:rsid w:val="00C9581D"/>
    <w:rsid w:val="00CA07CB"/>
    <w:rsid w:val="00CA4E0B"/>
    <w:rsid w:val="00CE39C3"/>
    <w:rsid w:val="00CF2104"/>
    <w:rsid w:val="00D00349"/>
    <w:rsid w:val="00D3645D"/>
    <w:rsid w:val="00D4625A"/>
    <w:rsid w:val="00D83480"/>
    <w:rsid w:val="00E069A8"/>
    <w:rsid w:val="00E4732F"/>
    <w:rsid w:val="00E93EC1"/>
    <w:rsid w:val="00ED4FB6"/>
    <w:rsid w:val="00EF0533"/>
    <w:rsid w:val="00EF71DE"/>
    <w:rsid w:val="00F00B28"/>
    <w:rsid w:val="00F35F11"/>
    <w:rsid w:val="00F37081"/>
    <w:rsid w:val="00F45D4B"/>
    <w:rsid w:val="00F642E8"/>
    <w:rsid w:val="00F946E9"/>
    <w:rsid w:val="00FA2391"/>
    <w:rsid w:val="00FA7AAF"/>
    <w:rsid w:val="00FC53C8"/>
    <w:rsid w:val="00FE40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ff1f8f,#fff3f9,#c5c5ff,#ffeff7,#ffe5f2,#c3c3ff,#ffebf5,#333"/>
      <o:colormenu v:ext="edit" fillcolor="#f9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758"/>
    <w:pPr>
      <w:spacing w:after="100" w:afterAutospacing="1" w:line="312" w:lineRule="auto"/>
    </w:pPr>
    <w:rPr>
      <w:rFonts w:ascii="Verdana" w:hAnsi="Verdana"/>
      <w:sz w:val="21"/>
      <w:szCs w:val="24"/>
      <w:lang w:eastAsia="en-US"/>
    </w:rPr>
  </w:style>
  <w:style w:type="paragraph" w:styleId="Heading1">
    <w:name w:val="heading 1"/>
    <w:basedOn w:val="Normal"/>
    <w:next w:val="BodyText"/>
    <w:qFormat/>
    <w:rsid w:val="005E5758"/>
    <w:pPr>
      <w:keepNext/>
      <w:spacing w:before="120" w:line="264" w:lineRule="auto"/>
      <w:outlineLvl w:val="0"/>
    </w:pPr>
    <w:rPr>
      <w:b/>
      <w:bCs/>
      <w:color w:val="3D007A"/>
      <w:sz w:val="34"/>
    </w:rPr>
  </w:style>
  <w:style w:type="paragraph" w:styleId="Heading2">
    <w:name w:val="heading 2"/>
    <w:basedOn w:val="Normal"/>
    <w:next w:val="BodyText"/>
    <w:qFormat/>
    <w:rsid w:val="005E5758"/>
    <w:pPr>
      <w:keepNext/>
      <w:spacing w:line="264" w:lineRule="auto"/>
      <w:outlineLvl w:val="1"/>
    </w:pPr>
    <w:rPr>
      <w:rFonts w:cs="Arial"/>
      <w:b/>
      <w:bCs/>
      <w:iCs/>
      <w:color w:val="330066"/>
      <w:sz w:val="28"/>
      <w:szCs w:val="28"/>
    </w:rPr>
  </w:style>
  <w:style w:type="paragraph" w:styleId="Heading3">
    <w:name w:val="heading 3"/>
    <w:basedOn w:val="Normal"/>
    <w:next w:val="BodyText"/>
    <w:qFormat/>
    <w:rsid w:val="005E5758"/>
    <w:pPr>
      <w:keepNext/>
      <w:spacing w:line="264" w:lineRule="auto"/>
      <w:outlineLvl w:val="2"/>
    </w:pPr>
    <w:rPr>
      <w:rFonts w:cs="Arial"/>
      <w:b/>
      <w:bCs/>
      <w:color w:val="330066"/>
      <w:sz w:val="24"/>
      <w:szCs w:val="26"/>
    </w:rPr>
  </w:style>
  <w:style w:type="paragraph" w:styleId="Heading4">
    <w:name w:val="heading 4"/>
    <w:basedOn w:val="Normal"/>
    <w:next w:val="BodyText"/>
    <w:qFormat/>
    <w:rsid w:val="005A3394"/>
    <w:pPr>
      <w:keepNext/>
      <w:spacing w:line="264" w:lineRule="auto"/>
      <w:outlineLvl w:val="3"/>
    </w:pPr>
    <w:rPr>
      <w:b/>
      <w:bCs/>
      <w:color w:val="330066"/>
    </w:rPr>
  </w:style>
  <w:style w:type="paragraph" w:styleId="Heading5">
    <w:name w:val="heading 5"/>
    <w:basedOn w:val="Heading4"/>
    <w:next w:val="Normal"/>
    <w:qFormat/>
    <w:rsid w:val="00351C2D"/>
    <w:pPr>
      <w:outlineLvl w:val="4"/>
    </w:pPr>
    <w:rPr>
      <w:bCs w:val="0"/>
      <w:sz w:val="20"/>
    </w:rPr>
  </w:style>
  <w:style w:type="paragraph" w:styleId="Heading6">
    <w:name w:val="heading 6"/>
    <w:basedOn w:val="Heading5"/>
    <w:next w:val="Normal"/>
    <w:qFormat/>
    <w:rsid w:val="00351C2D"/>
    <w:pPr>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5758"/>
    <w:pPr>
      <w:tabs>
        <w:tab w:val="center" w:pos="4153"/>
        <w:tab w:val="right" w:pos="8306"/>
      </w:tabs>
    </w:pPr>
  </w:style>
  <w:style w:type="paragraph" w:styleId="Title">
    <w:name w:val="Title"/>
    <w:basedOn w:val="Normal"/>
    <w:next w:val="BodyText"/>
    <w:qFormat/>
    <w:rsid w:val="005E5758"/>
    <w:pPr>
      <w:spacing w:line="264" w:lineRule="auto"/>
      <w:outlineLvl w:val="0"/>
    </w:pPr>
    <w:rPr>
      <w:rFonts w:cs="Arial"/>
      <w:b/>
      <w:bCs/>
      <w:color w:val="330066"/>
      <w:kern w:val="28"/>
      <w:sz w:val="40"/>
      <w:szCs w:val="32"/>
    </w:rPr>
  </w:style>
  <w:style w:type="paragraph" w:styleId="ListBullet">
    <w:name w:val="List Bullet"/>
    <w:basedOn w:val="BodyText"/>
    <w:rsid w:val="00351C2D"/>
    <w:pPr>
      <w:numPr>
        <w:numId w:val="27"/>
      </w:numPr>
      <w:tabs>
        <w:tab w:val="clear" w:pos="510"/>
        <w:tab w:val="left" w:pos="340"/>
      </w:tabs>
      <w:ind w:left="340" w:hanging="340"/>
    </w:pPr>
  </w:style>
  <w:style w:type="paragraph" w:styleId="ListNumber">
    <w:name w:val="List Number"/>
    <w:basedOn w:val="BodyText"/>
    <w:rsid w:val="00337C6B"/>
    <w:pPr>
      <w:numPr>
        <w:numId w:val="7"/>
      </w:numPr>
      <w:tabs>
        <w:tab w:val="clear" w:pos="360"/>
        <w:tab w:val="left" w:pos="737"/>
      </w:tabs>
      <w:ind w:left="737" w:hanging="737"/>
    </w:pPr>
  </w:style>
  <w:style w:type="paragraph" w:styleId="Footer">
    <w:name w:val="footer"/>
    <w:basedOn w:val="Normal"/>
    <w:link w:val="FooterChar"/>
    <w:uiPriority w:val="99"/>
    <w:rsid w:val="005E5758"/>
    <w:pPr>
      <w:tabs>
        <w:tab w:val="center" w:pos="4153"/>
        <w:tab w:val="right" w:pos="8306"/>
      </w:tabs>
    </w:pPr>
  </w:style>
  <w:style w:type="character" w:styleId="PageNumber">
    <w:name w:val="page number"/>
    <w:basedOn w:val="DefaultParagraphFont"/>
    <w:rsid w:val="00930767"/>
    <w:rPr>
      <w:rFonts w:ascii="Verdana" w:hAnsi="Verdana"/>
      <w:b/>
      <w:sz w:val="21"/>
    </w:rPr>
  </w:style>
  <w:style w:type="paragraph" w:styleId="FootnoteText">
    <w:name w:val="footnote text"/>
    <w:basedOn w:val="Normal"/>
    <w:rsid w:val="00930767"/>
    <w:pPr>
      <w:spacing w:after="0" w:afterAutospacing="0" w:line="240" w:lineRule="auto"/>
      <w:ind w:left="113" w:hanging="113"/>
    </w:pPr>
    <w:rPr>
      <w:sz w:val="18"/>
      <w:szCs w:val="20"/>
    </w:rPr>
  </w:style>
  <w:style w:type="character" w:styleId="FootnoteReference">
    <w:name w:val="footnote reference"/>
    <w:basedOn w:val="DefaultParagraphFont"/>
    <w:rsid w:val="00930767"/>
    <w:rPr>
      <w:rFonts w:ascii="Verdana" w:hAnsi="Verdana"/>
      <w:b/>
      <w:sz w:val="21"/>
      <w:vertAlign w:val="superscript"/>
    </w:rPr>
  </w:style>
  <w:style w:type="paragraph" w:styleId="TOC1">
    <w:name w:val="toc 1"/>
    <w:basedOn w:val="BodyText"/>
    <w:next w:val="Normal"/>
    <w:semiHidden/>
    <w:rsid w:val="005E5758"/>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5E5758"/>
    <w:pPr>
      <w:numPr>
        <w:numId w:val="9"/>
      </w:numPr>
      <w:spacing w:after="200"/>
    </w:pPr>
  </w:style>
  <w:style w:type="paragraph" w:customStyle="1" w:styleId="ListNumberspaced">
    <w:name w:val="List Number spaced"/>
    <w:basedOn w:val="ListNumber"/>
    <w:rsid w:val="00337C6B"/>
    <w:pPr>
      <w:spacing w:after="240" w:afterAutospacing="0"/>
    </w:pPr>
  </w:style>
  <w:style w:type="paragraph" w:styleId="BodyText">
    <w:name w:val="Body Text"/>
    <w:basedOn w:val="Normal"/>
    <w:link w:val="BodyTextChar"/>
    <w:rsid w:val="005E5758"/>
  </w:style>
  <w:style w:type="paragraph" w:customStyle="1" w:styleId="Subject">
    <w:name w:val="Subject"/>
    <w:basedOn w:val="Normal"/>
    <w:rsid w:val="009E5CA5"/>
    <w:pPr>
      <w:overflowPunct w:val="0"/>
      <w:autoSpaceDE w:val="0"/>
      <w:autoSpaceDN w:val="0"/>
      <w:adjustRightInd w:val="0"/>
      <w:spacing w:before="120" w:after="240" w:afterAutospacing="0" w:line="300" w:lineRule="auto"/>
      <w:textAlignment w:val="baseline"/>
    </w:pPr>
    <w:rPr>
      <w:b/>
      <w:color w:val="330066"/>
      <w:sz w:val="24"/>
      <w:szCs w:val="21"/>
    </w:rPr>
  </w:style>
  <w:style w:type="paragraph" w:customStyle="1" w:styleId="ccenc">
    <w:name w:val="cc/enc"/>
    <w:basedOn w:val="Normal"/>
    <w:rsid w:val="008821BD"/>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uiPriority w:val="99"/>
    <w:rsid w:val="005E5758"/>
    <w:rPr>
      <w:rFonts w:ascii="Verdana" w:hAnsi="Verdana"/>
      <w:b/>
      <w:color w:val="FF1F8F"/>
      <w:sz w:val="21"/>
      <w:u w:val="none"/>
    </w:rPr>
  </w:style>
  <w:style w:type="character" w:styleId="FollowedHyperlink">
    <w:name w:val="FollowedHyperlink"/>
    <w:basedOn w:val="DefaultParagraphFont"/>
    <w:rsid w:val="005E5758"/>
    <w:rPr>
      <w:rFonts w:ascii="Verdana" w:hAnsi="Verdana"/>
      <w:b/>
      <w:color w:val="FF1F8F"/>
      <w:sz w:val="21"/>
      <w:u w:val="none"/>
    </w:rPr>
  </w:style>
  <w:style w:type="paragraph" w:styleId="Salutation">
    <w:name w:val="Salutation"/>
    <w:basedOn w:val="Normal"/>
    <w:next w:val="Normal"/>
    <w:rsid w:val="008821BD"/>
    <w:pPr>
      <w:tabs>
        <w:tab w:val="left" w:pos="0"/>
      </w:tabs>
      <w:overflowPunct w:val="0"/>
      <w:autoSpaceDE w:val="0"/>
      <w:autoSpaceDN w:val="0"/>
      <w:adjustRightInd w:val="0"/>
      <w:spacing w:before="120" w:after="120" w:afterAutospacing="0" w:line="300" w:lineRule="auto"/>
      <w:textAlignment w:val="baseline"/>
    </w:pPr>
    <w:rPr>
      <w:szCs w:val="21"/>
    </w:rPr>
  </w:style>
  <w:style w:type="paragraph" w:styleId="EndnoteText">
    <w:name w:val="endnote text"/>
    <w:basedOn w:val="Normal"/>
    <w:rsid w:val="00930767"/>
    <w:pPr>
      <w:spacing w:after="0" w:afterAutospacing="0"/>
    </w:pPr>
    <w:rPr>
      <w:sz w:val="18"/>
      <w:szCs w:val="20"/>
    </w:rPr>
  </w:style>
  <w:style w:type="character" w:styleId="EndnoteReference">
    <w:name w:val="endnote reference"/>
    <w:basedOn w:val="DefaultParagraphFont"/>
    <w:rsid w:val="00930767"/>
    <w:rPr>
      <w:rFonts w:ascii="Verdana" w:hAnsi="Verdana"/>
      <w:b/>
      <w:color w:val="330066"/>
      <w:sz w:val="21"/>
      <w:vertAlign w:val="superscript"/>
    </w:rPr>
  </w:style>
  <w:style w:type="paragraph" w:styleId="Date">
    <w:name w:val="Date"/>
    <w:basedOn w:val="Normal"/>
    <w:next w:val="Normal"/>
    <w:rsid w:val="008821BD"/>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821BD"/>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482376"/>
    <w:pPr>
      <w:ind w:left="737"/>
    </w:pPr>
  </w:style>
  <w:style w:type="table" w:styleId="TableGrid">
    <w:name w:val="Table Grid"/>
    <w:basedOn w:val="TableNormal"/>
    <w:uiPriority w:val="59"/>
    <w:rsid w:val="00930767"/>
    <w:pPr>
      <w:spacing w:after="100" w:afterAutospacing="1" w:line="312" w:lineRule="auto"/>
    </w:pPr>
    <w:rPr>
      <w:rFonts w:ascii="Verdana" w:hAnsi="Verdan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786E"/>
    <w:rPr>
      <w:sz w:val="16"/>
      <w:szCs w:val="16"/>
    </w:rPr>
  </w:style>
  <w:style w:type="paragraph" w:styleId="CommentText">
    <w:name w:val="annotation text"/>
    <w:basedOn w:val="Normal"/>
    <w:semiHidden/>
    <w:rsid w:val="00930767"/>
    <w:rPr>
      <w:szCs w:val="20"/>
    </w:rPr>
  </w:style>
  <w:style w:type="paragraph" w:styleId="CommentSubject">
    <w:name w:val="annotation subject"/>
    <w:basedOn w:val="CommentText"/>
    <w:next w:val="CommentText"/>
    <w:semiHidden/>
    <w:rsid w:val="00930767"/>
    <w:rPr>
      <w:b/>
      <w:bCs/>
    </w:rPr>
  </w:style>
  <w:style w:type="paragraph" w:styleId="BalloonText">
    <w:name w:val="Balloon Text"/>
    <w:basedOn w:val="Normal"/>
    <w:semiHidden/>
    <w:rsid w:val="0078786E"/>
    <w:rPr>
      <w:rFonts w:ascii="Tahoma" w:hAnsi="Tahoma" w:cs="Tahoma"/>
      <w:sz w:val="16"/>
      <w:szCs w:val="16"/>
    </w:rPr>
  </w:style>
  <w:style w:type="character" w:styleId="Emphasis">
    <w:name w:val="Emphasis"/>
    <w:basedOn w:val="DefaultParagraphFont"/>
    <w:uiPriority w:val="20"/>
    <w:qFormat/>
    <w:rsid w:val="00AC628C"/>
    <w:rPr>
      <w:i/>
      <w:iCs/>
    </w:rPr>
  </w:style>
  <w:style w:type="character" w:styleId="Strong">
    <w:name w:val="Strong"/>
    <w:basedOn w:val="DefaultParagraphFont"/>
    <w:uiPriority w:val="22"/>
    <w:qFormat/>
    <w:rsid w:val="00AC628C"/>
    <w:rPr>
      <w:b/>
      <w:bCs/>
    </w:rPr>
  </w:style>
  <w:style w:type="paragraph" w:styleId="NormalWeb">
    <w:name w:val="Normal (Web)"/>
    <w:basedOn w:val="Normal"/>
    <w:uiPriority w:val="99"/>
    <w:unhideWhenUsed/>
    <w:rsid w:val="00AC628C"/>
    <w:pPr>
      <w:spacing w:before="100" w:beforeAutospacing="1" w:line="240" w:lineRule="auto"/>
    </w:pPr>
    <w:rPr>
      <w:rFonts w:ascii="Times New Roman" w:hAnsi="Times New Roman"/>
      <w:sz w:val="24"/>
      <w:lang w:eastAsia="en-GB"/>
    </w:rPr>
  </w:style>
  <w:style w:type="paragraph" w:customStyle="1" w:styleId="alignrighttext">
    <w:name w:val="alignrighttext"/>
    <w:basedOn w:val="Normal"/>
    <w:rsid w:val="00AC628C"/>
    <w:pPr>
      <w:spacing w:before="100" w:beforeAutospacing="1" w:line="240" w:lineRule="auto"/>
    </w:pPr>
    <w:rPr>
      <w:rFonts w:ascii="Times New Roman" w:hAnsi="Times New Roman"/>
      <w:sz w:val="24"/>
      <w:lang w:eastAsia="en-GB"/>
    </w:rPr>
  </w:style>
  <w:style w:type="character" w:customStyle="1" w:styleId="BodyTextChar">
    <w:name w:val="Body Text Char"/>
    <w:basedOn w:val="DefaultParagraphFont"/>
    <w:link w:val="BodyText"/>
    <w:rsid w:val="00F00B28"/>
    <w:rPr>
      <w:rFonts w:ascii="Verdana" w:hAnsi="Verdana"/>
      <w:sz w:val="21"/>
      <w:szCs w:val="24"/>
      <w:lang w:eastAsia="en-US"/>
    </w:rPr>
  </w:style>
  <w:style w:type="paragraph" w:styleId="ListParagraph">
    <w:name w:val="List Paragraph"/>
    <w:basedOn w:val="Normal"/>
    <w:uiPriority w:val="34"/>
    <w:qFormat/>
    <w:rsid w:val="00E93EC1"/>
    <w:pPr>
      <w:ind w:left="720"/>
      <w:contextualSpacing/>
    </w:pPr>
  </w:style>
  <w:style w:type="character" w:customStyle="1" w:styleId="subtitle1">
    <w:name w:val="subtitle1"/>
    <w:basedOn w:val="DefaultParagraphFont"/>
    <w:rsid w:val="00E93EC1"/>
    <w:rPr>
      <w:rFonts w:ascii="Arial" w:hAnsi="Arial" w:cs="Arial" w:hint="default"/>
      <w:b/>
      <w:bCs/>
      <w:i w:val="0"/>
      <w:iCs w:val="0"/>
      <w:color w:val="434343"/>
      <w:sz w:val="21"/>
      <w:szCs w:val="21"/>
    </w:rPr>
  </w:style>
  <w:style w:type="paragraph" w:customStyle="1" w:styleId="Caption1">
    <w:name w:val="Caption1"/>
    <w:basedOn w:val="Normal"/>
    <w:uiPriority w:val="99"/>
    <w:semiHidden/>
    <w:rsid w:val="007F5C8E"/>
    <w:pPr>
      <w:spacing w:after="0" w:afterAutospacing="0" w:line="240" w:lineRule="auto"/>
    </w:pPr>
    <w:rPr>
      <w:rFonts w:ascii="Times New Roman" w:eastAsiaTheme="minorHAnsi" w:hAnsi="Times New Roman"/>
      <w:sz w:val="24"/>
      <w:lang w:eastAsia="en-GB"/>
    </w:rPr>
  </w:style>
  <w:style w:type="character" w:customStyle="1" w:styleId="FooterChar">
    <w:name w:val="Footer Char"/>
    <w:basedOn w:val="DefaultParagraphFont"/>
    <w:link w:val="Footer"/>
    <w:uiPriority w:val="99"/>
    <w:rsid w:val="00D83480"/>
    <w:rPr>
      <w:rFonts w:ascii="Verdana" w:hAnsi="Verdana"/>
      <w:sz w:val="21"/>
      <w:szCs w:val="24"/>
      <w:lang w:eastAsia="en-US"/>
    </w:rPr>
  </w:style>
</w:styles>
</file>

<file path=word/webSettings.xml><?xml version="1.0" encoding="utf-8"?>
<w:webSettings xmlns:r="http://schemas.openxmlformats.org/officeDocument/2006/relationships" xmlns:w="http://schemas.openxmlformats.org/wordprocessingml/2006/main">
  <w:divs>
    <w:div w:id="83653081">
      <w:bodyDiv w:val="1"/>
      <w:marLeft w:val="0"/>
      <w:marRight w:val="0"/>
      <w:marTop w:val="0"/>
      <w:marBottom w:val="0"/>
      <w:divBdr>
        <w:top w:val="none" w:sz="0" w:space="0" w:color="auto"/>
        <w:left w:val="none" w:sz="0" w:space="0" w:color="auto"/>
        <w:bottom w:val="none" w:sz="0" w:space="0" w:color="auto"/>
        <w:right w:val="none" w:sz="0" w:space="0" w:color="auto"/>
      </w:divBdr>
    </w:div>
    <w:div w:id="232587383">
      <w:bodyDiv w:val="1"/>
      <w:marLeft w:val="0"/>
      <w:marRight w:val="0"/>
      <w:marTop w:val="0"/>
      <w:marBottom w:val="0"/>
      <w:divBdr>
        <w:top w:val="none" w:sz="0" w:space="0" w:color="auto"/>
        <w:left w:val="none" w:sz="0" w:space="0" w:color="auto"/>
        <w:bottom w:val="none" w:sz="0" w:space="0" w:color="auto"/>
        <w:right w:val="none" w:sz="0" w:space="0" w:color="auto"/>
      </w:divBdr>
      <w:divsChild>
        <w:div w:id="77751577">
          <w:marLeft w:val="0"/>
          <w:marRight w:val="0"/>
          <w:marTop w:val="0"/>
          <w:marBottom w:val="0"/>
          <w:divBdr>
            <w:top w:val="none" w:sz="0" w:space="0" w:color="auto"/>
            <w:left w:val="none" w:sz="0" w:space="0" w:color="auto"/>
            <w:bottom w:val="none" w:sz="0" w:space="0" w:color="auto"/>
            <w:right w:val="none" w:sz="0" w:space="0" w:color="auto"/>
          </w:divBdr>
          <w:divsChild>
            <w:div w:id="307588210">
              <w:marLeft w:val="0"/>
              <w:marRight w:val="0"/>
              <w:marTop w:val="0"/>
              <w:marBottom w:val="0"/>
              <w:divBdr>
                <w:top w:val="none" w:sz="0" w:space="0" w:color="auto"/>
                <w:left w:val="single" w:sz="48" w:space="0" w:color="FFFFFF"/>
                <w:bottom w:val="single" w:sz="48" w:space="0" w:color="FFFFFF"/>
                <w:right w:val="single" w:sz="48" w:space="0" w:color="FFFFFF"/>
              </w:divBdr>
              <w:divsChild>
                <w:div w:id="1364750911">
                  <w:marLeft w:val="0"/>
                  <w:marRight w:val="0"/>
                  <w:marTop w:val="0"/>
                  <w:marBottom w:val="0"/>
                  <w:divBdr>
                    <w:top w:val="none" w:sz="0" w:space="0" w:color="auto"/>
                    <w:left w:val="none" w:sz="0" w:space="0" w:color="auto"/>
                    <w:bottom w:val="none" w:sz="0" w:space="0" w:color="auto"/>
                    <w:right w:val="none" w:sz="0" w:space="0" w:color="auto"/>
                  </w:divBdr>
                  <w:divsChild>
                    <w:div w:id="14155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98739">
      <w:bodyDiv w:val="1"/>
      <w:marLeft w:val="0"/>
      <w:marRight w:val="0"/>
      <w:marTop w:val="0"/>
      <w:marBottom w:val="0"/>
      <w:divBdr>
        <w:top w:val="none" w:sz="0" w:space="0" w:color="auto"/>
        <w:left w:val="none" w:sz="0" w:space="0" w:color="auto"/>
        <w:bottom w:val="none" w:sz="0" w:space="0" w:color="auto"/>
        <w:right w:val="none" w:sz="0" w:space="0" w:color="auto"/>
      </w:divBdr>
    </w:div>
    <w:div w:id="600843823">
      <w:bodyDiv w:val="1"/>
      <w:marLeft w:val="0"/>
      <w:marRight w:val="0"/>
      <w:marTop w:val="0"/>
      <w:marBottom w:val="0"/>
      <w:divBdr>
        <w:top w:val="none" w:sz="0" w:space="0" w:color="auto"/>
        <w:left w:val="none" w:sz="0" w:space="0" w:color="auto"/>
        <w:bottom w:val="none" w:sz="0" w:space="0" w:color="auto"/>
        <w:right w:val="none" w:sz="0" w:space="0" w:color="auto"/>
      </w:divBdr>
    </w:div>
    <w:div w:id="734082438">
      <w:bodyDiv w:val="1"/>
      <w:marLeft w:val="0"/>
      <w:marRight w:val="0"/>
      <w:marTop w:val="0"/>
      <w:marBottom w:val="0"/>
      <w:divBdr>
        <w:top w:val="none" w:sz="0" w:space="0" w:color="auto"/>
        <w:left w:val="none" w:sz="0" w:space="0" w:color="auto"/>
        <w:bottom w:val="none" w:sz="0" w:space="0" w:color="auto"/>
        <w:right w:val="none" w:sz="0" w:space="0" w:color="auto"/>
      </w:divBdr>
    </w:div>
    <w:div w:id="1324355331">
      <w:bodyDiv w:val="1"/>
      <w:marLeft w:val="0"/>
      <w:marRight w:val="0"/>
      <w:marTop w:val="0"/>
      <w:marBottom w:val="0"/>
      <w:divBdr>
        <w:top w:val="none" w:sz="0" w:space="0" w:color="auto"/>
        <w:left w:val="none" w:sz="0" w:space="0" w:color="auto"/>
        <w:bottom w:val="none" w:sz="0" w:space="0" w:color="auto"/>
        <w:right w:val="none" w:sz="0" w:space="0" w:color="auto"/>
      </w:divBdr>
      <w:divsChild>
        <w:div w:id="837815192">
          <w:marLeft w:val="0"/>
          <w:marRight w:val="0"/>
          <w:marTop w:val="0"/>
          <w:marBottom w:val="0"/>
          <w:divBdr>
            <w:top w:val="none" w:sz="0" w:space="0" w:color="auto"/>
            <w:left w:val="none" w:sz="0" w:space="0" w:color="auto"/>
            <w:bottom w:val="none" w:sz="0" w:space="0" w:color="auto"/>
            <w:right w:val="none" w:sz="0" w:space="0" w:color="auto"/>
          </w:divBdr>
          <w:divsChild>
            <w:div w:id="1736926853">
              <w:marLeft w:val="0"/>
              <w:marRight w:val="0"/>
              <w:marTop w:val="0"/>
              <w:marBottom w:val="0"/>
              <w:divBdr>
                <w:top w:val="none" w:sz="0" w:space="0" w:color="auto"/>
                <w:left w:val="single" w:sz="48" w:space="0" w:color="FFFFFF"/>
                <w:bottom w:val="single" w:sz="48" w:space="0" w:color="FFFFFF"/>
                <w:right w:val="single" w:sz="48" w:space="0" w:color="FFFFFF"/>
              </w:divBdr>
              <w:divsChild>
                <w:div w:id="112944835">
                  <w:marLeft w:val="0"/>
                  <w:marRight w:val="0"/>
                  <w:marTop w:val="0"/>
                  <w:marBottom w:val="0"/>
                  <w:divBdr>
                    <w:top w:val="none" w:sz="0" w:space="0" w:color="auto"/>
                    <w:left w:val="none" w:sz="0" w:space="0" w:color="auto"/>
                    <w:bottom w:val="none" w:sz="0" w:space="0" w:color="auto"/>
                    <w:right w:val="none" w:sz="0" w:space="0" w:color="auto"/>
                  </w:divBdr>
                  <w:divsChild>
                    <w:div w:id="4557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3504">
      <w:bodyDiv w:val="1"/>
      <w:marLeft w:val="0"/>
      <w:marRight w:val="0"/>
      <w:marTop w:val="0"/>
      <w:marBottom w:val="0"/>
      <w:divBdr>
        <w:top w:val="none" w:sz="0" w:space="0" w:color="auto"/>
        <w:left w:val="none" w:sz="0" w:space="0" w:color="auto"/>
        <w:bottom w:val="none" w:sz="0" w:space="0" w:color="auto"/>
        <w:right w:val="none" w:sz="0" w:space="0" w:color="auto"/>
      </w:divBdr>
    </w:div>
    <w:div w:id="17468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rveymonkey.com/s/Black-members2012" TargetMode="External"/><Relationship Id="rId18" Type="http://schemas.openxmlformats.org/officeDocument/2006/relationships/hyperlink" Target="http://runnymedetrust.us1.list-manage1.com/track/click?u=2c2a5b35a1a2176543c165949&amp;id=26a8618138&amp;e=e42c32593a" TargetMode="External"/><Relationship Id="rId26" Type="http://schemas.openxmlformats.org/officeDocument/2006/relationships/image" Target="media/image6.jpeg"/><Relationship Id="rId39"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srtrc.org/home" TargetMode="External"/><Relationship Id="rId34" Type="http://schemas.openxmlformats.org/officeDocument/2006/relationships/hyperlink" Target="mailto:eqadmin@ucu.org.u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rveymonkey.com/s/women-members-12" TargetMode="External"/><Relationship Id="rId17" Type="http://schemas.openxmlformats.org/officeDocument/2006/relationships/hyperlink" Target="https://www.surveymonkey.com/s/Disabled-members2012" TargetMode="External"/><Relationship Id="rId25" Type="http://schemas.openxmlformats.org/officeDocument/2006/relationships/image" Target="media/image5.jpeg"/><Relationship Id="rId33" Type="http://schemas.openxmlformats.org/officeDocument/2006/relationships/hyperlink" Target="mailto:eqadmin@ucu.org.uk" TargetMode="External"/><Relationship Id="rId38"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hyperlink" Target="https://www.surveymonkey.com/s/LGBT2012" TargetMode="External"/><Relationship Id="rId20" Type="http://schemas.openxmlformats.org/officeDocument/2006/relationships/hyperlink" Target="http://www.telegraph.co.uk/sport/football/teams/england/9614255/How-Uefa-treats-racism-compared-to-other-issues.html" TargetMode="External"/><Relationship Id="rId29" Type="http://schemas.openxmlformats.org/officeDocument/2006/relationships/image" Target="media/image9.jpe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admin@ucu.org.uk" TargetMode="External"/><Relationship Id="rId24" Type="http://schemas.openxmlformats.org/officeDocument/2006/relationships/image" Target="media/image4.jpeg"/><Relationship Id="rId32" Type="http://schemas.openxmlformats.org/officeDocument/2006/relationships/image" Target="media/image12.jpeg"/><Relationship Id="rId37" Type="http://schemas.openxmlformats.org/officeDocument/2006/relationships/image" Target="media/image14.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urveymonkey.com/s/Black-members2012"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3.jpeg"/><Relationship Id="rId10" Type="http://schemas.openxmlformats.org/officeDocument/2006/relationships/hyperlink" Target="http://uaf.org.uk/wp-content/uploads/2011/11/EDLfactsheet1.pdf" TargetMode="External"/><Relationship Id="rId19" Type="http://schemas.openxmlformats.org/officeDocument/2006/relationships/hyperlink" Target="mailto:ojeaku@runnymedetrust.org" TargetMode="Externa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cid:2329CE67-7C89-4127-ADC8-2A7DE7253C71" TargetMode="External"/><Relationship Id="rId14" Type="http://schemas.openxmlformats.org/officeDocument/2006/relationships/hyperlink" Target="https://www.surveymonkey.com/s/LGBT2012" TargetMode="External"/><Relationship Id="rId22" Type="http://schemas.openxmlformats.org/officeDocument/2006/relationships/image" Target="media/image2.pn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yperlink" Target="http://www.ucu.org.uk/media/photos/1/i/ucu_holocaust_timeline.jpg"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UCU_Blank%20no%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CC7CA-2093-4BE0-9456-00F1B196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UCU_Blank no logo</Template>
  <TotalTime>2</TotalTime>
  <Pages>10</Pages>
  <Words>3246</Words>
  <Characters>17423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20628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srussell</dc:creator>
  <cp:lastModifiedBy>srussell</cp:lastModifiedBy>
  <cp:revision>2</cp:revision>
  <cp:lastPrinted>2012-11-06T13:56:00Z</cp:lastPrinted>
  <dcterms:created xsi:type="dcterms:W3CDTF">2012-11-06T13:56:00Z</dcterms:created>
  <dcterms:modified xsi:type="dcterms:W3CDTF">2012-11-06T13:56:00Z</dcterms:modified>
</cp:coreProperties>
</file>