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741" w:rsidRPr="00B979F4" w:rsidRDefault="00DF38A0">
      <w:pPr>
        <w:rPr>
          <w:rFonts w:ascii="Verdana" w:hAnsi="Verdana"/>
        </w:rPr>
      </w:pPr>
      <w:r w:rsidRPr="00B979F4">
        <w:rPr>
          <w:rFonts w:ascii="Verdana" w:hAnsi="Verdana"/>
          <w:noProof/>
          <w:lang w:eastAsia="en-GB"/>
        </w:rPr>
        <w:drawing>
          <wp:inline distT="0" distB="0" distL="0" distR="0">
            <wp:extent cx="5731510" cy="833089"/>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33089"/>
                    </a:xfrm>
                    <a:prstGeom prst="rect">
                      <a:avLst/>
                    </a:prstGeom>
                    <a:noFill/>
                    <a:ln>
                      <a:noFill/>
                    </a:ln>
                  </pic:spPr>
                </pic:pic>
              </a:graphicData>
            </a:graphic>
          </wp:inline>
        </w:drawing>
      </w:r>
    </w:p>
    <w:p w:rsidR="00DF38A0" w:rsidRPr="00B979F4" w:rsidRDefault="00DF38A0">
      <w:pPr>
        <w:rPr>
          <w:rFonts w:ascii="Verdana" w:hAnsi="Verdana"/>
        </w:rPr>
      </w:pPr>
    </w:p>
    <w:p w:rsidR="00493DB5" w:rsidRDefault="00DF38A0" w:rsidP="00E043E1">
      <w:pPr>
        <w:pStyle w:val="ListParagraph"/>
        <w:numPr>
          <w:ilvl w:val="0"/>
          <w:numId w:val="9"/>
        </w:numPr>
        <w:jc w:val="right"/>
        <w:rPr>
          <w:rFonts w:ascii="Verdana" w:hAnsi="Verdana"/>
          <w:b/>
          <w:color w:val="3D0066"/>
          <w:sz w:val="24"/>
          <w:szCs w:val="24"/>
        </w:rPr>
      </w:pPr>
      <w:r w:rsidRPr="00B979F4">
        <w:rPr>
          <w:rFonts w:ascii="Verdana" w:hAnsi="Verdana"/>
          <w:b/>
          <w:color w:val="3D0066"/>
          <w:sz w:val="24"/>
          <w:szCs w:val="24"/>
        </w:rPr>
        <w:t>May 2015 edition</w:t>
      </w:r>
    </w:p>
    <w:p w:rsidR="001E4F8D" w:rsidRDefault="001E4F8D" w:rsidP="001E4F8D">
      <w:pPr>
        <w:pStyle w:val="ListParagraph"/>
        <w:ind w:left="0"/>
        <w:rPr>
          <w:rFonts w:ascii="Verdana" w:hAnsi="Verdana"/>
          <w:b/>
          <w:color w:val="3D0066"/>
          <w:sz w:val="24"/>
          <w:szCs w:val="24"/>
        </w:rPr>
      </w:pPr>
    </w:p>
    <w:p w:rsidR="001B20A3" w:rsidRPr="001B20A3" w:rsidRDefault="001B20A3" w:rsidP="001E4F8D">
      <w:pPr>
        <w:pStyle w:val="ListParagraph"/>
        <w:ind w:left="0"/>
        <w:rPr>
          <w:rFonts w:ascii="Verdana" w:hAnsi="Verdana"/>
          <w:b/>
          <w:color w:val="3D0066"/>
          <w:sz w:val="28"/>
          <w:szCs w:val="28"/>
        </w:rPr>
      </w:pPr>
      <w:r w:rsidRPr="001B20A3">
        <w:rPr>
          <w:rFonts w:ascii="Verdana" w:hAnsi="Verdana"/>
          <w:b/>
          <w:color w:val="3D0066"/>
          <w:sz w:val="28"/>
          <w:szCs w:val="28"/>
        </w:rPr>
        <w:t>Contents</w:t>
      </w:r>
    </w:p>
    <w:p w:rsidR="001B20A3" w:rsidRPr="001B20A3" w:rsidRDefault="001B20A3" w:rsidP="001E4F8D">
      <w:pPr>
        <w:pStyle w:val="ListParagraph"/>
        <w:ind w:left="0"/>
        <w:rPr>
          <w:rFonts w:ascii="Verdana" w:hAnsi="Verdana"/>
          <w:b/>
          <w:color w:val="3D0066"/>
          <w:sz w:val="28"/>
          <w:szCs w:val="28"/>
        </w:rPr>
      </w:pPr>
    </w:p>
    <w:p w:rsidR="001E4F8D" w:rsidRDefault="007B2F1C" w:rsidP="001B20A3">
      <w:pPr>
        <w:pStyle w:val="ListParagraph"/>
        <w:numPr>
          <w:ilvl w:val="0"/>
          <w:numId w:val="10"/>
        </w:numPr>
        <w:spacing w:line="360" w:lineRule="auto"/>
        <w:ind w:left="0" w:firstLine="0"/>
        <w:rPr>
          <w:rFonts w:ascii="Verdana" w:hAnsi="Verdana"/>
          <w:b/>
          <w:color w:val="3D0066"/>
          <w:sz w:val="28"/>
          <w:szCs w:val="28"/>
        </w:rPr>
      </w:pPr>
      <w:r>
        <w:rPr>
          <w:rFonts w:ascii="Verdana" w:hAnsi="Verdana"/>
          <w:b/>
          <w:color w:val="3D0066"/>
          <w:sz w:val="28"/>
          <w:szCs w:val="28"/>
        </w:rPr>
        <w:t>Equality News</w:t>
      </w:r>
    </w:p>
    <w:p w:rsidR="001B20A3" w:rsidRDefault="001B20A3" w:rsidP="001B20A3">
      <w:pPr>
        <w:pStyle w:val="ListParagraph"/>
        <w:numPr>
          <w:ilvl w:val="0"/>
          <w:numId w:val="10"/>
        </w:numPr>
        <w:spacing w:line="360" w:lineRule="auto"/>
        <w:ind w:left="0" w:firstLine="0"/>
        <w:rPr>
          <w:rFonts w:ascii="Verdana" w:hAnsi="Verdana"/>
          <w:b/>
          <w:color w:val="3D0066"/>
          <w:sz w:val="28"/>
          <w:szCs w:val="28"/>
        </w:rPr>
      </w:pPr>
      <w:r>
        <w:rPr>
          <w:rFonts w:ascii="Verdana" w:hAnsi="Verdana"/>
          <w:b/>
          <w:color w:val="3D0066"/>
          <w:sz w:val="28"/>
          <w:szCs w:val="28"/>
        </w:rPr>
        <w:t>Equality Bargaining – we need your help</w:t>
      </w:r>
    </w:p>
    <w:p w:rsidR="001B20A3" w:rsidRDefault="001B20A3" w:rsidP="00732C46">
      <w:pPr>
        <w:pStyle w:val="ListParagraph"/>
        <w:numPr>
          <w:ilvl w:val="0"/>
          <w:numId w:val="10"/>
        </w:numPr>
        <w:spacing w:line="360" w:lineRule="auto"/>
        <w:ind w:left="0" w:firstLine="0"/>
        <w:rPr>
          <w:rFonts w:ascii="Verdana" w:hAnsi="Verdana"/>
          <w:b/>
          <w:color w:val="3D0066"/>
          <w:sz w:val="28"/>
          <w:szCs w:val="28"/>
        </w:rPr>
      </w:pPr>
      <w:r>
        <w:rPr>
          <w:rFonts w:ascii="Verdana" w:hAnsi="Verdana"/>
          <w:b/>
          <w:color w:val="3D0066"/>
          <w:sz w:val="28"/>
          <w:szCs w:val="28"/>
        </w:rPr>
        <w:t>Best practice in organizing and involving members</w:t>
      </w:r>
    </w:p>
    <w:p w:rsidR="001B20A3" w:rsidRDefault="00732C46" w:rsidP="00732C46">
      <w:pPr>
        <w:pStyle w:val="ListParagraph"/>
        <w:numPr>
          <w:ilvl w:val="0"/>
          <w:numId w:val="10"/>
        </w:numPr>
        <w:spacing w:line="360" w:lineRule="auto"/>
        <w:ind w:left="0" w:firstLine="0"/>
        <w:rPr>
          <w:rFonts w:ascii="Verdana" w:hAnsi="Verdana"/>
          <w:b/>
          <w:color w:val="3D0066"/>
          <w:sz w:val="28"/>
          <w:szCs w:val="28"/>
        </w:rPr>
      </w:pPr>
      <w:r>
        <w:rPr>
          <w:rFonts w:ascii="Verdana" w:hAnsi="Verdana"/>
          <w:b/>
          <w:color w:val="3D0066"/>
          <w:sz w:val="28"/>
          <w:szCs w:val="28"/>
        </w:rPr>
        <w:t>Campaigning positively on immigration</w:t>
      </w:r>
    </w:p>
    <w:p w:rsidR="00732C46" w:rsidRDefault="00732C46" w:rsidP="00732C46">
      <w:pPr>
        <w:pStyle w:val="ListParagraph"/>
        <w:numPr>
          <w:ilvl w:val="0"/>
          <w:numId w:val="10"/>
        </w:numPr>
        <w:spacing w:line="360" w:lineRule="auto"/>
        <w:ind w:left="0" w:firstLine="0"/>
        <w:rPr>
          <w:rFonts w:ascii="Verdana" w:hAnsi="Verdana"/>
          <w:b/>
          <w:color w:val="3D0066"/>
          <w:sz w:val="28"/>
          <w:szCs w:val="28"/>
        </w:rPr>
      </w:pPr>
      <w:r>
        <w:rPr>
          <w:rFonts w:ascii="Verdana" w:hAnsi="Verdana"/>
          <w:b/>
          <w:color w:val="3D0066"/>
          <w:sz w:val="28"/>
          <w:szCs w:val="28"/>
        </w:rPr>
        <w:t>Update on equality and employment rights</w:t>
      </w:r>
    </w:p>
    <w:p w:rsidR="00732C46" w:rsidRDefault="00732C46" w:rsidP="00732C46">
      <w:pPr>
        <w:rPr>
          <w:rFonts w:ascii="Verdana" w:hAnsi="Verdana"/>
          <w:b/>
          <w:color w:val="3D0066"/>
          <w:sz w:val="24"/>
          <w:szCs w:val="24"/>
        </w:rPr>
      </w:pPr>
    </w:p>
    <w:p w:rsidR="00732C46" w:rsidRPr="00732C46" w:rsidRDefault="00732C46" w:rsidP="00732C46">
      <w:pPr>
        <w:rPr>
          <w:rFonts w:ascii="Verdana" w:hAnsi="Verdana"/>
          <w:b/>
          <w:color w:val="3D0066"/>
          <w:sz w:val="24"/>
          <w:szCs w:val="24"/>
        </w:rPr>
      </w:pPr>
    </w:p>
    <w:p w:rsidR="00493DB5" w:rsidRPr="00B979F4" w:rsidRDefault="007B2F1C" w:rsidP="004076F7">
      <w:pPr>
        <w:pStyle w:val="UCUSubjectline"/>
        <w:numPr>
          <w:ilvl w:val="0"/>
          <w:numId w:val="8"/>
        </w:numPr>
        <w:spacing w:after="0" w:line="240" w:lineRule="auto"/>
        <w:rPr>
          <w:color w:val="330066"/>
          <w:sz w:val="36"/>
          <w:szCs w:val="36"/>
          <w:u w:val="single"/>
        </w:rPr>
      </w:pPr>
      <w:r>
        <w:rPr>
          <w:color w:val="330066"/>
          <w:sz w:val="36"/>
          <w:szCs w:val="36"/>
          <w:u w:val="single"/>
        </w:rPr>
        <w:t>Equality News</w:t>
      </w:r>
      <w:r w:rsidR="00DF38A0" w:rsidRPr="00B979F4">
        <w:rPr>
          <w:color w:val="330066"/>
          <w:sz w:val="36"/>
          <w:szCs w:val="36"/>
          <w:u w:val="single"/>
        </w:rPr>
        <w:t xml:space="preserve"> </w:t>
      </w:r>
    </w:p>
    <w:p w:rsidR="00493DB5" w:rsidRPr="00B979F4" w:rsidRDefault="00493DB5" w:rsidP="00DF38A0">
      <w:pPr>
        <w:pStyle w:val="UCUSubjectline"/>
        <w:spacing w:after="0" w:line="240" w:lineRule="auto"/>
        <w:ind w:left="0" w:firstLine="0"/>
        <w:rPr>
          <w:color w:val="330066"/>
          <w:sz w:val="36"/>
          <w:szCs w:val="36"/>
        </w:rPr>
      </w:pPr>
    </w:p>
    <w:p w:rsidR="00DF38A0" w:rsidRPr="00B979F4" w:rsidRDefault="00DF38A0" w:rsidP="00DF38A0">
      <w:pPr>
        <w:pStyle w:val="UCUSubjectline"/>
        <w:spacing w:after="0" w:line="240" w:lineRule="auto"/>
        <w:ind w:left="0" w:firstLine="0"/>
        <w:rPr>
          <w:color w:val="330066"/>
          <w:sz w:val="28"/>
          <w:szCs w:val="28"/>
        </w:rPr>
      </w:pPr>
      <w:r w:rsidRPr="00B979F4">
        <w:rPr>
          <w:color w:val="330066"/>
          <w:sz w:val="28"/>
          <w:szCs w:val="28"/>
        </w:rPr>
        <w:t>This newsletter focuses on recent initiatives to involve all members in equality issues and current activities to progress equality in our workplaces and union practices.</w:t>
      </w:r>
    </w:p>
    <w:p w:rsidR="00DF38A0" w:rsidRPr="00B979F4" w:rsidRDefault="00DF38A0" w:rsidP="00DF38A0">
      <w:pPr>
        <w:spacing w:after="0" w:line="240" w:lineRule="auto"/>
        <w:rPr>
          <w:rFonts w:ascii="Verdana" w:hAnsi="Verdana"/>
        </w:rPr>
      </w:pPr>
    </w:p>
    <w:p w:rsidR="00493DB5" w:rsidRPr="00B979F4" w:rsidRDefault="00493DB5" w:rsidP="00DF38A0">
      <w:pPr>
        <w:spacing w:after="0" w:line="240" w:lineRule="auto"/>
        <w:rPr>
          <w:rFonts w:ascii="Verdana" w:hAnsi="Verdana"/>
        </w:rPr>
      </w:pPr>
    </w:p>
    <w:p w:rsidR="00493DB5" w:rsidRPr="00B979F4" w:rsidRDefault="00493DB5" w:rsidP="00493DB5">
      <w:pPr>
        <w:pStyle w:val="UCUSubjectline"/>
        <w:numPr>
          <w:ilvl w:val="0"/>
          <w:numId w:val="4"/>
        </w:numPr>
        <w:rPr>
          <w:color w:val="330066"/>
        </w:rPr>
      </w:pPr>
      <w:r w:rsidRPr="00B979F4">
        <w:rPr>
          <w:color w:val="330066"/>
        </w:rPr>
        <w:t>Recruiting and involving all members</w:t>
      </w:r>
    </w:p>
    <w:p w:rsidR="00493DB5" w:rsidRDefault="00493DB5" w:rsidP="00493DB5">
      <w:pPr>
        <w:pStyle w:val="UCUSubjectline"/>
        <w:ind w:left="0" w:firstLine="0"/>
        <w:rPr>
          <w:b w:val="0"/>
          <w:color w:val="auto"/>
          <w:sz w:val="22"/>
          <w:szCs w:val="22"/>
        </w:rPr>
      </w:pPr>
      <w:r w:rsidRPr="00B979F4">
        <w:rPr>
          <w:b w:val="0"/>
          <w:color w:val="auto"/>
          <w:sz w:val="22"/>
          <w:szCs w:val="22"/>
        </w:rPr>
        <w:t xml:space="preserve">Ensuring that all members are visible and able to participate in the union is vital for an effective and inclusive union. To help support this priority, the equality team has produced a number of films which are available on the website which can be used to recruit members and also provide an introduction to discussing particular equality issues. </w:t>
      </w:r>
    </w:p>
    <w:p w:rsidR="00732C46" w:rsidRDefault="00732C46" w:rsidP="00493DB5">
      <w:pPr>
        <w:pStyle w:val="UCUSubjectline"/>
        <w:ind w:left="0" w:firstLine="0"/>
        <w:rPr>
          <w:b w:val="0"/>
          <w:color w:val="auto"/>
          <w:sz w:val="22"/>
          <w:szCs w:val="22"/>
        </w:rPr>
      </w:pPr>
    </w:p>
    <w:p w:rsidR="00D83A55" w:rsidRDefault="00D83A55" w:rsidP="00493DB5">
      <w:pPr>
        <w:pStyle w:val="UCUSubjectline"/>
        <w:ind w:left="0" w:firstLine="0"/>
        <w:rPr>
          <w:b w:val="0"/>
          <w:color w:val="auto"/>
          <w:sz w:val="22"/>
          <w:szCs w:val="22"/>
        </w:rPr>
      </w:pPr>
    </w:p>
    <w:p w:rsidR="00D83A55" w:rsidRDefault="00D83A55" w:rsidP="00493DB5">
      <w:pPr>
        <w:pStyle w:val="UCUSubjectline"/>
        <w:ind w:left="0" w:firstLine="0"/>
        <w:rPr>
          <w:b w:val="0"/>
          <w:color w:val="auto"/>
          <w:sz w:val="22"/>
          <w:szCs w:val="22"/>
        </w:rPr>
      </w:pPr>
    </w:p>
    <w:p w:rsidR="00D83A55" w:rsidRPr="00B979F4" w:rsidRDefault="00D83A55" w:rsidP="00493DB5">
      <w:pPr>
        <w:pStyle w:val="UCUSubjectline"/>
        <w:ind w:left="0" w:firstLine="0"/>
        <w:rPr>
          <w:b w:val="0"/>
          <w:color w:val="auto"/>
          <w:sz w:val="22"/>
          <w:szCs w:val="22"/>
        </w:rPr>
      </w:pPr>
    </w:p>
    <w:p w:rsidR="00493DB5" w:rsidRPr="00B979F4" w:rsidRDefault="00493DB5" w:rsidP="00493DB5">
      <w:pPr>
        <w:pStyle w:val="UCUSubjectline"/>
        <w:numPr>
          <w:ilvl w:val="0"/>
          <w:numId w:val="3"/>
        </w:numPr>
        <w:rPr>
          <w:color w:val="330066"/>
        </w:rPr>
      </w:pPr>
      <w:r w:rsidRPr="00B979F4">
        <w:rPr>
          <w:color w:val="330066"/>
        </w:rPr>
        <w:lastRenderedPageBreak/>
        <w:t>International women’s day film</w:t>
      </w:r>
    </w:p>
    <w:p w:rsidR="00493DB5" w:rsidRPr="00B979F4" w:rsidRDefault="00493DB5" w:rsidP="00B979F4">
      <w:pPr>
        <w:spacing w:before="100" w:beforeAutospacing="1" w:after="100" w:afterAutospacing="1" w:line="288" w:lineRule="auto"/>
        <w:rPr>
          <w:rFonts w:ascii="Verdana" w:hAnsi="Verdana"/>
        </w:rPr>
      </w:pPr>
      <w:r w:rsidRPr="00B979F4">
        <w:rPr>
          <w:rFonts w:ascii="Verdana" w:hAnsi="Verdana"/>
        </w:rPr>
        <w:t xml:space="preserve">This year we launched a film on International Women’s Day which highlight women’s huge contribution to the trade union and labour movement but also the struggle for equal access to education. </w:t>
      </w:r>
    </w:p>
    <w:p w:rsidR="000570E5" w:rsidRPr="00D83A55" w:rsidRDefault="00493DB5" w:rsidP="003B7227">
      <w:pPr>
        <w:spacing w:before="100" w:beforeAutospacing="1" w:after="100" w:afterAutospacing="1" w:line="288" w:lineRule="auto"/>
        <w:rPr>
          <w:rStyle w:val="Hyperlink"/>
          <w:rFonts w:ascii="Verdana" w:eastAsia="Times New Roman" w:hAnsi="Verdana"/>
          <w:b/>
          <w:color w:val="auto"/>
          <w:lang w:val="en" w:eastAsia="en-GB"/>
        </w:rPr>
      </w:pPr>
      <w:r w:rsidRPr="00B979F4">
        <w:rPr>
          <w:rFonts w:ascii="Verdana" w:hAnsi="Verdana"/>
          <w:b/>
        </w:rPr>
        <w:t xml:space="preserve">The film is </w:t>
      </w:r>
      <w:r w:rsidR="00D83A55">
        <w:rPr>
          <w:rFonts w:ascii="Verdana" w:eastAsia="Times New Roman" w:hAnsi="Verdana"/>
          <w:b/>
          <w:lang w:val="en" w:eastAsia="en-GB"/>
        </w:rPr>
        <w:t xml:space="preserve">available on the website. </w:t>
      </w:r>
      <w:r w:rsidR="003B7227">
        <w:rPr>
          <w:rFonts w:ascii="Verdana" w:hAnsi="Verdana"/>
          <w:noProof/>
          <w:lang w:eastAsia="en-GB"/>
        </w:rPr>
        <w:drawing>
          <wp:anchor distT="0" distB="0" distL="114300" distR="114300" simplePos="0" relativeHeight="251658240" behindDoc="1" locked="0" layoutInCell="1" allowOverlap="1" wp14:anchorId="3E8A82AD" wp14:editId="62C400FC">
            <wp:simplePos x="0" y="0"/>
            <wp:positionH relativeFrom="column">
              <wp:posOffset>0</wp:posOffset>
            </wp:positionH>
            <wp:positionV relativeFrom="paragraph">
              <wp:posOffset>-3175</wp:posOffset>
            </wp:positionV>
            <wp:extent cx="2606040" cy="3238500"/>
            <wp:effectExtent l="0" t="0" r="3810" b="0"/>
            <wp:wrapTight wrapText="bothSides">
              <wp:wrapPolygon edited="0">
                <wp:start x="0" y="0"/>
                <wp:lineTo x="0" y="21473"/>
                <wp:lineTo x="21474" y="21473"/>
                <wp:lineTo x="2147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04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9F4">
        <w:rPr>
          <w:rFonts w:ascii="Verdana" w:hAnsi="Verdana"/>
          <w:b/>
        </w:rPr>
        <w:t xml:space="preserve">If you want to get involved in progressing equality for women, contact Charlotte Nielsen </w:t>
      </w:r>
      <w:hyperlink r:id="rId10" w:history="1">
        <w:r w:rsidRPr="00851897">
          <w:rPr>
            <w:rStyle w:val="Hyperlink"/>
            <w:rFonts w:ascii="Verdana" w:hAnsi="Verdana"/>
            <w:b/>
            <w:color w:val="FF1F8F"/>
          </w:rPr>
          <w:t>CNielsen@ucu.org.uk</w:t>
        </w:r>
      </w:hyperlink>
    </w:p>
    <w:p w:rsidR="0048630E" w:rsidRDefault="0048630E" w:rsidP="003B7227">
      <w:pPr>
        <w:spacing w:before="100" w:beforeAutospacing="1" w:after="100" w:afterAutospacing="1" w:line="288" w:lineRule="auto"/>
        <w:rPr>
          <w:rStyle w:val="Hyperlink"/>
          <w:rFonts w:ascii="Verdana" w:hAnsi="Verdana"/>
          <w:b/>
        </w:rPr>
      </w:pPr>
    </w:p>
    <w:p w:rsidR="0048630E" w:rsidRDefault="0048630E" w:rsidP="003B7227">
      <w:pPr>
        <w:spacing w:before="100" w:beforeAutospacing="1" w:after="100" w:afterAutospacing="1" w:line="288" w:lineRule="auto"/>
        <w:rPr>
          <w:rStyle w:val="Hyperlink"/>
          <w:rFonts w:ascii="Verdana" w:hAnsi="Verdana"/>
          <w:b/>
        </w:rPr>
      </w:pPr>
    </w:p>
    <w:p w:rsidR="0048630E" w:rsidRDefault="0048630E" w:rsidP="003B7227">
      <w:pPr>
        <w:spacing w:before="100" w:beforeAutospacing="1" w:after="100" w:afterAutospacing="1" w:line="288" w:lineRule="auto"/>
        <w:rPr>
          <w:rStyle w:val="Hyperlink"/>
          <w:rFonts w:ascii="Verdana" w:hAnsi="Verdana"/>
          <w:b/>
        </w:rPr>
      </w:pPr>
    </w:p>
    <w:p w:rsidR="0048630E" w:rsidRDefault="0048630E" w:rsidP="003B7227">
      <w:pPr>
        <w:spacing w:before="100" w:beforeAutospacing="1" w:after="100" w:afterAutospacing="1" w:line="288" w:lineRule="auto"/>
        <w:rPr>
          <w:rStyle w:val="Hyperlink"/>
          <w:rFonts w:ascii="Verdana" w:hAnsi="Verdana"/>
          <w:b/>
        </w:rPr>
      </w:pPr>
    </w:p>
    <w:p w:rsidR="0048630E" w:rsidRDefault="0048630E" w:rsidP="003B7227">
      <w:pPr>
        <w:spacing w:before="100" w:beforeAutospacing="1" w:after="100" w:afterAutospacing="1" w:line="288" w:lineRule="auto"/>
        <w:rPr>
          <w:rStyle w:val="Hyperlink"/>
          <w:rFonts w:ascii="Verdana" w:hAnsi="Verdana"/>
          <w:b/>
        </w:rPr>
      </w:pPr>
    </w:p>
    <w:p w:rsidR="0048630E" w:rsidRPr="00E043E1" w:rsidRDefault="0048630E" w:rsidP="003B7227">
      <w:pPr>
        <w:spacing w:before="100" w:beforeAutospacing="1" w:after="100" w:afterAutospacing="1" w:line="288" w:lineRule="auto"/>
        <w:rPr>
          <w:rFonts w:ascii="Verdana" w:hAnsi="Verdana"/>
          <w:b/>
          <w:color w:val="0563C1" w:themeColor="hyperlink"/>
        </w:rPr>
      </w:pPr>
    </w:p>
    <w:p w:rsidR="000570E5" w:rsidRPr="00B979F4" w:rsidRDefault="000570E5" w:rsidP="000570E5">
      <w:pPr>
        <w:pStyle w:val="UCUSubjectline"/>
        <w:numPr>
          <w:ilvl w:val="0"/>
          <w:numId w:val="4"/>
        </w:numPr>
        <w:rPr>
          <w:color w:val="330066"/>
        </w:rPr>
      </w:pPr>
      <w:r w:rsidRPr="00B979F4">
        <w:rPr>
          <w:color w:val="330066"/>
        </w:rPr>
        <w:t>Surveying members on equality issues</w:t>
      </w:r>
    </w:p>
    <w:p w:rsidR="00732C46" w:rsidRDefault="000570E5" w:rsidP="000570E5">
      <w:pPr>
        <w:pStyle w:val="UCUSubjectline"/>
        <w:ind w:left="0" w:firstLine="0"/>
        <w:rPr>
          <w:color w:val="auto"/>
          <w:sz w:val="22"/>
          <w:szCs w:val="22"/>
        </w:rPr>
      </w:pPr>
      <w:r w:rsidRPr="00B979F4">
        <w:rPr>
          <w:b w:val="0"/>
          <w:color w:val="auto"/>
          <w:sz w:val="22"/>
          <w:szCs w:val="22"/>
        </w:rPr>
        <w:t xml:space="preserve">The Equality Unit has been surveying members from different equality groups on different issues including LGBT members on monitoring and disclosure, black members and disabled members on their experience at work and in the union and women members on their experience of sexual harassment at work. All these surveys will inform the work of the equality committees and team. </w:t>
      </w:r>
    </w:p>
    <w:p w:rsidR="00732C46" w:rsidRPr="00B979F4" w:rsidRDefault="00732C46" w:rsidP="000570E5">
      <w:pPr>
        <w:pStyle w:val="UCUSubjectline"/>
        <w:ind w:left="0" w:firstLine="0"/>
        <w:rPr>
          <w:color w:val="auto"/>
          <w:sz w:val="22"/>
          <w:szCs w:val="22"/>
        </w:rPr>
      </w:pPr>
    </w:p>
    <w:p w:rsidR="00493DB5" w:rsidRPr="00B979F4" w:rsidRDefault="00493DB5" w:rsidP="000570E5">
      <w:pPr>
        <w:pStyle w:val="UCUSubjectline"/>
        <w:numPr>
          <w:ilvl w:val="0"/>
          <w:numId w:val="4"/>
        </w:numPr>
        <w:rPr>
          <w:color w:val="3D0069"/>
        </w:rPr>
      </w:pPr>
      <w:r w:rsidRPr="00B979F4">
        <w:rPr>
          <w:color w:val="3D0069"/>
        </w:rPr>
        <w:t xml:space="preserve">Social Model of Disability </w:t>
      </w:r>
    </w:p>
    <w:p w:rsidR="00493DB5" w:rsidRPr="00B979F4" w:rsidRDefault="00493DB5" w:rsidP="00B2001E">
      <w:pPr>
        <w:pStyle w:val="UCUSubjectline"/>
        <w:spacing w:after="0"/>
        <w:ind w:left="0" w:firstLine="0"/>
        <w:rPr>
          <w:b w:val="0"/>
          <w:color w:val="3D0069"/>
          <w:sz w:val="22"/>
          <w:szCs w:val="22"/>
        </w:rPr>
      </w:pPr>
      <w:r w:rsidRPr="00B979F4">
        <w:rPr>
          <w:rFonts w:eastAsia="Times New Roman"/>
          <w:b w:val="0"/>
          <w:color w:val="auto"/>
          <w:sz w:val="22"/>
          <w:szCs w:val="22"/>
          <w:lang w:val="en" w:eastAsia="en-GB"/>
        </w:rPr>
        <w:t>UCU supports and campaigns for the use of the social model as a way of</w:t>
      </w:r>
      <w:r w:rsidR="00207F1D" w:rsidRPr="00B979F4">
        <w:rPr>
          <w:rFonts w:eastAsia="Times New Roman"/>
          <w:b w:val="0"/>
          <w:color w:val="auto"/>
          <w:sz w:val="22"/>
          <w:szCs w:val="22"/>
          <w:lang w:val="en" w:eastAsia="en-GB"/>
        </w:rPr>
        <w:t xml:space="preserve"> </w:t>
      </w:r>
      <w:r w:rsidRPr="00B979F4">
        <w:rPr>
          <w:rFonts w:eastAsia="Times New Roman"/>
          <w:b w:val="0"/>
          <w:color w:val="auto"/>
          <w:sz w:val="22"/>
          <w:szCs w:val="22"/>
          <w:lang w:val="en" w:eastAsia="en-GB"/>
        </w:rPr>
        <w:t>understanding disability. It says that disability is created by barriers in society.</w:t>
      </w:r>
    </w:p>
    <w:p w:rsidR="00493DB5" w:rsidRPr="00B979F4" w:rsidRDefault="00493DB5" w:rsidP="00B2001E">
      <w:pPr>
        <w:spacing w:after="0" w:line="288" w:lineRule="auto"/>
        <w:rPr>
          <w:rFonts w:ascii="Verdana" w:eastAsia="Times New Roman" w:hAnsi="Verdana"/>
          <w:lang w:val="en" w:eastAsia="en-GB"/>
        </w:rPr>
      </w:pPr>
      <w:r w:rsidRPr="00B979F4">
        <w:rPr>
          <w:rFonts w:ascii="Verdana" w:eastAsia="Times New Roman" w:hAnsi="Verdana"/>
          <w:lang w:val="en" w:eastAsia="en-GB"/>
        </w:rPr>
        <w:t>The barriers generally fall into 3 categories:</w:t>
      </w:r>
    </w:p>
    <w:p w:rsidR="00493DB5" w:rsidRPr="00B979F4" w:rsidRDefault="00493DB5" w:rsidP="00B2001E">
      <w:pPr>
        <w:numPr>
          <w:ilvl w:val="0"/>
          <w:numId w:val="2"/>
        </w:numPr>
        <w:spacing w:after="0" w:line="288" w:lineRule="auto"/>
        <w:rPr>
          <w:rFonts w:ascii="Verdana" w:eastAsia="Times New Roman" w:hAnsi="Verdana"/>
          <w:lang w:val="en" w:eastAsia="en-GB"/>
        </w:rPr>
      </w:pPr>
      <w:r w:rsidRPr="00B979F4">
        <w:rPr>
          <w:rFonts w:ascii="Verdana" w:eastAsia="Times New Roman" w:hAnsi="Verdana"/>
          <w:lang w:val="en" w:eastAsia="en-GB"/>
        </w:rPr>
        <w:t>the environment – including inaccessible buildings and services</w:t>
      </w:r>
    </w:p>
    <w:p w:rsidR="00493DB5" w:rsidRPr="00B979F4" w:rsidRDefault="00493DB5" w:rsidP="00B2001E">
      <w:pPr>
        <w:numPr>
          <w:ilvl w:val="0"/>
          <w:numId w:val="2"/>
        </w:numPr>
        <w:spacing w:after="0" w:line="288" w:lineRule="auto"/>
        <w:rPr>
          <w:rFonts w:ascii="Verdana" w:eastAsia="Times New Roman" w:hAnsi="Verdana"/>
          <w:lang w:val="en" w:eastAsia="en-GB"/>
        </w:rPr>
      </w:pPr>
      <w:r w:rsidRPr="00B979F4">
        <w:rPr>
          <w:rFonts w:ascii="Verdana" w:eastAsia="Times New Roman" w:hAnsi="Verdana"/>
          <w:lang w:val="en" w:eastAsia="en-GB"/>
        </w:rPr>
        <w:t>people’s attitudes – stereotyping, discrimination and prejudice</w:t>
      </w:r>
    </w:p>
    <w:p w:rsidR="00B979F4" w:rsidRDefault="00493DB5" w:rsidP="00B2001E">
      <w:pPr>
        <w:numPr>
          <w:ilvl w:val="0"/>
          <w:numId w:val="2"/>
        </w:numPr>
        <w:spacing w:after="0" w:line="288" w:lineRule="auto"/>
        <w:rPr>
          <w:rFonts w:ascii="Verdana" w:eastAsia="Times New Roman" w:hAnsi="Verdana"/>
          <w:lang w:val="en" w:eastAsia="en-GB"/>
        </w:rPr>
      </w:pPr>
      <w:proofErr w:type="spellStart"/>
      <w:r w:rsidRPr="00B979F4">
        <w:rPr>
          <w:rFonts w:ascii="Verdana" w:eastAsia="Times New Roman" w:hAnsi="Verdana"/>
          <w:lang w:val="en" w:eastAsia="en-GB"/>
        </w:rPr>
        <w:t>organisations</w:t>
      </w:r>
      <w:proofErr w:type="spellEnd"/>
      <w:r w:rsidRPr="00B979F4">
        <w:rPr>
          <w:rFonts w:ascii="Verdana" w:eastAsia="Times New Roman" w:hAnsi="Verdana"/>
          <w:lang w:val="en" w:eastAsia="en-GB"/>
        </w:rPr>
        <w:t xml:space="preserve"> – inflexible policies, practices and procedures</w:t>
      </w:r>
    </w:p>
    <w:p w:rsidR="00732C46" w:rsidRPr="00B979F4" w:rsidRDefault="00732C46" w:rsidP="006642A4">
      <w:pPr>
        <w:spacing w:after="0" w:line="288" w:lineRule="auto"/>
        <w:ind w:left="720"/>
        <w:rPr>
          <w:rFonts w:ascii="Verdana" w:eastAsia="Times New Roman" w:hAnsi="Verdana"/>
          <w:lang w:val="en" w:eastAsia="en-GB"/>
        </w:rPr>
      </w:pPr>
    </w:p>
    <w:p w:rsidR="006642A4" w:rsidRDefault="006642A4" w:rsidP="006642A4">
      <w:pPr>
        <w:spacing w:after="0" w:line="288" w:lineRule="auto"/>
        <w:rPr>
          <w:rFonts w:ascii="Verdana" w:eastAsia="Times New Roman" w:hAnsi="Verdana"/>
          <w:lang w:val="en" w:eastAsia="en-GB"/>
        </w:rPr>
      </w:pPr>
    </w:p>
    <w:p w:rsidR="006642A4" w:rsidRDefault="00B979F4" w:rsidP="006642A4">
      <w:pPr>
        <w:spacing w:after="0" w:line="288" w:lineRule="auto"/>
        <w:rPr>
          <w:rFonts w:ascii="Verdana" w:eastAsia="Times New Roman" w:hAnsi="Verdana"/>
          <w:lang w:val="en" w:eastAsia="en-GB"/>
        </w:rPr>
      </w:pPr>
      <w:r w:rsidRPr="00B979F4">
        <w:rPr>
          <w:rFonts w:ascii="Verdana" w:eastAsia="Times New Roman" w:hAnsi="Verdana"/>
          <w:lang w:val="en" w:eastAsia="en-GB"/>
        </w:rPr>
        <w:lastRenderedPageBreak/>
        <w:t xml:space="preserve">The TUC has recently reviewed and re launched their policy which UCU has disseminated. UCU has also produced a film with Professor Colin Barnes who was Head of Disability Studies at Leeds University which articulates the importance of the model in an accessible way. </w:t>
      </w:r>
    </w:p>
    <w:p w:rsidR="006642A4" w:rsidRDefault="006642A4" w:rsidP="006642A4">
      <w:pPr>
        <w:spacing w:after="0" w:line="288" w:lineRule="auto"/>
        <w:rPr>
          <w:rFonts w:ascii="Verdana" w:eastAsia="Times New Roman" w:hAnsi="Verdana"/>
          <w:lang w:val="en" w:eastAsia="en-GB"/>
        </w:rPr>
      </w:pPr>
    </w:p>
    <w:p w:rsidR="00B979F4" w:rsidRPr="00B979F4" w:rsidRDefault="00B979F4" w:rsidP="006642A4">
      <w:pPr>
        <w:spacing w:after="0" w:line="288" w:lineRule="auto"/>
        <w:rPr>
          <w:rFonts w:ascii="Verdana" w:eastAsia="Times New Roman" w:hAnsi="Verdana"/>
          <w:b/>
          <w:lang w:val="en" w:eastAsia="en-GB"/>
        </w:rPr>
      </w:pPr>
      <w:r w:rsidRPr="00B979F4">
        <w:rPr>
          <w:rFonts w:ascii="Verdana" w:eastAsia="Times New Roman" w:hAnsi="Verdana"/>
          <w:b/>
          <w:color w:val="3D0066"/>
          <w:sz w:val="32"/>
          <w:szCs w:val="32"/>
          <w:lang w:val="en" w:eastAsia="en-GB"/>
        </w:rPr>
        <w:t xml:space="preserve">Holocaust Memorial Day films </w:t>
      </w:r>
    </w:p>
    <w:p w:rsidR="006642A4" w:rsidRDefault="00B979F4" w:rsidP="00B2001E">
      <w:pPr>
        <w:spacing w:before="100" w:beforeAutospacing="1" w:after="100" w:afterAutospacing="1" w:line="288" w:lineRule="auto"/>
        <w:rPr>
          <w:rFonts w:ascii="Verdana" w:eastAsia="Times New Roman" w:hAnsi="Verdana"/>
          <w:lang w:val="en" w:eastAsia="en-GB"/>
        </w:rPr>
      </w:pPr>
      <w:r w:rsidRPr="00B979F4">
        <w:rPr>
          <w:rFonts w:ascii="Verdana" w:eastAsia="Times New Roman" w:hAnsi="Verdana"/>
          <w:lang w:val="en" w:eastAsia="en-GB"/>
        </w:rPr>
        <w:t>UCU has produced two films to support branches commemorating Holocaust Memorial Day and to raise awareness of the importance of campaigning against anti</w:t>
      </w:r>
      <w:r w:rsidR="002843D1">
        <w:rPr>
          <w:rFonts w:ascii="Verdana" w:eastAsia="Times New Roman" w:hAnsi="Verdana"/>
          <w:lang w:val="en" w:eastAsia="en-GB"/>
        </w:rPr>
        <w:t>-S</w:t>
      </w:r>
      <w:r w:rsidRPr="00B979F4">
        <w:rPr>
          <w:rFonts w:ascii="Verdana" w:eastAsia="Times New Roman" w:hAnsi="Verdana"/>
          <w:lang w:val="en" w:eastAsia="en-GB"/>
        </w:rPr>
        <w:t xml:space="preserve">emitism in our workplaces and communities. </w:t>
      </w:r>
    </w:p>
    <w:p w:rsidR="00B979F4" w:rsidRPr="00B979F4" w:rsidRDefault="00B979F4" w:rsidP="00B2001E">
      <w:pPr>
        <w:spacing w:before="100" w:beforeAutospacing="1" w:after="100" w:afterAutospacing="1" w:line="288" w:lineRule="auto"/>
        <w:rPr>
          <w:rFonts w:ascii="Verdana" w:eastAsia="Times New Roman" w:hAnsi="Verdana"/>
          <w:lang w:val="en" w:eastAsia="en-GB"/>
        </w:rPr>
      </w:pPr>
      <w:r w:rsidRPr="00B979F4">
        <w:rPr>
          <w:rFonts w:ascii="Verdana" w:eastAsia="Times New Roman" w:hAnsi="Verdana"/>
          <w:lang w:val="en" w:eastAsia="en-GB"/>
        </w:rPr>
        <w:t xml:space="preserve">UCU has </w:t>
      </w:r>
      <w:r w:rsidR="006642A4">
        <w:rPr>
          <w:rFonts w:ascii="Verdana" w:eastAsia="Times New Roman" w:hAnsi="Verdana"/>
          <w:lang w:val="en" w:eastAsia="en-GB"/>
        </w:rPr>
        <w:t xml:space="preserve">also </w:t>
      </w:r>
      <w:r w:rsidRPr="00B979F4">
        <w:rPr>
          <w:rFonts w:ascii="Verdana" w:eastAsia="Times New Roman" w:hAnsi="Verdana"/>
          <w:lang w:val="en" w:eastAsia="en-GB"/>
        </w:rPr>
        <w:t>reviewed the anti</w:t>
      </w:r>
      <w:r w:rsidR="002843D1">
        <w:rPr>
          <w:rFonts w:ascii="Verdana" w:eastAsia="Times New Roman" w:hAnsi="Verdana"/>
          <w:lang w:val="en" w:eastAsia="en-GB"/>
        </w:rPr>
        <w:t>-S</w:t>
      </w:r>
      <w:r w:rsidRPr="00B979F4">
        <w:rPr>
          <w:rFonts w:ascii="Verdana" w:eastAsia="Times New Roman" w:hAnsi="Verdana"/>
          <w:lang w:val="en" w:eastAsia="en-GB"/>
        </w:rPr>
        <w:t xml:space="preserve">emitism leaflet following a member consultation. The new leaflet is available on the Equality Stall at Congress. </w:t>
      </w:r>
    </w:p>
    <w:p w:rsidR="00B979F4" w:rsidRPr="00B979F4" w:rsidRDefault="00B979F4" w:rsidP="00B979F4">
      <w:pPr>
        <w:pStyle w:val="UCUSubjectline"/>
        <w:numPr>
          <w:ilvl w:val="0"/>
          <w:numId w:val="1"/>
        </w:numPr>
        <w:rPr>
          <w:color w:val="330066"/>
        </w:rPr>
      </w:pPr>
      <w:r w:rsidRPr="00B979F4">
        <w:rPr>
          <w:color w:val="330066"/>
        </w:rPr>
        <w:t>Witness film for Black History Month</w:t>
      </w:r>
    </w:p>
    <w:p w:rsidR="00B979F4" w:rsidRPr="00851897" w:rsidRDefault="00B979F4" w:rsidP="00B2001E">
      <w:pPr>
        <w:pStyle w:val="UCUSubjectline"/>
        <w:spacing w:after="0"/>
        <w:ind w:left="0" w:firstLine="0"/>
        <w:rPr>
          <w:rStyle w:val="Hyperlink"/>
          <w:color w:val="FF1F8F"/>
          <w:sz w:val="22"/>
          <w:szCs w:val="22"/>
        </w:rPr>
      </w:pPr>
      <w:r w:rsidRPr="00B979F4">
        <w:rPr>
          <w:b w:val="0"/>
          <w:color w:val="auto"/>
          <w:sz w:val="22"/>
          <w:szCs w:val="22"/>
        </w:rPr>
        <w:t xml:space="preserve">UCU is producing a film about Black member’s experiences in the union and in the workplace. It is to be launched in Black History Month. </w:t>
      </w:r>
      <w:r w:rsidRPr="00B979F4">
        <w:rPr>
          <w:color w:val="auto"/>
          <w:sz w:val="22"/>
          <w:szCs w:val="22"/>
        </w:rPr>
        <w:t xml:space="preserve">If you are interested in being involved in the film please contact Sharon Russell on </w:t>
      </w:r>
      <w:hyperlink r:id="rId11" w:history="1">
        <w:r w:rsidRPr="00851897">
          <w:rPr>
            <w:rStyle w:val="Hyperlink"/>
            <w:color w:val="FF1F8F"/>
            <w:sz w:val="22"/>
            <w:szCs w:val="22"/>
          </w:rPr>
          <w:t>SRussell@ucu.org.uk</w:t>
        </w:r>
      </w:hyperlink>
      <w:r w:rsidRPr="00B979F4">
        <w:rPr>
          <w:rStyle w:val="Hyperlink"/>
          <w:sz w:val="22"/>
          <w:szCs w:val="22"/>
        </w:rPr>
        <w:t xml:space="preserve"> </w:t>
      </w:r>
      <w:r w:rsidRPr="00B979F4">
        <w:rPr>
          <w:rStyle w:val="Hyperlink"/>
          <w:color w:val="auto"/>
          <w:sz w:val="22"/>
          <w:szCs w:val="22"/>
        </w:rPr>
        <w:t xml:space="preserve">or Chris Nicholas </w:t>
      </w:r>
      <w:hyperlink r:id="rId12" w:history="1">
        <w:r w:rsidRPr="00851897">
          <w:rPr>
            <w:rStyle w:val="Hyperlink"/>
            <w:color w:val="FF1F8F"/>
            <w:sz w:val="22"/>
            <w:szCs w:val="22"/>
          </w:rPr>
          <w:t>CNicholas@ucu.rg.uk</w:t>
        </w:r>
      </w:hyperlink>
    </w:p>
    <w:p w:rsidR="000570E5" w:rsidRPr="00B979F4" w:rsidRDefault="000570E5" w:rsidP="000570E5">
      <w:pPr>
        <w:pStyle w:val="UCUSubjectline"/>
        <w:ind w:left="0" w:firstLine="0"/>
        <w:rPr>
          <w:color w:val="330066"/>
        </w:rPr>
      </w:pPr>
    </w:p>
    <w:p w:rsidR="000570E5" w:rsidRPr="00B979F4" w:rsidRDefault="000570E5" w:rsidP="000570E5">
      <w:pPr>
        <w:pStyle w:val="UCUSubjectline"/>
        <w:numPr>
          <w:ilvl w:val="0"/>
          <w:numId w:val="4"/>
        </w:numPr>
        <w:rPr>
          <w:color w:val="330066"/>
        </w:rPr>
      </w:pPr>
      <w:r w:rsidRPr="00B979F4">
        <w:rPr>
          <w:color w:val="330066"/>
        </w:rPr>
        <w:t xml:space="preserve">Black members networks </w:t>
      </w:r>
    </w:p>
    <w:p w:rsidR="000570E5" w:rsidRDefault="000570E5" w:rsidP="000570E5">
      <w:pPr>
        <w:pStyle w:val="UCUSubjectline"/>
        <w:spacing w:after="0"/>
        <w:ind w:left="0" w:firstLine="0"/>
        <w:rPr>
          <w:color w:val="auto"/>
          <w:sz w:val="22"/>
          <w:szCs w:val="22"/>
        </w:rPr>
      </w:pPr>
      <w:r w:rsidRPr="00B979F4">
        <w:rPr>
          <w:b w:val="0"/>
          <w:color w:val="auto"/>
          <w:sz w:val="22"/>
          <w:szCs w:val="22"/>
        </w:rPr>
        <w:t>UCU is setting up Black member networks in our regions</w:t>
      </w:r>
      <w:r w:rsidR="0036258A">
        <w:rPr>
          <w:b w:val="0"/>
          <w:color w:val="auto"/>
          <w:sz w:val="22"/>
          <w:szCs w:val="22"/>
        </w:rPr>
        <w:t>,</w:t>
      </w:r>
      <w:r w:rsidRPr="00B979F4">
        <w:rPr>
          <w:b w:val="0"/>
          <w:color w:val="auto"/>
          <w:sz w:val="22"/>
          <w:szCs w:val="22"/>
        </w:rPr>
        <w:t xml:space="preserve"> to not only improve the participation of Black members but to ensure issues which are o</w:t>
      </w:r>
      <w:r w:rsidR="0036258A">
        <w:rPr>
          <w:b w:val="0"/>
          <w:color w:val="auto"/>
          <w:sz w:val="22"/>
          <w:szCs w:val="22"/>
        </w:rPr>
        <w:t>f importance to black members are</w:t>
      </w:r>
      <w:r w:rsidRPr="00B979F4">
        <w:rPr>
          <w:b w:val="0"/>
          <w:color w:val="auto"/>
          <w:sz w:val="22"/>
          <w:szCs w:val="22"/>
        </w:rPr>
        <w:t xml:space="preserve"> heard and shared. The networks will feed in to the regional committees and to the National Black Members Standing Committee. </w:t>
      </w:r>
      <w:r w:rsidRPr="00B979F4">
        <w:rPr>
          <w:color w:val="auto"/>
          <w:sz w:val="22"/>
          <w:szCs w:val="22"/>
        </w:rPr>
        <w:t xml:space="preserve">If you are interested in what is happening in your region, please contact Chris Nicholas. </w:t>
      </w:r>
      <w:hyperlink r:id="rId13" w:history="1">
        <w:r w:rsidRPr="00851897">
          <w:rPr>
            <w:rStyle w:val="Hyperlink"/>
            <w:color w:val="FF1F8F"/>
            <w:sz w:val="22"/>
            <w:szCs w:val="22"/>
          </w:rPr>
          <w:t>CNicholas@ucu.org.uk</w:t>
        </w:r>
      </w:hyperlink>
      <w:r w:rsidRPr="00851897">
        <w:rPr>
          <w:color w:val="FF1F8F"/>
          <w:sz w:val="22"/>
          <w:szCs w:val="22"/>
        </w:rPr>
        <w:t xml:space="preserve"> </w:t>
      </w:r>
    </w:p>
    <w:p w:rsidR="00B979F4" w:rsidRPr="00B979F4" w:rsidRDefault="00B979F4" w:rsidP="00B979F4">
      <w:pPr>
        <w:pStyle w:val="UCUSubjectline"/>
        <w:rPr>
          <w:b w:val="0"/>
          <w:color w:val="auto"/>
          <w:sz w:val="22"/>
          <w:szCs w:val="22"/>
        </w:rPr>
      </w:pPr>
    </w:p>
    <w:p w:rsidR="00B979F4" w:rsidRPr="00B979F4" w:rsidRDefault="00B979F4" w:rsidP="00B2001E">
      <w:pPr>
        <w:pStyle w:val="UCUSubjectline"/>
        <w:numPr>
          <w:ilvl w:val="0"/>
          <w:numId w:val="4"/>
        </w:numPr>
        <w:rPr>
          <w:color w:val="330066"/>
        </w:rPr>
      </w:pPr>
      <w:r w:rsidRPr="00B979F4">
        <w:rPr>
          <w:color w:val="330066"/>
        </w:rPr>
        <w:t>LGBT wallchart</w:t>
      </w:r>
    </w:p>
    <w:p w:rsidR="00B979F4" w:rsidRPr="00B979F4" w:rsidRDefault="00B979F4" w:rsidP="000570E5">
      <w:pPr>
        <w:pStyle w:val="UCUSubjectline"/>
        <w:spacing w:after="0"/>
        <w:ind w:left="0" w:firstLine="0"/>
        <w:rPr>
          <w:color w:val="330066"/>
        </w:rPr>
      </w:pPr>
      <w:r w:rsidRPr="00B979F4">
        <w:rPr>
          <w:b w:val="0"/>
          <w:color w:val="auto"/>
          <w:sz w:val="22"/>
          <w:szCs w:val="22"/>
        </w:rPr>
        <w:t xml:space="preserve">In partnership with other post 16 education trade unions and sector agencies, UCU has produced a LGBT wallchart showing the history of lesbian, gay, bisexual and transgendered rights and acknowledging LGBT people from across the world who have made a difference to the visibility and rights of all. The wallchart will be available from UCU and for download from the website this summer. </w:t>
      </w:r>
      <w:r w:rsidRPr="00B979F4">
        <w:rPr>
          <w:color w:val="auto"/>
          <w:sz w:val="22"/>
          <w:szCs w:val="22"/>
        </w:rPr>
        <w:t>To get involved in our LGBT</w:t>
      </w:r>
      <w:r w:rsidR="000570E5">
        <w:rPr>
          <w:color w:val="auto"/>
          <w:sz w:val="22"/>
          <w:szCs w:val="22"/>
        </w:rPr>
        <w:t xml:space="preserve"> work please contact Seth Atkin </w:t>
      </w:r>
      <w:hyperlink r:id="rId14" w:history="1">
        <w:r w:rsidRPr="00851897">
          <w:rPr>
            <w:rStyle w:val="Hyperlink"/>
            <w:color w:val="FF1F8F"/>
            <w:sz w:val="22"/>
            <w:szCs w:val="22"/>
          </w:rPr>
          <w:t>SAtkin@ucu.org.uk</w:t>
        </w:r>
      </w:hyperlink>
      <w:r w:rsidRPr="00B979F4">
        <w:rPr>
          <w:color w:val="330066"/>
        </w:rPr>
        <w:t xml:space="preserve"> </w:t>
      </w:r>
    </w:p>
    <w:p w:rsidR="000570E5" w:rsidRDefault="000570E5" w:rsidP="000570E5">
      <w:pPr>
        <w:pStyle w:val="UCUSubjectline"/>
        <w:spacing w:after="0"/>
        <w:ind w:left="0" w:firstLine="0"/>
        <w:rPr>
          <w:color w:val="auto"/>
          <w:sz w:val="22"/>
          <w:szCs w:val="22"/>
        </w:rPr>
      </w:pPr>
    </w:p>
    <w:p w:rsidR="006642A4" w:rsidRDefault="006642A4" w:rsidP="000570E5">
      <w:pPr>
        <w:pStyle w:val="UCUSubjectline"/>
        <w:spacing w:after="0"/>
        <w:ind w:left="0" w:firstLine="0"/>
        <w:rPr>
          <w:color w:val="auto"/>
          <w:sz w:val="22"/>
          <w:szCs w:val="22"/>
        </w:rPr>
      </w:pPr>
    </w:p>
    <w:p w:rsidR="006642A4" w:rsidRPr="00B979F4" w:rsidRDefault="006642A4" w:rsidP="000570E5">
      <w:pPr>
        <w:pStyle w:val="UCUSubjectline"/>
        <w:spacing w:after="0"/>
        <w:ind w:left="0" w:firstLine="0"/>
        <w:rPr>
          <w:color w:val="auto"/>
          <w:sz w:val="22"/>
          <w:szCs w:val="22"/>
        </w:rPr>
      </w:pPr>
    </w:p>
    <w:p w:rsidR="00B979F4" w:rsidRPr="00B979F4" w:rsidRDefault="00B979F4" w:rsidP="000570E5">
      <w:pPr>
        <w:pStyle w:val="UCUSubjectline"/>
        <w:numPr>
          <w:ilvl w:val="0"/>
          <w:numId w:val="4"/>
        </w:numPr>
        <w:rPr>
          <w:color w:val="330066"/>
        </w:rPr>
      </w:pPr>
      <w:r w:rsidRPr="00B979F4">
        <w:rPr>
          <w:color w:val="330066"/>
        </w:rPr>
        <w:lastRenderedPageBreak/>
        <w:t xml:space="preserve">Prides </w:t>
      </w:r>
    </w:p>
    <w:p w:rsidR="00B979F4" w:rsidRPr="00B979F4" w:rsidRDefault="00B979F4" w:rsidP="000570E5">
      <w:pPr>
        <w:pStyle w:val="UCUSubjectline"/>
        <w:spacing w:after="0"/>
        <w:ind w:left="0" w:firstLine="0"/>
        <w:rPr>
          <w:color w:val="auto"/>
          <w:sz w:val="22"/>
          <w:szCs w:val="22"/>
        </w:rPr>
      </w:pPr>
      <w:r w:rsidRPr="00B979F4">
        <w:rPr>
          <w:b w:val="0"/>
          <w:color w:val="auto"/>
          <w:sz w:val="22"/>
          <w:szCs w:val="22"/>
        </w:rPr>
        <w:t>UCU has a presence at a number of LGBT Prides held in the UK. This year these are Birmingham (23-24 May), Manchester (28-31 August</w:t>
      </w:r>
      <w:r w:rsidR="00541861">
        <w:rPr>
          <w:b w:val="0"/>
          <w:color w:val="auto"/>
          <w:sz w:val="22"/>
          <w:szCs w:val="22"/>
        </w:rPr>
        <w:t>)</w:t>
      </w:r>
      <w:r w:rsidRPr="00B979F4">
        <w:rPr>
          <w:b w:val="0"/>
          <w:color w:val="auto"/>
          <w:sz w:val="22"/>
          <w:szCs w:val="22"/>
        </w:rPr>
        <w:t xml:space="preserve"> and London Pride march on Saturday 27</w:t>
      </w:r>
      <w:r w:rsidRPr="00B979F4">
        <w:rPr>
          <w:b w:val="0"/>
          <w:color w:val="auto"/>
          <w:sz w:val="22"/>
          <w:szCs w:val="22"/>
          <w:vertAlign w:val="superscript"/>
        </w:rPr>
        <w:t>th</w:t>
      </w:r>
      <w:r w:rsidRPr="00B979F4">
        <w:rPr>
          <w:b w:val="0"/>
          <w:color w:val="auto"/>
          <w:sz w:val="22"/>
          <w:szCs w:val="22"/>
        </w:rPr>
        <w:t xml:space="preserve"> June. There will be a UCU stall at each Pride and in Lon</w:t>
      </w:r>
      <w:r w:rsidR="00E578AE">
        <w:rPr>
          <w:b w:val="0"/>
          <w:color w:val="auto"/>
          <w:sz w:val="22"/>
          <w:szCs w:val="22"/>
        </w:rPr>
        <w:t>don UCU will be visible on the m</w:t>
      </w:r>
      <w:r w:rsidRPr="00B979F4">
        <w:rPr>
          <w:b w:val="0"/>
          <w:color w:val="auto"/>
          <w:sz w:val="22"/>
          <w:szCs w:val="22"/>
        </w:rPr>
        <w:t xml:space="preserve">arch. </w:t>
      </w:r>
      <w:r w:rsidRPr="00B979F4">
        <w:rPr>
          <w:color w:val="auto"/>
          <w:sz w:val="22"/>
          <w:szCs w:val="22"/>
        </w:rPr>
        <w:t xml:space="preserve">If you want to get involved and want to know more please contact Swati Patel on </w:t>
      </w:r>
      <w:hyperlink r:id="rId15" w:history="1">
        <w:r w:rsidRPr="00851897">
          <w:rPr>
            <w:rStyle w:val="Hyperlink"/>
            <w:color w:val="FF1F8F"/>
            <w:sz w:val="22"/>
            <w:szCs w:val="22"/>
          </w:rPr>
          <w:t>SPatel@ucu.org.uk</w:t>
        </w:r>
      </w:hyperlink>
      <w:r w:rsidRPr="00B979F4">
        <w:rPr>
          <w:color w:val="auto"/>
          <w:sz w:val="22"/>
          <w:szCs w:val="22"/>
        </w:rPr>
        <w:t xml:space="preserve"> </w:t>
      </w:r>
    </w:p>
    <w:p w:rsidR="00B979F4" w:rsidRPr="00B979F4" w:rsidRDefault="00B979F4" w:rsidP="00B979F4">
      <w:pPr>
        <w:pStyle w:val="UCUSubjectline"/>
        <w:ind w:left="720" w:firstLine="0"/>
        <w:rPr>
          <w:color w:val="auto"/>
          <w:sz w:val="22"/>
          <w:szCs w:val="22"/>
        </w:rPr>
      </w:pPr>
    </w:p>
    <w:p w:rsidR="00B979F4" w:rsidRPr="00B979F4" w:rsidRDefault="00B979F4" w:rsidP="000570E5">
      <w:pPr>
        <w:pStyle w:val="UCUSubjectline"/>
        <w:numPr>
          <w:ilvl w:val="0"/>
          <w:numId w:val="4"/>
        </w:numPr>
        <w:rPr>
          <w:color w:val="330066"/>
        </w:rPr>
      </w:pPr>
      <w:r w:rsidRPr="00B979F4">
        <w:rPr>
          <w:color w:val="330066"/>
        </w:rPr>
        <w:t xml:space="preserve">Training </w:t>
      </w:r>
    </w:p>
    <w:p w:rsidR="00B979F4" w:rsidRPr="00B979F4" w:rsidRDefault="00B979F4" w:rsidP="000570E5">
      <w:pPr>
        <w:pStyle w:val="UCUSubjectline"/>
        <w:spacing w:after="0"/>
        <w:ind w:left="0" w:firstLine="0"/>
        <w:rPr>
          <w:b w:val="0"/>
          <w:color w:val="auto"/>
          <w:sz w:val="22"/>
          <w:szCs w:val="22"/>
        </w:rPr>
      </w:pPr>
      <w:r w:rsidRPr="00B979F4">
        <w:rPr>
          <w:b w:val="0"/>
          <w:color w:val="auto"/>
          <w:sz w:val="22"/>
          <w:szCs w:val="22"/>
        </w:rPr>
        <w:t xml:space="preserve">UCU runs an extensive training programme for our reps. The courses are held all over the country and include the UCU reps courses, casework, equality reps, health and safety reps and specialist courses such as sexual orientation and gender identity awareness and supporting members with mental health conditions. We are also launching in September, a course for Black members interested in becoming active in the union (flyer available on the equality stall). </w:t>
      </w:r>
    </w:p>
    <w:p w:rsidR="00E043E1" w:rsidRDefault="00B979F4" w:rsidP="001E4F8D">
      <w:pPr>
        <w:pStyle w:val="UCUSubjectline"/>
        <w:spacing w:after="0"/>
        <w:ind w:left="0" w:firstLine="0"/>
        <w:rPr>
          <w:rStyle w:val="Hyperlink"/>
          <w:sz w:val="22"/>
          <w:szCs w:val="22"/>
        </w:rPr>
      </w:pPr>
      <w:r w:rsidRPr="00B979F4">
        <w:rPr>
          <w:color w:val="auto"/>
          <w:sz w:val="22"/>
          <w:szCs w:val="22"/>
        </w:rPr>
        <w:t xml:space="preserve">If you are interested in attending any of these courses please check on the UCU website or contact Karen Brooks </w:t>
      </w:r>
      <w:hyperlink r:id="rId16" w:history="1">
        <w:r w:rsidRPr="00851897">
          <w:rPr>
            <w:rStyle w:val="Hyperlink"/>
            <w:color w:val="FF1F8F"/>
            <w:sz w:val="22"/>
            <w:szCs w:val="22"/>
          </w:rPr>
          <w:t>KBrooks@ucu.org.uk</w:t>
        </w:r>
      </w:hyperlink>
    </w:p>
    <w:p w:rsidR="00732C46" w:rsidRDefault="00732C46" w:rsidP="001E4F8D">
      <w:pPr>
        <w:pStyle w:val="UCUSubjectline"/>
        <w:spacing w:after="0"/>
        <w:ind w:left="0" w:firstLine="0"/>
        <w:rPr>
          <w:rStyle w:val="Hyperlink"/>
          <w:sz w:val="22"/>
          <w:szCs w:val="22"/>
        </w:rPr>
      </w:pPr>
    </w:p>
    <w:p w:rsidR="00732C46" w:rsidRPr="001E4F8D" w:rsidRDefault="00732C46" w:rsidP="001E4F8D">
      <w:pPr>
        <w:pStyle w:val="UCUSubjectline"/>
        <w:spacing w:after="0"/>
        <w:ind w:left="0" w:firstLine="0"/>
        <w:rPr>
          <w:color w:val="auto"/>
          <w:sz w:val="22"/>
          <w:szCs w:val="22"/>
        </w:rPr>
      </w:pPr>
    </w:p>
    <w:p w:rsidR="002A0BCF" w:rsidRPr="002A0BCF" w:rsidRDefault="002A0BCF" w:rsidP="004076F7">
      <w:pPr>
        <w:pStyle w:val="UCUSubjectline"/>
        <w:numPr>
          <w:ilvl w:val="0"/>
          <w:numId w:val="8"/>
        </w:numPr>
        <w:rPr>
          <w:color w:val="330066"/>
        </w:rPr>
      </w:pPr>
      <w:r w:rsidRPr="002A0BCF">
        <w:rPr>
          <w:color w:val="330066"/>
        </w:rPr>
        <w:t xml:space="preserve">Equality Bargaining – we need your help </w:t>
      </w:r>
    </w:p>
    <w:p w:rsidR="002A0BCF" w:rsidRPr="002A0BCF" w:rsidRDefault="002A0BCF" w:rsidP="002A0BCF">
      <w:pPr>
        <w:spacing w:before="100" w:beforeAutospacing="1" w:after="100" w:afterAutospacing="1"/>
        <w:rPr>
          <w:rFonts w:ascii="Verdana" w:hAnsi="Verdana"/>
          <w:color w:val="333333"/>
          <w:sz w:val="24"/>
          <w:szCs w:val="24"/>
          <w:lang w:val="en" w:eastAsia="en-GB"/>
        </w:rPr>
      </w:pPr>
      <w:r w:rsidRPr="002A0BCF">
        <w:rPr>
          <w:rFonts w:ascii="Verdana" w:hAnsi="Verdana"/>
          <w:color w:val="333333"/>
          <w:sz w:val="24"/>
          <w:szCs w:val="24"/>
          <w:lang w:val="en" w:eastAsia="en-GB"/>
        </w:rPr>
        <w:t>To support branches more in having the tools to take issues forward locally, we are developing an easy to use equality negotiators pack</w:t>
      </w:r>
      <w:r w:rsidR="00E578AE">
        <w:rPr>
          <w:rFonts w:ascii="Verdana" w:hAnsi="Verdana"/>
          <w:color w:val="333333"/>
          <w:sz w:val="24"/>
          <w:szCs w:val="24"/>
          <w:lang w:val="en" w:eastAsia="en-GB"/>
        </w:rPr>
        <w:t xml:space="preserve">. </w:t>
      </w:r>
      <w:r w:rsidRPr="002A0BCF">
        <w:rPr>
          <w:rFonts w:ascii="Verdana" w:hAnsi="Verdana"/>
          <w:color w:val="333333"/>
          <w:sz w:val="24"/>
          <w:szCs w:val="24"/>
          <w:lang w:val="en" w:eastAsia="en-GB"/>
        </w:rPr>
        <w:t xml:space="preserve">We already have detailed guides to support branches on the following areas.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Reasonable adjustments</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Disclosing a disability</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 xml:space="preserve">Mental Health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Disability leave (HE priority)</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Supporting members experiencing domestic violence</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Shared parental leave and flexible working</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Equal pay</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Lesbian and Gay Rights</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Family friendly</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 xml:space="preserve">Points Based Immigration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 xml:space="preserve">Transitioning at work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Religion and belief at work</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Public Sector Equality Duty</w:t>
      </w:r>
    </w:p>
    <w:p w:rsidR="002A0BCF" w:rsidRPr="002A0BCF" w:rsidRDefault="002A0BCF" w:rsidP="002A0BCF">
      <w:pPr>
        <w:spacing w:before="100" w:beforeAutospacing="1" w:after="100" w:afterAutospacing="1"/>
        <w:rPr>
          <w:rFonts w:ascii="Verdana" w:hAnsi="Verdana"/>
          <w:color w:val="333333"/>
          <w:lang w:val="en" w:eastAsia="en-GB"/>
        </w:rPr>
      </w:pPr>
      <w:r w:rsidRPr="002A0BCF">
        <w:rPr>
          <w:rFonts w:ascii="Verdana" w:hAnsi="Verdana"/>
          <w:color w:val="333333"/>
          <w:lang w:val="en" w:eastAsia="en-GB"/>
        </w:rPr>
        <w:t>Issues which we will be progressing this year are:</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 xml:space="preserve">Sexual harassment at work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 xml:space="preserve">Bereavement at work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Supporting people with cancer at work</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proofErr w:type="spellStart"/>
      <w:r w:rsidRPr="002A0BCF">
        <w:rPr>
          <w:rFonts w:ascii="Verdana" w:hAnsi="Verdana"/>
          <w:color w:val="333333"/>
          <w:lang w:val="en" w:eastAsia="en-GB"/>
        </w:rPr>
        <w:t>Carers</w:t>
      </w:r>
      <w:proofErr w:type="spellEnd"/>
      <w:r w:rsidRPr="002A0BCF">
        <w:rPr>
          <w:rFonts w:ascii="Verdana" w:hAnsi="Verdana"/>
          <w:color w:val="333333"/>
          <w:lang w:val="en" w:eastAsia="en-GB"/>
        </w:rPr>
        <w:t xml:space="preserve">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lastRenderedPageBreak/>
        <w:t xml:space="preserve">Disabled members and performance management and capability  </w:t>
      </w:r>
    </w:p>
    <w:p w:rsidR="002A0BCF" w:rsidRPr="002A0BCF" w:rsidRDefault="002A0BCF" w:rsidP="002A0BCF">
      <w:pPr>
        <w:pStyle w:val="ListParagraph"/>
        <w:numPr>
          <w:ilvl w:val="0"/>
          <w:numId w:val="7"/>
        </w:numPr>
        <w:spacing w:before="100" w:beforeAutospacing="1" w:after="100" w:afterAutospacing="1" w:line="240" w:lineRule="auto"/>
        <w:rPr>
          <w:rFonts w:ascii="Verdana" w:hAnsi="Verdana"/>
          <w:color w:val="333333"/>
          <w:lang w:val="en" w:eastAsia="en-GB"/>
        </w:rPr>
      </w:pPr>
      <w:r w:rsidRPr="002A0BCF">
        <w:rPr>
          <w:rFonts w:ascii="Verdana" w:hAnsi="Verdana"/>
          <w:color w:val="333333"/>
          <w:lang w:val="en" w:eastAsia="en-GB"/>
        </w:rPr>
        <w:t>Maternity leave and fixed term contracts</w:t>
      </w:r>
    </w:p>
    <w:p w:rsidR="002A0BCF" w:rsidRPr="002A0BCF" w:rsidRDefault="002A0BCF" w:rsidP="002A0BCF">
      <w:pPr>
        <w:spacing w:before="100" w:beforeAutospacing="1" w:after="100" w:afterAutospacing="1"/>
        <w:rPr>
          <w:rFonts w:ascii="Verdana" w:hAnsi="Verdana"/>
          <w:b/>
          <w:color w:val="333333"/>
          <w:lang w:val="en" w:eastAsia="en-GB"/>
        </w:rPr>
      </w:pPr>
      <w:r w:rsidRPr="002A0BCF">
        <w:rPr>
          <w:rFonts w:ascii="Verdana" w:hAnsi="Verdana"/>
          <w:b/>
          <w:color w:val="333333"/>
          <w:lang w:val="en" w:eastAsia="en-GB"/>
        </w:rPr>
        <w:t xml:space="preserve">If your branch has any enhanced agreements on any of these issues, please could you send the details to the Equality team by emailing </w:t>
      </w:r>
      <w:proofErr w:type="gramStart"/>
      <w:r w:rsidRPr="00851897">
        <w:rPr>
          <w:rFonts w:ascii="Verdana" w:hAnsi="Verdana"/>
          <w:b/>
          <w:color w:val="FF1F8F"/>
          <w:lang w:val="en" w:eastAsia="en-GB"/>
        </w:rPr>
        <w:t>eqadmin@ucu.org.uk</w:t>
      </w:r>
      <w:proofErr w:type="gramEnd"/>
    </w:p>
    <w:p w:rsidR="002A0BCF" w:rsidRDefault="002A0BCF" w:rsidP="002A0BCF">
      <w:pPr>
        <w:spacing w:before="100" w:beforeAutospacing="1" w:after="100" w:afterAutospacing="1"/>
        <w:rPr>
          <w:rFonts w:ascii="Verdana" w:hAnsi="Verdana"/>
          <w:b/>
          <w:color w:val="333333"/>
          <w:lang w:val="en" w:eastAsia="en-GB"/>
        </w:rPr>
      </w:pPr>
      <w:r w:rsidRPr="002A0BCF">
        <w:rPr>
          <w:rFonts w:ascii="Verdana" w:hAnsi="Verdana"/>
          <w:b/>
          <w:color w:val="333333"/>
          <w:lang w:val="en" w:eastAsia="en-GB"/>
        </w:rPr>
        <w:t>If you want support in progressing equality locally, please get in touch too. A member of the t</w:t>
      </w:r>
      <w:r>
        <w:rPr>
          <w:rFonts w:ascii="Verdana" w:hAnsi="Verdana"/>
          <w:b/>
          <w:color w:val="333333"/>
          <w:lang w:val="en" w:eastAsia="en-GB"/>
        </w:rPr>
        <w:t>eam would be very happy to advic</w:t>
      </w:r>
      <w:r w:rsidRPr="002A0BCF">
        <w:rPr>
          <w:rFonts w:ascii="Verdana" w:hAnsi="Verdana"/>
          <w:b/>
          <w:color w:val="333333"/>
          <w:lang w:val="en" w:eastAsia="en-GB"/>
        </w:rPr>
        <w:t xml:space="preserve">e and support any equality initiatives at local level. </w:t>
      </w:r>
    </w:p>
    <w:p w:rsidR="00732C46" w:rsidRPr="002A0BCF" w:rsidRDefault="00732C46" w:rsidP="002A0BCF">
      <w:pPr>
        <w:spacing w:before="100" w:beforeAutospacing="1" w:after="100" w:afterAutospacing="1"/>
        <w:rPr>
          <w:rFonts w:ascii="Verdana" w:hAnsi="Verdana"/>
          <w:b/>
          <w:color w:val="333333"/>
          <w:lang w:val="en" w:eastAsia="en-GB"/>
        </w:rPr>
      </w:pPr>
    </w:p>
    <w:p w:rsidR="002A0BCF" w:rsidRPr="004076F7" w:rsidRDefault="002A0BCF" w:rsidP="004076F7">
      <w:pPr>
        <w:pStyle w:val="ListParagraph"/>
        <w:numPr>
          <w:ilvl w:val="0"/>
          <w:numId w:val="8"/>
        </w:numPr>
        <w:spacing w:before="100" w:beforeAutospacing="1" w:after="100" w:afterAutospacing="1"/>
        <w:rPr>
          <w:rFonts w:ascii="Verdana" w:hAnsi="Verdana"/>
          <w:b/>
          <w:color w:val="3D0069"/>
          <w:sz w:val="32"/>
          <w:szCs w:val="32"/>
          <w:lang w:val="en" w:eastAsia="en-GB"/>
        </w:rPr>
      </w:pPr>
      <w:r w:rsidRPr="004076F7">
        <w:rPr>
          <w:rFonts w:ascii="Verdana" w:hAnsi="Verdana"/>
          <w:b/>
          <w:color w:val="3D0069"/>
          <w:sz w:val="32"/>
          <w:szCs w:val="32"/>
          <w:lang w:val="en" w:eastAsia="en-GB"/>
        </w:rPr>
        <w:t xml:space="preserve">Best practice in </w:t>
      </w:r>
      <w:proofErr w:type="spellStart"/>
      <w:r w:rsidRPr="004076F7">
        <w:rPr>
          <w:rFonts w:ascii="Verdana" w:hAnsi="Verdana"/>
          <w:b/>
          <w:color w:val="3D0069"/>
          <w:sz w:val="32"/>
          <w:szCs w:val="32"/>
          <w:lang w:val="en" w:eastAsia="en-GB"/>
        </w:rPr>
        <w:t>organising</w:t>
      </w:r>
      <w:proofErr w:type="spellEnd"/>
      <w:r w:rsidRPr="004076F7">
        <w:rPr>
          <w:rFonts w:ascii="Verdana" w:hAnsi="Verdana"/>
          <w:b/>
          <w:color w:val="3D0069"/>
          <w:sz w:val="32"/>
          <w:szCs w:val="32"/>
          <w:lang w:val="en" w:eastAsia="en-GB"/>
        </w:rPr>
        <w:t xml:space="preserve"> and involving members</w:t>
      </w:r>
    </w:p>
    <w:p w:rsidR="002A0BCF" w:rsidRPr="002A0BCF" w:rsidRDefault="002A0BCF" w:rsidP="002A0BCF">
      <w:pPr>
        <w:spacing w:before="100" w:beforeAutospacing="1" w:after="100" w:afterAutospacing="1"/>
        <w:rPr>
          <w:rFonts w:ascii="Verdana" w:hAnsi="Verdana"/>
          <w:lang w:val="en" w:eastAsia="en-GB"/>
        </w:rPr>
      </w:pPr>
      <w:r w:rsidRPr="002A0BCF">
        <w:rPr>
          <w:rFonts w:ascii="Verdana" w:hAnsi="Verdana"/>
          <w:lang w:val="en" w:eastAsia="en-GB"/>
        </w:rPr>
        <w:t xml:space="preserve">UCU is developing a good practice guide on how to ensure we involve all our members in our structures, activities, campaigns and policies. It will encourage UCU members and staff to reflect on what union look like in terms of participation and visibility of, for example, women and black members, at all levels of the union. The guide will look at good practice in mentoring, training, networks, events and campaigning. </w:t>
      </w:r>
    </w:p>
    <w:p w:rsidR="00E578AE" w:rsidRDefault="002A0BCF" w:rsidP="002A0BCF">
      <w:pPr>
        <w:spacing w:before="100" w:beforeAutospacing="1" w:after="100" w:afterAutospacing="1"/>
        <w:rPr>
          <w:rStyle w:val="Hyperlink"/>
          <w:rFonts w:ascii="Verdana" w:hAnsi="Verdana"/>
          <w:b/>
          <w:lang w:val="en" w:eastAsia="en-GB"/>
        </w:rPr>
      </w:pPr>
      <w:r w:rsidRPr="002A0BCF">
        <w:rPr>
          <w:rFonts w:ascii="Verdana" w:hAnsi="Verdana"/>
          <w:b/>
          <w:lang w:val="en" w:eastAsia="en-GB"/>
        </w:rPr>
        <w:t xml:space="preserve">If your branch has good practice to share or if you have found increasing participation challenging due to pressures which prevent this, please get in touch as we want the guide to reflect actual experiences and solutions. Please contact Helen Carr </w:t>
      </w:r>
      <w:hyperlink r:id="rId17" w:history="1">
        <w:r w:rsidRPr="00851897">
          <w:rPr>
            <w:rStyle w:val="Hyperlink"/>
            <w:rFonts w:ascii="Verdana" w:hAnsi="Verdana"/>
            <w:b/>
            <w:color w:val="FF1F8F"/>
            <w:lang w:val="en" w:eastAsia="en-GB"/>
          </w:rPr>
          <w:t>hcarr@ucu.org.uk</w:t>
        </w:r>
      </w:hyperlink>
    </w:p>
    <w:p w:rsidR="006642A4" w:rsidRPr="006642A4" w:rsidRDefault="006642A4" w:rsidP="002A0BCF">
      <w:pPr>
        <w:spacing w:before="100" w:beforeAutospacing="1" w:after="100" w:afterAutospacing="1"/>
        <w:rPr>
          <w:rFonts w:ascii="Verdana" w:hAnsi="Verdana"/>
          <w:b/>
          <w:color w:val="0563C1" w:themeColor="hyperlink"/>
          <w:lang w:val="en" w:eastAsia="en-GB"/>
        </w:rPr>
      </w:pPr>
    </w:p>
    <w:p w:rsidR="002A0BCF" w:rsidRPr="002A0BCF" w:rsidRDefault="002A0BCF" w:rsidP="004076F7">
      <w:pPr>
        <w:pStyle w:val="UCUSubjectline"/>
        <w:numPr>
          <w:ilvl w:val="0"/>
          <w:numId w:val="8"/>
        </w:numPr>
        <w:rPr>
          <w:color w:val="330066"/>
        </w:rPr>
      </w:pPr>
      <w:r w:rsidRPr="002A0BCF">
        <w:rPr>
          <w:color w:val="330066"/>
        </w:rPr>
        <w:t>Campaigning positively on immigration</w:t>
      </w:r>
    </w:p>
    <w:p w:rsidR="002A0BCF" w:rsidRPr="00C8794F" w:rsidRDefault="002A0BCF" w:rsidP="002A0BCF">
      <w:pPr>
        <w:pStyle w:val="UCUSubjectline"/>
        <w:ind w:left="0" w:firstLine="0"/>
        <w:rPr>
          <w:color w:val="3D0066"/>
          <w:sz w:val="24"/>
          <w:szCs w:val="24"/>
        </w:rPr>
      </w:pPr>
    </w:p>
    <w:p w:rsidR="0048630E" w:rsidRDefault="002A0BCF" w:rsidP="002A0BCF">
      <w:pPr>
        <w:spacing w:after="0" w:line="288" w:lineRule="auto"/>
        <w:rPr>
          <w:rFonts w:ascii="Verdana" w:hAnsi="Verdana"/>
        </w:rPr>
      </w:pPr>
      <w:r w:rsidRPr="002A0BCF">
        <w:rPr>
          <w:rFonts w:ascii="Verdana" w:hAnsi="Verdana"/>
        </w:rPr>
        <w:t>The politics of hate is creating a society which is becoming hostile to different equality groups and creating a climate of fear for many.  This includes the current immigration debate</w:t>
      </w:r>
      <w:r>
        <w:rPr>
          <w:rFonts w:ascii="Verdana" w:hAnsi="Verdana"/>
        </w:rPr>
        <w:t xml:space="preserve"> which is poisonous, racist and </w:t>
      </w:r>
      <w:r w:rsidRPr="002A0BCF">
        <w:rPr>
          <w:rFonts w:ascii="Verdana" w:hAnsi="Verdana"/>
        </w:rPr>
        <w:t xml:space="preserve">negative and makes our voice for social justice and equality so important.  There has also been the increasingly huge number of deaths of so many trying to reach Europe by boat </w:t>
      </w:r>
      <w:r w:rsidRPr="002A0BCF">
        <w:rPr>
          <w:rFonts w:ascii="Verdana" w:hAnsi="Verdana"/>
        </w:rPr>
        <w:lastRenderedPageBreak/>
        <w:t>and the fringe will discuss the importance of offering sanctuary and safety to those people fleeing poverty, war and persecution and the need to restore funds and resources for search and rescue missions in the Mediterranean.</w:t>
      </w:r>
    </w:p>
    <w:p w:rsidR="006642A4" w:rsidRDefault="006642A4" w:rsidP="002A0BCF">
      <w:pPr>
        <w:spacing w:after="0" w:line="288" w:lineRule="auto"/>
        <w:rPr>
          <w:rFonts w:ascii="Verdana" w:hAnsi="Verdana"/>
        </w:rPr>
      </w:pPr>
    </w:p>
    <w:p w:rsidR="006642A4" w:rsidRDefault="006642A4" w:rsidP="002A0BCF">
      <w:pPr>
        <w:spacing w:after="0" w:line="288" w:lineRule="auto"/>
        <w:rPr>
          <w:rFonts w:ascii="Verdana" w:hAnsi="Verdana"/>
        </w:rPr>
      </w:pPr>
    </w:p>
    <w:p w:rsidR="006642A4" w:rsidRDefault="006642A4" w:rsidP="002A0BCF">
      <w:pPr>
        <w:spacing w:after="0" w:line="288" w:lineRule="auto"/>
        <w:rPr>
          <w:rFonts w:ascii="Verdana" w:hAnsi="Verdana"/>
        </w:rPr>
      </w:pPr>
    </w:p>
    <w:p w:rsidR="006642A4" w:rsidRDefault="006642A4" w:rsidP="002A0BCF">
      <w:pPr>
        <w:spacing w:after="0" w:line="288" w:lineRule="auto"/>
        <w:rPr>
          <w:rFonts w:ascii="Verdana" w:hAnsi="Verdana"/>
        </w:rPr>
      </w:pPr>
    </w:p>
    <w:p w:rsidR="00C064B9" w:rsidRDefault="009272B2" w:rsidP="00C064B9">
      <w:pPr>
        <w:spacing w:after="0" w:line="288" w:lineRule="auto"/>
        <w:rPr>
          <w:rFonts w:ascii="Verdana" w:hAnsi="Verdana"/>
        </w:rPr>
      </w:pPr>
      <w:r>
        <w:rPr>
          <w:rFonts w:ascii="Verdana" w:hAnsi="Verdana"/>
          <w:noProof/>
          <w:lang w:eastAsia="en-GB"/>
        </w:rPr>
        <mc:AlternateContent>
          <mc:Choice Requires="wps">
            <w:drawing>
              <wp:anchor distT="0" distB="0" distL="114300" distR="114300" simplePos="0" relativeHeight="251659264" behindDoc="0" locked="0" layoutInCell="1" allowOverlap="1" wp14:anchorId="4BA19B91" wp14:editId="11D9E0E5">
                <wp:simplePos x="0" y="0"/>
                <wp:positionH relativeFrom="column">
                  <wp:posOffset>3413760</wp:posOffset>
                </wp:positionH>
                <wp:positionV relativeFrom="paragraph">
                  <wp:posOffset>100330</wp:posOffset>
                </wp:positionV>
                <wp:extent cx="2606040" cy="38862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2606040" cy="388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3A55" w:rsidRDefault="00D83A55">
                            <w:r>
                              <w:rPr>
                                <w:rFonts w:ascii="Verdana" w:hAnsi="Verdana"/>
                                <w:noProof/>
                                <w:lang w:eastAsia="en-GB"/>
                              </w:rPr>
                              <w:drawing>
                                <wp:inline distT="0" distB="0" distL="0" distR="0" wp14:anchorId="0CB29C1B" wp14:editId="3B1B6D15">
                                  <wp:extent cx="2415600" cy="36288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5600" cy="362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A19B91" id="_x0000_t202" coordsize="21600,21600" o:spt="202" path="m,l,21600r21600,l21600,xe">
                <v:stroke joinstyle="miter"/>
                <v:path gradientshapeok="t" o:connecttype="rect"/>
              </v:shapetype>
              <v:shape id="Text Box 2" o:spid="_x0000_s1026" type="#_x0000_t202" style="position:absolute;margin-left:268.8pt;margin-top:7.9pt;width:205.2pt;height:3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" fillcolor="white [3201]" stroked="f" strokeweight=".5pt">
                <v:textbox>
                  <w:txbxContent>
                    <w:p w:rsidR="00D83A55" w:rsidRDefault="00D83A55">
                      <w:r>
                        <w:rPr>
                          <w:rFonts w:ascii="Verdana" w:hAnsi="Verdana"/>
                          <w:noProof/>
                          <w:lang w:eastAsia="en-GB"/>
                        </w:rPr>
                        <w:drawing>
                          <wp:inline distT="0" distB="0" distL="0" distR="0" wp14:anchorId="0CB29C1B" wp14:editId="3B1B6D15">
                            <wp:extent cx="2415600" cy="36288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5600" cy="3628800"/>
                                    </a:xfrm>
                                    <a:prstGeom prst="rect">
                                      <a:avLst/>
                                    </a:prstGeom>
                                    <a:noFill/>
                                    <a:ln>
                                      <a:noFill/>
                                    </a:ln>
                                  </pic:spPr>
                                </pic:pic>
                              </a:graphicData>
                            </a:graphic>
                          </wp:inline>
                        </w:drawing>
                      </w:r>
                    </w:p>
                  </w:txbxContent>
                </v:textbox>
              </v:shape>
            </w:pict>
          </mc:Fallback>
        </mc:AlternateContent>
      </w:r>
    </w:p>
    <w:p w:rsidR="007B2F1C" w:rsidRPr="00D83A55" w:rsidRDefault="00B621BF" w:rsidP="00D83A55">
      <w:pPr>
        <w:pStyle w:val="UCUSubjectline"/>
        <w:spacing w:after="0" w:line="240" w:lineRule="auto"/>
        <w:ind w:left="0" w:firstLine="0"/>
        <w:rPr>
          <w:color w:val="FF1F8F"/>
          <w:sz w:val="24"/>
          <w:szCs w:val="24"/>
        </w:rPr>
      </w:pPr>
      <w:r w:rsidRPr="00D83A55">
        <w:rPr>
          <w:color w:val="FF1F8F"/>
          <w:sz w:val="24"/>
          <w:szCs w:val="24"/>
        </w:rPr>
        <w:t xml:space="preserve">Resisting the politics of hate – why </w:t>
      </w:r>
    </w:p>
    <w:p w:rsidR="00D83A55" w:rsidRPr="00D83A55" w:rsidRDefault="00B621BF" w:rsidP="00D83A55">
      <w:pPr>
        <w:pStyle w:val="UCUSubjectline"/>
        <w:spacing w:after="0" w:line="240" w:lineRule="auto"/>
        <w:ind w:left="0" w:firstLine="0"/>
        <w:rPr>
          <w:color w:val="FF1F8F"/>
          <w:sz w:val="24"/>
          <w:szCs w:val="24"/>
        </w:rPr>
      </w:pPr>
      <w:proofErr w:type="gramStart"/>
      <w:r w:rsidRPr="00D83A55">
        <w:rPr>
          <w:color w:val="FF1F8F"/>
          <w:sz w:val="24"/>
          <w:szCs w:val="24"/>
        </w:rPr>
        <w:t>immigration</w:t>
      </w:r>
      <w:proofErr w:type="gramEnd"/>
      <w:r w:rsidRPr="00D83A55">
        <w:rPr>
          <w:color w:val="FF1F8F"/>
          <w:sz w:val="24"/>
          <w:szCs w:val="24"/>
        </w:rPr>
        <w:t xml:space="preserve"> is good for all of us</w:t>
      </w:r>
    </w:p>
    <w:p w:rsidR="002A0BCF" w:rsidRPr="00B621BF" w:rsidRDefault="00B621BF" w:rsidP="00D83A55">
      <w:pPr>
        <w:pStyle w:val="UCUSubjectline"/>
        <w:spacing w:after="0" w:line="240" w:lineRule="auto"/>
        <w:ind w:left="0" w:firstLine="0"/>
        <w:rPr>
          <w:color w:val="FF1F8F"/>
          <w:sz w:val="24"/>
          <w:szCs w:val="24"/>
        </w:rPr>
      </w:pPr>
      <w:r w:rsidRPr="00B621BF">
        <w:rPr>
          <w:color w:val="FF1F8F"/>
          <w:sz w:val="24"/>
          <w:szCs w:val="24"/>
        </w:rPr>
        <w:t xml:space="preserve"> </w:t>
      </w:r>
    </w:p>
    <w:p w:rsidR="00D83A55" w:rsidRDefault="002A0BCF" w:rsidP="002A0BCF">
      <w:pPr>
        <w:spacing w:after="0" w:line="288" w:lineRule="auto"/>
        <w:rPr>
          <w:rFonts w:ascii="Verdana" w:hAnsi="Verdana"/>
        </w:rPr>
      </w:pPr>
      <w:r w:rsidRPr="002A0BCF">
        <w:rPr>
          <w:rFonts w:ascii="Verdana" w:hAnsi="Verdana"/>
        </w:rPr>
        <w:t xml:space="preserve">UCU has published a booklet with CLASS called </w:t>
      </w:r>
    </w:p>
    <w:p w:rsidR="00D83A55" w:rsidRDefault="002A0BCF" w:rsidP="002A0BCF">
      <w:pPr>
        <w:spacing w:after="0" w:line="288" w:lineRule="auto"/>
        <w:rPr>
          <w:rFonts w:ascii="Verdana" w:hAnsi="Verdana"/>
        </w:rPr>
      </w:pPr>
      <w:r w:rsidRPr="002A0BCF">
        <w:rPr>
          <w:rFonts w:ascii="Verdana" w:hAnsi="Verdana"/>
        </w:rPr>
        <w:t>‘Immigration is good for us all’. This myth busts</w:t>
      </w:r>
    </w:p>
    <w:p w:rsidR="00D83A55" w:rsidRDefault="002A0BCF" w:rsidP="002A0BCF">
      <w:pPr>
        <w:spacing w:after="0" w:line="288" w:lineRule="auto"/>
        <w:rPr>
          <w:rFonts w:ascii="Verdana" w:hAnsi="Verdana"/>
        </w:rPr>
      </w:pPr>
      <w:proofErr w:type="gramStart"/>
      <w:r w:rsidRPr="002A0BCF">
        <w:rPr>
          <w:rFonts w:ascii="Verdana" w:hAnsi="Verdana"/>
        </w:rPr>
        <w:t>many</w:t>
      </w:r>
      <w:proofErr w:type="gramEnd"/>
      <w:r w:rsidRPr="002A0BCF">
        <w:rPr>
          <w:rFonts w:ascii="Verdana" w:hAnsi="Verdana"/>
        </w:rPr>
        <w:t xml:space="preserve"> of the media and political perceptions </w:t>
      </w:r>
    </w:p>
    <w:p w:rsidR="00D83A55" w:rsidRDefault="002A0BCF" w:rsidP="002A0BCF">
      <w:pPr>
        <w:spacing w:after="0" w:line="288" w:lineRule="auto"/>
        <w:rPr>
          <w:rFonts w:ascii="Verdana" w:hAnsi="Verdana"/>
        </w:rPr>
      </w:pPr>
      <w:proofErr w:type="gramStart"/>
      <w:r w:rsidRPr="002A0BCF">
        <w:rPr>
          <w:rFonts w:ascii="Verdana" w:hAnsi="Verdana"/>
        </w:rPr>
        <w:t>around</w:t>
      </w:r>
      <w:proofErr w:type="gramEnd"/>
      <w:r w:rsidRPr="002A0BCF">
        <w:rPr>
          <w:rFonts w:ascii="Verdana" w:hAnsi="Verdana"/>
        </w:rPr>
        <w:t xml:space="preserve"> immigration and details the positive </w:t>
      </w:r>
    </w:p>
    <w:p w:rsidR="00D83A55" w:rsidRDefault="002A0BCF" w:rsidP="002A0BCF">
      <w:pPr>
        <w:spacing w:after="0" w:line="288" w:lineRule="auto"/>
        <w:rPr>
          <w:rFonts w:ascii="Verdana" w:hAnsi="Verdana"/>
        </w:rPr>
      </w:pPr>
      <w:proofErr w:type="gramStart"/>
      <w:r w:rsidRPr="002A0BCF">
        <w:rPr>
          <w:rFonts w:ascii="Verdana" w:hAnsi="Verdana"/>
        </w:rPr>
        <w:t>contribution</w:t>
      </w:r>
      <w:proofErr w:type="gramEnd"/>
      <w:r w:rsidRPr="002A0BCF">
        <w:rPr>
          <w:rFonts w:ascii="Verdana" w:hAnsi="Verdana"/>
        </w:rPr>
        <w:t xml:space="preserve"> immigration has given to the UK. </w:t>
      </w:r>
    </w:p>
    <w:p w:rsidR="00D83A55" w:rsidRDefault="002A0BCF" w:rsidP="002A0BCF">
      <w:pPr>
        <w:spacing w:after="0" w:line="288" w:lineRule="auto"/>
        <w:rPr>
          <w:rFonts w:ascii="Verdana" w:hAnsi="Verdana"/>
        </w:rPr>
      </w:pPr>
      <w:r w:rsidRPr="002A0BCF">
        <w:rPr>
          <w:rFonts w:ascii="Verdana" w:hAnsi="Verdana"/>
        </w:rPr>
        <w:t xml:space="preserve">The booklet has been very well received and </w:t>
      </w:r>
    </w:p>
    <w:p w:rsidR="00D83A55" w:rsidRDefault="002A0BCF" w:rsidP="002A0BCF">
      <w:pPr>
        <w:spacing w:after="0" w:line="288" w:lineRule="auto"/>
        <w:rPr>
          <w:rFonts w:ascii="Verdana" w:hAnsi="Verdana"/>
        </w:rPr>
      </w:pPr>
      <w:proofErr w:type="gramStart"/>
      <w:r w:rsidRPr="002A0BCF">
        <w:rPr>
          <w:rFonts w:ascii="Verdana" w:hAnsi="Verdana"/>
        </w:rPr>
        <w:t>many</w:t>
      </w:r>
      <w:proofErr w:type="gramEnd"/>
      <w:r w:rsidRPr="002A0BCF">
        <w:rPr>
          <w:rFonts w:ascii="Verdana" w:hAnsi="Verdana"/>
        </w:rPr>
        <w:t xml:space="preserve"> regions and branches are using the </w:t>
      </w:r>
    </w:p>
    <w:p w:rsidR="002A0BCF" w:rsidRDefault="002A0BCF" w:rsidP="002A0BCF">
      <w:pPr>
        <w:spacing w:after="0" w:line="288" w:lineRule="auto"/>
        <w:rPr>
          <w:rFonts w:ascii="Verdana" w:hAnsi="Verdana"/>
        </w:rPr>
      </w:pPr>
      <w:proofErr w:type="gramStart"/>
      <w:r w:rsidRPr="002A0BCF">
        <w:rPr>
          <w:rFonts w:ascii="Verdana" w:hAnsi="Verdana"/>
        </w:rPr>
        <w:t>booklet</w:t>
      </w:r>
      <w:proofErr w:type="gramEnd"/>
      <w:r w:rsidRPr="002A0BCF">
        <w:rPr>
          <w:rFonts w:ascii="Verdana" w:hAnsi="Verdana"/>
        </w:rPr>
        <w:t xml:space="preserve"> to campaign. </w:t>
      </w:r>
    </w:p>
    <w:p w:rsidR="000D7644" w:rsidRPr="002A0BCF" w:rsidRDefault="000D7644" w:rsidP="002A0BCF">
      <w:pPr>
        <w:spacing w:after="0" w:line="288" w:lineRule="auto"/>
        <w:rPr>
          <w:rFonts w:ascii="Verdana" w:hAnsi="Verdana"/>
        </w:rPr>
      </w:pPr>
    </w:p>
    <w:p w:rsidR="00D83A55" w:rsidRDefault="002A0BCF" w:rsidP="00D83A55">
      <w:pPr>
        <w:spacing w:after="0" w:line="240" w:lineRule="auto"/>
        <w:rPr>
          <w:rFonts w:ascii="Verdana" w:hAnsi="Verdana"/>
          <w:b/>
          <w:color w:val="3D0066"/>
          <w:sz w:val="24"/>
          <w:szCs w:val="24"/>
        </w:rPr>
      </w:pPr>
      <w:r w:rsidRPr="00C8794F">
        <w:rPr>
          <w:rFonts w:ascii="Verdana" w:hAnsi="Verdana"/>
          <w:b/>
          <w:color w:val="3D0066"/>
          <w:sz w:val="24"/>
          <w:szCs w:val="24"/>
        </w:rPr>
        <w:t xml:space="preserve">Impact of immigration policies on our </w:t>
      </w:r>
    </w:p>
    <w:p w:rsidR="002A0BCF" w:rsidRDefault="00D83A55" w:rsidP="00D83A55">
      <w:pPr>
        <w:spacing w:after="0" w:line="240" w:lineRule="auto"/>
        <w:rPr>
          <w:rFonts w:ascii="Verdana" w:hAnsi="Verdana"/>
          <w:b/>
          <w:color w:val="3D0066"/>
          <w:sz w:val="24"/>
          <w:szCs w:val="24"/>
        </w:rPr>
      </w:pPr>
      <w:r>
        <w:rPr>
          <w:rFonts w:ascii="Verdana" w:hAnsi="Verdana"/>
          <w:b/>
          <w:color w:val="3D0066"/>
          <w:sz w:val="24"/>
          <w:szCs w:val="24"/>
        </w:rPr>
        <w:t>Sectors</w:t>
      </w:r>
    </w:p>
    <w:p w:rsidR="00D83A55" w:rsidRPr="00C8794F" w:rsidRDefault="00D83A55" w:rsidP="00D83A55">
      <w:pPr>
        <w:spacing w:after="0" w:line="240" w:lineRule="auto"/>
        <w:rPr>
          <w:rFonts w:ascii="Verdana" w:hAnsi="Verdana"/>
          <w:b/>
          <w:color w:val="3D0066"/>
          <w:sz w:val="24"/>
          <w:szCs w:val="24"/>
        </w:rPr>
      </w:pPr>
    </w:p>
    <w:p w:rsidR="00D83A55" w:rsidRDefault="002A0BCF" w:rsidP="000D7644">
      <w:pPr>
        <w:spacing w:after="0" w:line="288" w:lineRule="auto"/>
        <w:rPr>
          <w:rFonts w:ascii="Verdana" w:hAnsi="Verdana"/>
        </w:rPr>
      </w:pPr>
      <w:r w:rsidRPr="002A0BCF">
        <w:rPr>
          <w:rFonts w:ascii="Verdana" w:hAnsi="Verdana"/>
        </w:rPr>
        <w:t xml:space="preserve">A sister booklet has been launched looking at </w:t>
      </w:r>
    </w:p>
    <w:p w:rsidR="00D83A55" w:rsidRDefault="002A0BCF" w:rsidP="000D7644">
      <w:pPr>
        <w:spacing w:after="0" w:line="288" w:lineRule="auto"/>
        <w:rPr>
          <w:rFonts w:ascii="Verdana" w:hAnsi="Verdana"/>
        </w:rPr>
      </w:pPr>
      <w:proofErr w:type="gramStart"/>
      <w:r w:rsidRPr="002A0BCF">
        <w:rPr>
          <w:rFonts w:ascii="Verdana" w:hAnsi="Verdana"/>
        </w:rPr>
        <w:t>the</w:t>
      </w:r>
      <w:proofErr w:type="gramEnd"/>
      <w:r w:rsidRPr="002A0BCF">
        <w:rPr>
          <w:rFonts w:ascii="Verdana" w:hAnsi="Verdana"/>
        </w:rPr>
        <w:t xml:space="preserve"> impact of immigration policy (and </w:t>
      </w:r>
    </w:p>
    <w:p w:rsidR="00D83A55" w:rsidRDefault="002A0BCF" w:rsidP="000D7644">
      <w:pPr>
        <w:spacing w:after="0" w:line="288" w:lineRule="auto"/>
        <w:rPr>
          <w:rFonts w:ascii="Verdana" w:hAnsi="Verdana"/>
        </w:rPr>
      </w:pPr>
      <w:proofErr w:type="gramStart"/>
      <w:r w:rsidRPr="002A0BCF">
        <w:rPr>
          <w:rFonts w:ascii="Verdana" w:hAnsi="Verdana"/>
        </w:rPr>
        <w:t>perceptions</w:t>
      </w:r>
      <w:proofErr w:type="gramEnd"/>
      <w:r w:rsidRPr="002A0BCF">
        <w:rPr>
          <w:rFonts w:ascii="Verdana" w:hAnsi="Verdana"/>
        </w:rPr>
        <w:t xml:space="preserve">) on higher and further education. </w:t>
      </w:r>
    </w:p>
    <w:p w:rsidR="002A0BCF" w:rsidRDefault="002A0BCF" w:rsidP="000D7644">
      <w:pPr>
        <w:spacing w:after="0" w:line="288" w:lineRule="auto"/>
        <w:rPr>
          <w:rFonts w:ascii="Verdana" w:hAnsi="Verdana"/>
        </w:rPr>
      </w:pPr>
      <w:r w:rsidRPr="002A0BCF">
        <w:rPr>
          <w:rFonts w:ascii="Verdana" w:hAnsi="Verdana"/>
        </w:rPr>
        <w:t xml:space="preserve">This includes both students and staff. </w:t>
      </w:r>
    </w:p>
    <w:p w:rsidR="000D7644" w:rsidRDefault="000D7644" w:rsidP="000D7644">
      <w:pPr>
        <w:spacing w:after="0" w:line="288" w:lineRule="auto"/>
        <w:rPr>
          <w:rFonts w:ascii="Verdana" w:hAnsi="Verdana"/>
        </w:rPr>
      </w:pPr>
    </w:p>
    <w:p w:rsidR="00E578AE" w:rsidRPr="002A0BCF" w:rsidRDefault="00E578AE" w:rsidP="000D7644">
      <w:pPr>
        <w:spacing w:after="0" w:line="288" w:lineRule="auto"/>
        <w:rPr>
          <w:rFonts w:ascii="Verdana" w:hAnsi="Verdana"/>
        </w:rPr>
      </w:pPr>
    </w:p>
    <w:p w:rsidR="002A0BCF" w:rsidRPr="00C8794F" w:rsidRDefault="002A0BCF" w:rsidP="002A0BCF">
      <w:pPr>
        <w:rPr>
          <w:rFonts w:ascii="Verdana" w:hAnsi="Verdana"/>
          <w:b/>
          <w:color w:val="3D0069"/>
          <w:sz w:val="24"/>
          <w:szCs w:val="24"/>
        </w:rPr>
      </w:pPr>
      <w:r w:rsidRPr="00C8794F">
        <w:rPr>
          <w:rFonts w:ascii="Verdana" w:hAnsi="Verdana"/>
          <w:b/>
          <w:color w:val="3D0069"/>
          <w:sz w:val="24"/>
          <w:szCs w:val="24"/>
        </w:rPr>
        <w:t xml:space="preserve">Multiculturalism pack </w:t>
      </w:r>
    </w:p>
    <w:p w:rsidR="002A0BCF" w:rsidRDefault="002A0BCF" w:rsidP="000D7644">
      <w:pPr>
        <w:pStyle w:val="UCUSubjectline"/>
        <w:ind w:left="0" w:firstLine="0"/>
        <w:rPr>
          <w:sz w:val="22"/>
          <w:szCs w:val="22"/>
        </w:rPr>
      </w:pPr>
      <w:r w:rsidRPr="002A0BCF">
        <w:rPr>
          <w:b w:val="0"/>
          <w:sz w:val="22"/>
          <w:szCs w:val="22"/>
        </w:rPr>
        <w:t xml:space="preserve">Congress supported work to develop a resource pack on immigration, multiculturalism and racism.  The Equality Unit is asking for contributions from members and appropriate affiliates. This will also bring together the existing resources UCU has produced. UCU </w:t>
      </w:r>
      <w:r w:rsidR="002843D1">
        <w:rPr>
          <w:b w:val="0"/>
          <w:sz w:val="22"/>
          <w:szCs w:val="22"/>
        </w:rPr>
        <w:t xml:space="preserve">has </w:t>
      </w:r>
      <w:r w:rsidRPr="002A0BCF">
        <w:rPr>
          <w:b w:val="0"/>
          <w:sz w:val="22"/>
          <w:szCs w:val="22"/>
        </w:rPr>
        <w:t xml:space="preserve">now developed significant resources which includes the updated anti-Semitism leaflet. </w:t>
      </w:r>
      <w:r w:rsidRPr="002A0BCF">
        <w:rPr>
          <w:sz w:val="22"/>
          <w:szCs w:val="22"/>
        </w:rPr>
        <w:t xml:space="preserve">If you want to contribute please contact Sharon Russell </w:t>
      </w:r>
      <w:hyperlink r:id="rId19" w:history="1">
        <w:r w:rsidRPr="002843D1">
          <w:rPr>
            <w:rStyle w:val="Hyperlink"/>
            <w:color w:val="FF1F8F"/>
            <w:sz w:val="22"/>
            <w:szCs w:val="22"/>
          </w:rPr>
          <w:t>SRussell@ucu.org.uk</w:t>
        </w:r>
      </w:hyperlink>
    </w:p>
    <w:p w:rsidR="000D7644" w:rsidRPr="000D7644" w:rsidRDefault="000D7644" w:rsidP="000D7644">
      <w:pPr>
        <w:pStyle w:val="UCUSubjectline"/>
        <w:ind w:left="0" w:firstLine="0"/>
        <w:rPr>
          <w:sz w:val="22"/>
          <w:szCs w:val="22"/>
        </w:rPr>
      </w:pPr>
    </w:p>
    <w:p w:rsidR="002A0BCF" w:rsidRDefault="000D7644" w:rsidP="002A0BCF">
      <w:pPr>
        <w:pStyle w:val="UCUSubjectline"/>
        <w:rPr>
          <w:color w:val="330066"/>
        </w:rPr>
      </w:pPr>
      <w:r>
        <w:rPr>
          <w:color w:val="330066"/>
        </w:rPr>
        <w:t xml:space="preserve">Coming soon </w:t>
      </w:r>
    </w:p>
    <w:p w:rsidR="00FD5FBD" w:rsidRPr="002A0BCF" w:rsidRDefault="00FD5FBD" w:rsidP="002A0BCF">
      <w:pPr>
        <w:pStyle w:val="UCUSubjectline"/>
        <w:rPr>
          <w:color w:val="330066"/>
        </w:rPr>
      </w:pPr>
      <w:r>
        <w:rPr>
          <w:noProof/>
          <w:sz w:val="28"/>
          <w:szCs w:val="28"/>
          <w:lang w:eastAsia="en-GB"/>
        </w:rPr>
        <w:drawing>
          <wp:anchor distT="0" distB="0" distL="114300" distR="114300" simplePos="0" relativeHeight="251661312" behindDoc="1" locked="0" layoutInCell="1" allowOverlap="1" wp14:anchorId="34AE4919" wp14:editId="1D37202C">
            <wp:simplePos x="0" y="0"/>
            <wp:positionH relativeFrom="column">
              <wp:posOffset>0</wp:posOffset>
            </wp:positionH>
            <wp:positionV relativeFrom="paragraph">
              <wp:posOffset>395605</wp:posOffset>
            </wp:positionV>
            <wp:extent cx="940435" cy="955040"/>
            <wp:effectExtent l="19050" t="0" r="0" b="0"/>
            <wp:wrapTight wrapText="bothSides">
              <wp:wrapPolygon edited="0">
                <wp:start x="9626" y="0"/>
                <wp:lineTo x="-438" y="1293"/>
                <wp:lineTo x="0" y="16372"/>
                <wp:lineTo x="1750" y="20681"/>
                <wp:lineTo x="3063" y="20681"/>
                <wp:lineTo x="7001" y="20681"/>
                <wp:lineTo x="17502" y="20681"/>
                <wp:lineTo x="21440" y="18957"/>
                <wp:lineTo x="21002" y="13787"/>
                <wp:lineTo x="19689" y="6463"/>
                <wp:lineTo x="18814" y="431"/>
                <wp:lineTo x="18377" y="0"/>
                <wp:lineTo x="9626" y="0"/>
              </wp:wrapPolygon>
            </wp:wrapTight>
            <wp:docPr id="3" name="Picture 1" descr="Diary date : Diary date cli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y date : Diary date clip image"/>
                    <pic:cNvPicPr>
                      <a:picLocks noChangeAspect="1" noChangeArrowheads="1"/>
                    </pic:cNvPicPr>
                  </pic:nvPicPr>
                  <pic:blipFill>
                    <a:blip r:embed="rId20" cstate="print"/>
                    <a:srcRect/>
                    <a:stretch>
                      <a:fillRect/>
                    </a:stretch>
                  </pic:blipFill>
                  <pic:spPr bwMode="auto">
                    <a:xfrm>
                      <a:off x="0" y="0"/>
                      <a:ext cx="940435" cy="955040"/>
                    </a:xfrm>
                    <a:prstGeom prst="rect">
                      <a:avLst/>
                    </a:prstGeom>
                    <a:noFill/>
                    <a:ln w="9525">
                      <a:noFill/>
                      <a:miter lim="800000"/>
                      <a:headEnd/>
                      <a:tailEnd/>
                    </a:ln>
                  </pic:spPr>
                </pic:pic>
              </a:graphicData>
            </a:graphic>
          </wp:anchor>
        </w:drawing>
      </w:r>
    </w:p>
    <w:p w:rsidR="002A0BCF" w:rsidRDefault="00FD5FBD" w:rsidP="000D7644">
      <w:pPr>
        <w:pStyle w:val="UCUSubjectline"/>
        <w:spacing w:after="0"/>
        <w:ind w:left="0" w:firstLine="0"/>
        <w:rPr>
          <w:color w:val="auto"/>
          <w:sz w:val="22"/>
          <w:szCs w:val="22"/>
        </w:rPr>
      </w:pPr>
      <w:r>
        <w:rPr>
          <w:color w:val="auto"/>
          <w:sz w:val="22"/>
          <w:szCs w:val="22"/>
        </w:rPr>
        <w:t xml:space="preserve">    </w:t>
      </w:r>
      <w:r w:rsidR="002A0BCF" w:rsidRPr="002A0BCF">
        <w:rPr>
          <w:color w:val="auto"/>
          <w:sz w:val="22"/>
          <w:szCs w:val="22"/>
        </w:rPr>
        <w:t>The annual UCU Equality Conference will be held in</w:t>
      </w:r>
      <w:r>
        <w:rPr>
          <w:color w:val="auto"/>
          <w:sz w:val="22"/>
          <w:szCs w:val="22"/>
        </w:rPr>
        <w:br/>
      </w:r>
      <w:r w:rsidR="002A0BCF" w:rsidRPr="002A0BCF">
        <w:rPr>
          <w:color w:val="auto"/>
          <w:sz w:val="22"/>
          <w:szCs w:val="22"/>
        </w:rPr>
        <w:t xml:space="preserve"> </w:t>
      </w:r>
      <w:r>
        <w:rPr>
          <w:color w:val="auto"/>
          <w:sz w:val="22"/>
          <w:szCs w:val="22"/>
        </w:rPr>
        <w:t xml:space="preserve">  </w:t>
      </w:r>
      <w:r w:rsidR="002A0BCF" w:rsidRPr="002A0BCF">
        <w:rPr>
          <w:color w:val="auto"/>
          <w:sz w:val="22"/>
          <w:szCs w:val="22"/>
        </w:rPr>
        <w:t xml:space="preserve">November 2015 (provisional date 12 -14 November). </w:t>
      </w:r>
      <w:r>
        <w:rPr>
          <w:color w:val="auto"/>
          <w:sz w:val="22"/>
          <w:szCs w:val="22"/>
        </w:rPr>
        <w:br/>
        <w:t xml:space="preserve">  </w:t>
      </w:r>
      <w:r w:rsidR="002A0BCF" w:rsidRPr="002A0BCF">
        <w:rPr>
          <w:color w:val="auto"/>
          <w:sz w:val="22"/>
          <w:szCs w:val="22"/>
        </w:rPr>
        <w:t>Please look out for further details on the website and</w:t>
      </w:r>
      <w:r>
        <w:rPr>
          <w:color w:val="auto"/>
          <w:sz w:val="22"/>
          <w:szCs w:val="22"/>
        </w:rPr>
        <w:br/>
        <w:t xml:space="preserve">  </w:t>
      </w:r>
      <w:r w:rsidR="002A0BCF" w:rsidRPr="002A0BCF">
        <w:rPr>
          <w:color w:val="auto"/>
          <w:sz w:val="22"/>
          <w:szCs w:val="22"/>
        </w:rPr>
        <w:t xml:space="preserve">through the Friday email in September. </w:t>
      </w:r>
    </w:p>
    <w:p w:rsidR="006642A4" w:rsidRDefault="006642A4" w:rsidP="000D7644">
      <w:pPr>
        <w:pStyle w:val="UCUSubjectline"/>
        <w:spacing w:after="0"/>
        <w:ind w:left="0" w:firstLine="0"/>
        <w:rPr>
          <w:color w:val="auto"/>
          <w:sz w:val="22"/>
          <w:szCs w:val="22"/>
        </w:rPr>
      </w:pPr>
    </w:p>
    <w:p w:rsidR="006642A4" w:rsidRPr="002A0BCF" w:rsidRDefault="006642A4" w:rsidP="000D7644">
      <w:pPr>
        <w:pStyle w:val="UCUSubjectline"/>
        <w:spacing w:after="0"/>
        <w:ind w:left="0" w:firstLine="0"/>
        <w:rPr>
          <w:color w:val="auto"/>
          <w:sz w:val="22"/>
          <w:szCs w:val="22"/>
        </w:rPr>
      </w:pPr>
    </w:p>
    <w:p w:rsidR="002A0BCF" w:rsidRPr="002A0BCF" w:rsidRDefault="002A0BCF" w:rsidP="002A0BCF">
      <w:pPr>
        <w:pStyle w:val="UCUSubjectline"/>
        <w:rPr>
          <w:color w:val="330066"/>
        </w:rPr>
      </w:pPr>
    </w:p>
    <w:p w:rsidR="002A0BCF" w:rsidRPr="000D7644" w:rsidRDefault="002A0BCF" w:rsidP="004076F7">
      <w:pPr>
        <w:pStyle w:val="UCUSubjectline"/>
        <w:numPr>
          <w:ilvl w:val="0"/>
          <w:numId w:val="8"/>
        </w:numPr>
        <w:rPr>
          <w:color w:val="330066"/>
        </w:rPr>
      </w:pPr>
      <w:r w:rsidRPr="002A0BCF">
        <w:rPr>
          <w:color w:val="330066"/>
        </w:rPr>
        <w:lastRenderedPageBreak/>
        <w:t>Update on</w:t>
      </w:r>
      <w:r w:rsidR="000D7644">
        <w:rPr>
          <w:color w:val="330066"/>
        </w:rPr>
        <w:t xml:space="preserve"> equality and employment rights</w:t>
      </w:r>
    </w:p>
    <w:p w:rsidR="002A0BCF" w:rsidRPr="00C8794F" w:rsidRDefault="002A0BCF" w:rsidP="002A0BCF">
      <w:pPr>
        <w:rPr>
          <w:rFonts w:ascii="Verdana" w:hAnsi="Verdana"/>
          <w:b/>
          <w:color w:val="3D0066"/>
          <w:sz w:val="24"/>
          <w:szCs w:val="24"/>
        </w:rPr>
      </w:pPr>
      <w:r w:rsidRPr="00C8794F">
        <w:rPr>
          <w:rFonts w:ascii="Verdana" w:hAnsi="Verdana"/>
          <w:b/>
          <w:color w:val="3D0066"/>
          <w:sz w:val="24"/>
          <w:szCs w:val="24"/>
        </w:rPr>
        <w:t xml:space="preserve">Shared parental leave </w:t>
      </w:r>
    </w:p>
    <w:p w:rsidR="006642A4" w:rsidRDefault="002A0BCF" w:rsidP="002A0BCF">
      <w:pPr>
        <w:rPr>
          <w:rFonts w:ascii="Verdana" w:hAnsi="Verdana"/>
          <w:sz w:val="24"/>
          <w:szCs w:val="24"/>
        </w:rPr>
      </w:pPr>
      <w:r w:rsidRPr="002A0BCF">
        <w:rPr>
          <w:rFonts w:ascii="Verdana" w:hAnsi="Verdana"/>
          <w:sz w:val="24"/>
          <w:szCs w:val="24"/>
        </w:rPr>
        <w:t>Under this new system parents will be abl</w:t>
      </w:r>
      <w:r w:rsidR="002843D1">
        <w:rPr>
          <w:rFonts w:ascii="Verdana" w:hAnsi="Verdana"/>
          <w:sz w:val="24"/>
          <w:szCs w:val="24"/>
        </w:rPr>
        <w:t xml:space="preserve">e to choose how they share the </w:t>
      </w:r>
      <w:r w:rsidRPr="002A0BCF">
        <w:rPr>
          <w:rFonts w:ascii="Verdana" w:hAnsi="Verdana"/>
          <w:sz w:val="24"/>
          <w:szCs w:val="24"/>
        </w:rPr>
        <w:t>c</w:t>
      </w:r>
      <w:r w:rsidR="002843D1">
        <w:rPr>
          <w:rFonts w:ascii="Verdana" w:hAnsi="Verdana"/>
          <w:sz w:val="24"/>
          <w:szCs w:val="24"/>
        </w:rPr>
        <w:t>a</w:t>
      </w:r>
      <w:r w:rsidRPr="002A0BCF">
        <w:rPr>
          <w:rFonts w:ascii="Verdana" w:hAnsi="Verdana"/>
          <w:sz w:val="24"/>
          <w:szCs w:val="24"/>
        </w:rPr>
        <w:t xml:space="preserve">re of their child during the first year after birth. Mothers will still take at least the initial two weeks following the birth, following that they can choose to end the maternity leave and the parents can opt to share the remaining leave as flexible parental leave. </w:t>
      </w:r>
      <w:r w:rsidR="006642A4">
        <w:rPr>
          <w:rFonts w:ascii="Verdana" w:hAnsi="Verdana"/>
          <w:sz w:val="24"/>
          <w:szCs w:val="24"/>
        </w:rPr>
        <w:br/>
      </w:r>
    </w:p>
    <w:p w:rsidR="006642A4" w:rsidRPr="00C8794F" w:rsidRDefault="006642A4" w:rsidP="006642A4">
      <w:pPr>
        <w:rPr>
          <w:rFonts w:ascii="Verdana" w:hAnsi="Verdana"/>
          <w:b/>
          <w:color w:val="3D0066"/>
          <w:sz w:val="24"/>
          <w:szCs w:val="24"/>
        </w:rPr>
      </w:pPr>
      <w:r w:rsidRPr="00C8794F">
        <w:rPr>
          <w:rFonts w:ascii="Verdana" w:hAnsi="Verdana"/>
          <w:b/>
          <w:color w:val="3D0066"/>
          <w:sz w:val="24"/>
          <w:szCs w:val="24"/>
        </w:rPr>
        <w:t xml:space="preserve">Parental Leave </w:t>
      </w:r>
    </w:p>
    <w:p w:rsidR="000D7644" w:rsidRPr="002A0BCF" w:rsidRDefault="006642A4" w:rsidP="002A0BCF">
      <w:pPr>
        <w:rPr>
          <w:rFonts w:ascii="Verdana" w:hAnsi="Verdana"/>
          <w:sz w:val="24"/>
          <w:szCs w:val="24"/>
        </w:rPr>
      </w:pPr>
      <w:r w:rsidRPr="002A0BCF">
        <w:rPr>
          <w:rFonts w:ascii="Verdana" w:hAnsi="Verdana"/>
          <w:sz w:val="24"/>
          <w:szCs w:val="24"/>
        </w:rPr>
        <w:t xml:space="preserve">The right to unpaid parental leave will be extended to parents of any child under the age of 18 years old. </w:t>
      </w:r>
      <w:r w:rsidR="000D7644">
        <w:rPr>
          <w:rFonts w:ascii="Verdana" w:hAnsi="Verdana"/>
          <w:sz w:val="24"/>
          <w:szCs w:val="24"/>
        </w:rPr>
        <w:br/>
      </w:r>
    </w:p>
    <w:p w:rsidR="002A0BCF" w:rsidRPr="00C8794F" w:rsidRDefault="002A0BCF" w:rsidP="002A0BCF">
      <w:pPr>
        <w:rPr>
          <w:rFonts w:ascii="Verdana" w:hAnsi="Verdana"/>
          <w:b/>
          <w:color w:val="3D0069"/>
          <w:sz w:val="24"/>
          <w:szCs w:val="24"/>
        </w:rPr>
      </w:pPr>
      <w:r w:rsidRPr="00C8794F">
        <w:rPr>
          <w:rFonts w:ascii="Verdana" w:hAnsi="Verdana"/>
          <w:b/>
          <w:color w:val="3D0069"/>
          <w:sz w:val="24"/>
          <w:szCs w:val="24"/>
        </w:rPr>
        <w:t xml:space="preserve">Statutory adoption leave and pay </w:t>
      </w:r>
    </w:p>
    <w:p w:rsidR="00B621BF" w:rsidRDefault="002A0BCF" w:rsidP="002A0BCF">
      <w:pPr>
        <w:rPr>
          <w:rFonts w:ascii="Verdana" w:hAnsi="Verdana"/>
          <w:sz w:val="24"/>
          <w:szCs w:val="24"/>
        </w:rPr>
      </w:pPr>
      <w:r w:rsidRPr="002A0BCF">
        <w:rPr>
          <w:rFonts w:ascii="Verdana" w:hAnsi="Verdana"/>
          <w:sz w:val="24"/>
          <w:szCs w:val="24"/>
        </w:rPr>
        <w:t xml:space="preserve">The statutory adoption leave will no longer have the 26 week qualifying period and adoption pay will be brought in line with maternity pay, which will be 90% of normal earning for the first six weeks. </w:t>
      </w:r>
    </w:p>
    <w:p w:rsidR="002A0BCF" w:rsidRPr="002A0BCF" w:rsidRDefault="000D7644" w:rsidP="002A0BCF">
      <w:pPr>
        <w:rPr>
          <w:rFonts w:ascii="Verdana" w:hAnsi="Verdana"/>
          <w:b/>
          <w:sz w:val="24"/>
          <w:szCs w:val="24"/>
        </w:rPr>
      </w:pPr>
      <w:r>
        <w:rPr>
          <w:rFonts w:ascii="Verdana" w:hAnsi="Verdana"/>
          <w:sz w:val="24"/>
          <w:szCs w:val="24"/>
        </w:rPr>
        <w:br/>
      </w:r>
      <w:r w:rsidR="002A0BCF" w:rsidRPr="00C8794F">
        <w:rPr>
          <w:rFonts w:ascii="Verdana" w:hAnsi="Verdana"/>
          <w:b/>
          <w:color w:val="3D0069"/>
          <w:sz w:val="24"/>
          <w:szCs w:val="24"/>
        </w:rPr>
        <w:t xml:space="preserve">Surrogate parents eligible for adoption leave </w:t>
      </w:r>
    </w:p>
    <w:p w:rsidR="00D83A55" w:rsidRPr="002A0BCF" w:rsidRDefault="002A0BCF" w:rsidP="002A0BCF">
      <w:pPr>
        <w:rPr>
          <w:rFonts w:ascii="Verdana" w:hAnsi="Verdana"/>
          <w:sz w:val="24"/>
          <w:szCs w:val="24"/>
        </w:rPr>
      </w:pPr>
      <w:r w:rsidRPr="002A0BCF">
        <w:rPr>
          <w:rFonts w:ascii="Verdana" w:hAnsi="Verdana"/>
          <w:sz w:val="24"/>
          <w:szCs w:val="24"/>
        </w:rPr>
        <w:t xml:space="preserve">Provided they meet the eligibility criteria parents who have a child through surrogacy will be permitted to take ordinary paternity leave and pay, adoption leave and pay and shared parental leave and pay. Both parents will be entitled to take unpaid time off to attend two antenatal appointments with the woman carrying the child. </w:t>
      </w:r>
      <w:r w:rsidR="006642A4">
        <w:rPr>
          <w:rFonts w:ascii="Verdana" w:hAnsi="Verdana"/>
          <w:sz w:val="24"/>
          <w:szCs w:val="24"/>
        </w:rPr>
        <w:br/>
      </w:r>
    </w:p>
    <w:p w:rsidR="002A0BCF" w:rsidRPr="00C8794F" w:rsidRDefault="002A0BCF" w:rsidP="002A0BCF">
      <w:pPr>
        <w:rPr>
          <w:rFonts w:ascii="Verdana" w:hAnsi="Verdana"/>
          <w:b/>
          <w:color w:val="3D0066"/>
          <w:sz w:val="24"/>
          <w:szCs w:val="24"/>
        </w:rPr>
      </w:pPr>
      <w:r w:rsidRPr="00C8794F">
        <w:rPr>
          <w:rFonts w:ascii="Verdana" w:hAnsi="Verdana"/>
          <w:b/>
          <w:color w:val="3D0066"/>
          <w:sz w:val="24"/>
          <w:szCs w:val="24"/>
        </w:rPr>
        <w:t>Gender pay gap information to be published by organisations with over 250 employees</w:t>
      </w:r>
    </w:p>
    <w:p w:rsidR="002A0BCF" w:rsidRPr="000D7644" w:rsidRDefault="002A0BCF" w:rsidP="000D7644">
      <w:pPr>
        <w:spacing w:after="0" w:line="288" w:lineRule="auto"/>
        <w:rPr>
          <w:rFonts w:ascii="Verdana" w:hAnsi="Verdana"/>
          <w:color w:val="000000" w:themeColor="text1"/>
        </w:rPr>
      </w:pPr>
      <w:r w:rsidRPr="000D7644">
        <w:rPr>
          <w:rFonts w:ascii="Verdana" w:hAnsi="Verdana"/>
          <w:color w:val="000000" w:themeColor="text1"/>
        </w:rPr>
        <w:t>The Government has finally agreed to enforce section 78 of the Equality Act 2010 which means companies with more than 250 employees will have to publish the pay r</w:t>
      </w:r>
      <w:r w:rsidR="000D7644" w:rsidRPr="000D7644">
        <w:rPr>
          <w:rFonts w:ascii="Verdana" w:hAnsi="Verdana"/>
          <w:color w:val="000000" w:themeColor="text1"/>
        </w:rPr>
        <w:t>ates of their male and female</w:t>
      </w:r>
      <w:r w:rsidRPr="000D7644">
        <w:rPr>
          <w:rFonts w:ascii="Verdana" w:hAnsi="Verdana"/>
          <w:color w:val="000000" w:themeColor="text1"/>
        </w:rPr>
        <w:t xml:space="preserve"> staff in the next 12 months. </w:t>
      </w:r>
    </w:p>
    <w:p w:rsidR="002A0BCF" w:rsidRDefault="002A0BCF" w:rsidP="000D7644">
      <w:pPr>
        <w:spacing w:after="0" w:line="288" w:lineRule="auto"/>
        <w:rPr>
          <w:rFonts w:ascii="Verdana" w:eastAsia="Times New Roman" w:hAnsi="Verdana" w:cs="Helvetica"/>
          <w:color w:val="000000" w:themeColor="text1"/>
          <w:lang w:eastAsia="en-GB"/>
        </w:rPr>
      </w:pPr>
      <w:r w:rsidRPr="000D7644">
        <w:rPr>
          <w:rFonts w:ascii="Verdana" w:eastAsia="Times New Roman" w:hAnsi="Verdana" w:cs="Helvetica"/>
          <w:color w:val="000000" w:themeColor="text1"/>
          <w:lang w:eastAsia="en-GB"/>
        </w:rPr>
        <w:t>While this accounts for just 0.13% of businesses, these organisations employ more than 10 million people across the UK. The Regulations will also be able to specify a fine for non-compliance, proposed to be up to £5,000.</w:t>
      </w:r>
    </w:p>
    <w:p w:rsidR="000D7644" w:rsidRPr="000D7644" w:rsidRDefault="000D7644" w:rsidP="000D7644">
      <w:pPr>
        <w:spacing w:after="0" w:line="288" w:lineRule="auto"/>
        <w:rPr>
          <w:rFonts w:ascii="Verdana" w:eastAsia="Times New Roman" w:hAnsi="Verdana" w:cs="Helvetica"/>
          <w:color w:val="000000" w:themeColor="text1"/>
          <w:lang w:eastAsia="en-GB"/>
        </w:rPr>
      </w:pPr>
    </w:p>
    <w:p w:rsidR="002A0BCF" w:rsidRDefault="002A0BCF" w:rsidP="000D7644">
      <w:pPr>
        <w:spacing w:after="0" w:line="288" w:lineRule="auto"/>
        <w:rPr>
          <w:rFonts w:ascii="Verdana" w:eastAsia="Times New Roman" w:hAnsi="Verdana" w:cs="Helvetica"/>
          <w:color w:val="000000" w:themeColor="text1"/>
          <w:lang w:eastAsia="en-GB"/>
        </w:rPr>
      </w:pPr>
      <w:r w:rsidRPr="000D7644">
        <w:rPr>
          <w:rFonts w:ascii="Verdana" w:eastAsia="Times New Roman" w:hAnsi="Verdana" w:cs="Helvetica"/>
          <w:color w:val="000000" w:themeColor="text1"/>
          <w:lang w:eastAsia="en-GB"/>
        </w:rPr>
        <w:t xml:space="preserve">In terms of detail, employers will be expected to publish the difference between male and female starting salaries, the difference between average basic pay and </w:t>
      </w:r>
      <w:r w:rsidRPr="000D7644">
        <w:rPr>
          <w:rFonts w:ascii="Verdana" w:eastAsia="Times New Roman" w:hAnsi="Verdana" w:cs="Helvetica"/>
          <w:color w:val="000000" w:themeColor="text1"/>
          <w:lang w:eastAsia="en-GB"/>
        </w:rPr>
        <w:lastRenderedPageBreak/>
        <w:t>total average earnings of men and women broken down by grade and job type, as well as other components such as bonuses.</w:t>
      </w:r>
    </w:p>
    <w:p w:rsidR="000D7644" w:rsidRPr="000D7644" w:rsidRDefault="000D7644" w:rsidP="000D7644">
      <w:pPr>
        <w:spacing w:after="0" w:line="288" w:lineRule="auto"/>
        <w:rPr>
          <w:rFonts w:ascii="Verdana" w:eastAsia="Times New Roman" w:hAnsi="Verdana" w:cs="Helvetica"/>
          <w:color w:val="000000" w:themeColor="text1"/>
          <w:lang w:eastAsia="en-GB"/>
        </w:rPr>
      </w:pPr>
    </w:p>
    <w:p w:rsidR="002A0BCF" w:rsidRPr="000D7644" w:rsidRDefault="002A0BCF" w:rsidP="000D7644">
      <w:pPr>
        <w:spacing w:after="0" w:line="288" w:lineRule="auto"/>
        <w:rPr>
          <w:rFonts w:ascii="Verdana" w:eastAsia="Times New Roman" w:hAnsi="Verdana" w:cs="Helvetica"/>
          <w:color w:val="000000" w:themeColor="text1"/>
          <w:lang w:eastAsia="en-GB"/>
        </w:rPr>
      </w:pPr>
      <w:r w:rsidRPr="000D7644">
        <w:rPr>
          <w:rFonts w:ascii="Verdana" w:eastAsia="Times New Roman" w:hAnsi="Verdana" w:cs="Helvetica"/>
          <w:color w:val="000000" w:themeColor="text1"/>
          <w:lang w:eastAsia="en-GB"/>
        </w:rPr>
        <w:t>The new legislation has teeth, but a maximum fine of £5,000 may not be enough to ensure compliance.</w:t>
      </w:r>
      <w:r w:rsidR="00C8794F">
        <w:rPr>
          <w:rFonts w:ascii="Verdana" w:eastAsia="Times New Roman" w:hAnsi="Verdana" w:cs="Helvetica"/>
          <w:color w:val="000000" w:themeColor="text1"/>
          <w:lang w:eastAsia="en-GB"/>
        </w:rPr>
        <w:br/>
      </w:r>
    </w:p>
    <w:p w:rsidR="002A0BCF" w:rsidRDefault="002A0BCF" w:rsidP="00C8794F">
      <w:pPr>
        <w:pStyle w:val="NormalWeb"/>
        <w:shd w:val="clear" w:color="auto" w:fill="FFFFFF"/>
        <w:spacing w:before="0" w:beforeAutospacing="0" w:after="0" w:afterAutospacing="0" w:line="288" w:lineRule="auto"/>
        <w:rPr>
          <w:rFonts w:ascii="Verdana" w:hAnsi="Verdana"/>
          <w:sz w:val="22"/>
          <w:szCs w:val="22"/>
        </w:rPr>
      </w:pPr>
      <w:r w:rsidRPr="00C8794F">
        <w:rPr>
          <w:rStyle w:val="Strong"/>
          <w:rFonts w:ascii="Verdana" w:eastAsia="Calibri" w:hAnsi="Verdana"/>
          <w:color w:val="3D0069"/>
        </w:rPr>
        <w:t xml:space="preserve">Wider recommendations provision repealed </w:t>
      </w:r>
      <w:r w:rsidR="00C8794F">
        <w:rPr>
          <w:rStyle w:val="Strong"/>
          <w:rFonts w:ascii="Verdana" w:eastAsia="Calibri" w:hAnsi="Verdana"/>
          <w:color w:val="3D0069"/>
        </w:rPr>
        <w:br/>
      </w:r>
      <w:r w:rsidR="00C8794F">
        <w:rPr>
          <w:rFonts w:ascii="Verdana" w:hAnsi="Verdana"/>
          <w:color w:val="3D0069"/>
        </w:rPr>
        <w:br/>
      </w:r>
      <w:r w:rsidRPr="002A0BCF">
        <w:rPr>
          <w:rFonts w:ascii="Verdana" w:hAnsi="Verdana"/>
          <w:sz w:val="22"/>
          <w:szCs w:val="22"/>
        </w:rPr>
        <w:t>The Equality Act extended the power given to Employment Tribunals to recommend that an employer who has lost a discrimination claim take steps to mitigate the discrimination happening again in the future. This means that even if the claimant is no longer employed which is the case in 72% of cases, the tribunal can recommend that it take steps to improve its approach to equality, such as adopting an equal opportunities policy and arranging training for managers and other staff.</w:t>
      </w:r>
    </w:p>
    <w:p w:rsidR="00FD7AC0" w:rsidRPr="00C8794F" w:rsidRDefault="00FD7AC0" w:rsidP="00C8794F">
      <w:pPr>
        <w:pStyle w:val="NormalWeb"/>
        <w:shd w:val="clear" w:color="auto" w:fill="FFFFFF"/>
        <w:spacing w:before="0" w:beforeAutospacing="0" w:after="0" w:afterAutospacing="0" w:line="288" w:lineRule="auto"/>
        <w:rPr>
          <w:rFonts w:ascii="Verdana" w:hAnsi="Verdana"/>
          <w:color w:val="3D0069"/>
        </w:rPr>
      </w:pPr>
    </w:p>
    <w:p w:rsidR="00732C46" w:rsidRDefault="002A0BCF" w:rsidP="00C8794F">
      <w:pPr>
        <w:pStyle w:val="NormalWeb"/>
        <w:shd w:val="clear" w:color="auto" w:fill="FFFFFF"/>
        <w:spacing w:before="0" w:beforeAutospacing="0" w:after="0" w:afterAutospacing="0" w:line="288" w:lineRule="auto"/>
        <w:rPr>
          <w:rFonts w:ascii="Verdana" w:hAnsi="Verdana"/>
          <w:sz w:val="22"/>
          <w:szCs w:val="22"/>
        </w:rPr>
      </w:pPr>
      <w:r w:rsidRPr="002A0BCF">
        <w:rPr>
          <w:rFonts w:ascii="Verdana" w:hAnsi="Verdana"/>
          <w:sz w:val="22"/>
          <w:szCs w:val="22"/>
        </w:rPr>
        <w:t>The Government has repealed this because of employer fears about inappropriate and excessive recommendations. It is now part of the Deregulation Act.</w:t>
      </w:r>
    </w:p>
    <w:p w:rsidR="001E4F8D" w:rsidRPr="002A0BCF" w:rsidRDefault="001E4F8D" w:rsidP="00C8794F">
      <w:pPr>
        <w:pStyle w:val="NormalWeb"/>
        <w:shd w:val="clear" w:color="auto" w:fill="FFFFFF"/>
        <w:spacing w:before="0" w:beforeAutospacing="0" w:after="0" w:afterAutospacing="0" w:line="288" w:lineRule="auto"/>
        <w:rPr>
          <w:rFonts w:ascii="Verdana" w:hAnsi="Verdana"/>
          <w:sz w:val="22"/>
          <w:szCs w:val="22"/>
        </w:rPr>
      </w:pPr>
    </w:p>
    <w:p w:rsidR="00FD7AC0" w:rsidRDefault="00C8794F" w:rsidP="00C8794F">
      <w:pPr>
        <w:pStyle w:val="NormalWeb"/>
        <w:shd w:val="clear" w:color="auto" w:fill="FFFFFF"/>
        <w:spacing w:before="0" w:beforeAutospacing="0" w:after="0" w:afterAutospacing="0" w:line="288" w:lineRule="auto"/>
        <w:rPr>
          <w:rStyle w:val="Strong"/>
          <w:rFonts w:ascii="Verdana" w:eastAsia="Calibri" w:hAnsi="Verdana"/>
          <w:color w:val="3D0066"/>
        </w:rPr>
      </w:pPr>
      <w:r>
        <w:rPr>
          <w:rStyle w:val="Strong"/>
          <w:rFonts w:ascii="Verdana" w:eastAsia="Calibri" w:hAnsi="Verdana"/>
          <w:color w:val="3D0066"/>
        </w:rPr>
        <w:t xml:space="preserve">Caste discrimination </w:t>
      </w:r>
    </w:p>
    <w:p w:rsidR="002A0BCF" w:rsidRPr="00C8794F" w:rsidRDefault="00C8794F" w:rsidP="00C8794F">
      <w:pPr>
        <w:pStyle w:val="NormalWeb"/>
        <w:shd w:val="clear" w:color="auto" w:fill="FFFFFF"/>
        <w:spacing w:before="0" w:beforeAutospacing="0" w:after="0" w:afterAutospacing="0" w:line="288" w:lineRule="auto"/>
        <w:rPr>
          <w:rFonts w:ascii="Verdana" w:eastAsia="Calibri" w:hAnsi="Verdana"/>
          <w:b/>
          <w:bCs/>
          <w:color w:val="3D0066"/>
        </w:rPr>
      </w:pPr>
      <w:r>
        <w:rPr>
          <w:rStyle w:val="Strong"/>
          <w:rFonts w:ascii="Verdana" w:eastAsia="Calibri" w:hAnsi="Verdana"/>
          <w:color w:val="3D0066"/>
        </w:rPr>
        <w:br/>
      </w:r>
      <w:r w:rsidR="002A0BCF" w:rsidRPr="002A0BCF">
        <w:rPr>
          <w:rFonts w:ascii="Verdana" w:hAnsi="Verdana"/>
          <w:sz w:val="22"/>
          <w:szCs w:val="22"/>
        </w:rPr>
        <w:t>Following much debate in the Houses of Parliament, a provision was included within ERRA that will lead to caste discrimination being outlawed. There will have to be an order amending the Equality Act 2010 to bring caste within the definition of race, alongside ethnic and national origins, colour and nationality. There is no fixed date for implementation and the Government is yet to report.</w:t>
      </w:r>
    </w:p>
    <w:p w:rsidR="002A0BCF" w:rsidRDefault="002A0BCF" w:rsidP="00C8794F">
      <w:pPr>
        <w:pStyle w:val="NormalWeb"/>
        <w:shd w:val="clear" w:color="auto" w:fill="FFFFFF"/>
        <w:spacing w:before="0" w:beforeAutospacing="0" w:after="0" w:afterAutospacing="0" w:line="288" w:lineRule="auto"/>
        <w:rPr>
          <w:rFonts w:ascii="Verdana" w:hAnsi="Verdana"/>
          <w:sz w:val="22"/>
          <w:szCs w:val="22"/>
        </w:rPr>
      </w:pPr>
      <w:r w:rsidRPr="002A0BCF">
        <w:rPr>
          <w:rFonts w:ascii="Verdana" w:hAnsi="Verdana"/>
          <w:sz w:val="22"/>
          <w:szCs w:val="22"/>
        </w:rPr>
        <w:t xml:space="preserve">The Liberal Democrats had it as a manifesto pledge to give caste discrimination equal footing with other protected characteristics. </w:t>
      </w:r>
    </w:p>
    <w:p w:rsidR="00C8794F" w:rsidRDefault="00C8794F" w:rsidP="00C8794F">
      <w:pPr>
        <w:pStyle w:val="NormalWeb"/>
        <w:shd w:val="clear" w:color="auto" w:fill="FFFFFF"/>
        <w:spacing w:before="0" w:beforeAutospacing="0" w:after="0" w:afterAutospacing="0" w:line="288" w:lineRule="auto"/>
        <w:rPr>
          <w:rFonts w:ascii="Verdana" w:hAnsi="Verdana"/>
          <w:sz w:val="22"/>
          <w:szCs w:val="22"/>
        </w:rPr>
      </w:pPr>
    </w:p>
    <w:p w:rsidR="00C8794F" w:rsidRPr="002A0BCF" w:rsidRDefault="00C8794F" w:rsidP="00C8794F">
      <w:pPr>
        <w:pStyle w:val="NormalWeb"/>
        <w:shd w:val="clear" w:color="auto" w:fill="FFFFFF"/>
        <w:spacing w:before="0" w:beforeAutospacing="0" w:after="0" w:afterAutospacing="0" w:line="288" w:lineRule="auto"/>
        <w:rPr>
          <w:rFonts w:ascii="Verdana" w:hAnsi="Verdana"/>
          <w:sz w:val="22"/>
          <w:szCs w:val="22"/>
        </w:rPr>
      </w:pPr>
    </w:p>
    <w:p w:rsidR="002A0BCF" w:rsidRPr="00C8794F" w:rsidRDefault="002A0BCF" w:rsidP="002A0BCF">
      <w:pPr>
        <w:spacing w:line="360" w:lineRule="auto"/>
        <w:rPr>
          <w:rFonts w:ascii="Verdana" w:hAnsi="Verdana"/>
          <w:b/>
          <w:color w:val="3D0069"/>
          <w:sz w:val="24"/>
          <w:szCs w:val="24"/>
        </w:rPr>
      </w:pPr>
      <w:r w:rsidRPr="00C8794F">
        <w:rPr>
          <w:rFonts w:ascii="Verdana" w:hAnsi="Verdana"/>
          <w:b/>
          <w:color w:val="3D0069"/>
          <w:sz w:val="24"/>
          <w:szCs w:val="24"/>
        </w:rPr>
        <w:t xml:space="preserve">Same sex </w:t>
      </w:r>
      <w:proofErr w:type="gramStart"/>
      <w:r w:rsidRPr="00C8794F">
        <w:rPr>
          <w:rFonts w:ascii="Verdana" w:hAnsi="Verdana"/>
          <w:b/>
          <w:color w:val="3D0069"/>
          <w:sz w:val="24"/>
          <w:szCs w:val="24"/>
        </w:rPr>
        <w:t>survivors</w:t>
      </w:r>
      <w:proofErr w:type="gramEnd"/>
      <w:r w:rsidRPr="00C8794F">
        <w:rPr>
          <w:rFonts w:ascii="Verdana" w:hAnsi="Verdana"/>
          <w:b/>
          <w:color w:val="3D0069"/>
          <w:sz w:val="24"/>
          <w:szCs w:val="24"/>
        </w:rPr>
        <w:t xml:space="preserve"> benefits </w:t>
      </w:r>
    </w:p>
    <w:p w:rsidR="002A0BCF" w:rsidRDefault="002A0BCF" w:rsidP="00C8794F">
      <w:pPr>
        <w:spacing w:after="0" w:line="288" w:lineRule="auto"/>
        <w:rPr>
          <w:rFonts w:ascii="Verdana" w:hAnsi="Verdana"/>
        </w:rPr>
      </w:pPr>
      <w:r w:rsidRPr="002A0BCF">
        <w:rPr>
          <w:rFonts w:ascii="Verdana" w:hAnsi="Verdana"/>
        </w:rPr>
        <w:t xml:space="preserve">UCU participated in the Government review of same </w:t>
      </w:r>
      <w:r w:rsidRPr="002A0BCF">
        <w:rPr>
          <w:rFonts w:ascii="Verdana" w:hAnsi="Verdana"/>
          <w:b/>
        </w:rPr>
        <w:t>sex survivor benefits</w:t>
      </w:r>
      <w:r w:rsidRPr="002A0BCF">
        <w:rPr>
          <w:rFonts w:ascii="Verdana" w:hAnsi="Verdana"/>
        </w:rPr>
        <w:t xml:space="preserve"> in pension schemes. Inequality still exists for same sex couples who are only entitled to a limited period of a partner’s benefits in the event of death. UCU with other trade unions met with the Treasury to push for equality in survivor benefits.  The outcome of the review has not yet been announced and this huge delay will be challenged by the TUC. </w:t>
      </w:r>
    </w:p>
    <w:p w:rsidR="00C8794F" w:rsidRPr="002A0BCF" w:rsidRDefault="00C8794F" w:rsidP="00C8794F">
      <w:pPr>
        <w:spacing w:after="0" w:line="288" w:lineRule="auto"/>
        <w:rPr>
          <w:rFonts w:ascii="Verdana" w:hAnsi="Verdana"/>
        </w:rPr>
      </w:pPr>
    </w:p>
    <w:p w:rsidR="002A0BCF" w:rsidRPr="00FD7AC0" w:rsidRDefault="002A0BCF" w:rsidP="002A0BCF">
      <w:pPr>
        <w:spacing w:line="360" w:lineRule="auto"/>
        <w:rPr>
          <w:rFonts w:ascii="Verdana" w:hAnsi="Verdana"/>
          <w:b/>
          <w:color w:val="3D0066"/>
        </w:rPr>
      </w:pPr>
      <w:r w:rsidRPr="00FD7AC0">
        <w:rPr>
          <w:rFonts w:ascii="Verdana" w:hAnsi="Verdana"/>
          <w:b/>
          <w:color w:val="3D0066"/>
        </w:rPr>
        <w:t>Civil Partnership Act 2004</w:t>
      </w:r>
    </w:p>
    <w:p w:rsidR="002A0BCF" w:rsidRPr="002A0BCF" w:rsidRDefault="00FD7AC0" w:rsidP="00FD7AC0">
      <w:pPr>
        <w:spacing w:after="0" w:line="288" w:lineRule="auto"/>
        <w:rPr>
          <w:rFonts w:ascii="Verdana" w:hAnsi="Verdana"/>
        </w:rPr>
      </w:pPr>
      <w:r>
        <w:rPr>
          <w:rFonts w:ascii="Verdana" w:hAnsi="Verdana"/>
        </w:rPr>
        <w:lastRenderedPageBreak/>
        <w:t xml:space="preserve">The Government </w:t>
      </w:r>
      <w:r w:rsidR="002A0BCF" w:rsidRPr="002A0BCF">
        <w:rPr>
          <w:rFonts w:ascii="Verdana" w:hAnsi="Verdana"/>
        </w:rPr>
        <w:t xml:space="preserve">has reviewed the </w:t>
      </w:r>
      <w:r w:rsidR="002A0BCF" w:rsidRPr="002A0BCF">
        <w:rPr>
          <w:rFonts w:ascii="Verdana" w:hAnsi="Verdana"/>
          <w:b/>
        </w:rPr>
        <w:t>Civil Partnership Act</w:t>
      </w:r>
      <w:r w:rsidR="002A0BCF" w:rsidRPr="002A0BCF">
        <w:rPr>
          <w:rFonts w:ascii="Verdana" w:hAnsi="Verdana"/>
        </w:rPr>
        <w:t xml:space="preserve"> mainly to see if civil partnership is still wanted. UCU has argued with the TUC that the partnership should be extended to heterosexual couples rather than be abolished. The Government has announced there will be no change. </w:t>
      </w:r>
    </w:p>
    <w:p w:rsidR="002A0BCF" w:rsidRDefault="002A0BCF" w:rsidP="00FD7AC0">
      <w:pPr>
        <w:spacing w:after="0" w:line="288" w:lineRule="auto"/>
        <w:rPr>
          <w:rFonts w:ascii="Verdana" w:hAnsi="Verdana"/>
        </w:rPr>
      </w:pPr>
      <w:r w:rsidRPr="002A0BCF">
        <w:rPr>
          <w:rFonts w:ascii="Verdana" w:hAnsi="Verdana"/>
        </w:rPr>
        <w:t>Of the over 10,000 online survey answers to each of the relevant questions:</w:t>
      </w:r>
    </w:p>
    <w:p w:rsidR="00FD7AC0" w:rsidRPr="002A0BCF" w:rsidRDefault="00FD7AC0" w:rsidP="00FD7AC0">
      <w:pPr>
        <w:spacing w:after="0" w:line="288" w:lineRule="auto"/>
        <w:rPr>
          <w:rFonts w:ascii="Verdana" w:hAnsi="Verdana"/>
        </w:rPr>
      </w:pPr>
    </w:p>
    <w:p w:rsidR="00FD7AC0" w:rsidRPr="00FD7AC0" w:rsidRDefault="002A0BCF" w:rsidP="00FD7AC0">
      <w:pPr>
        <w:pStyle w:val="ListParagraph"/>
        <w:numPr>
          <w:ilvl w:val="0"/>
          <w:numId w:val="4"/>
        </w:numPr>
        <w:spacing w:after="0" w:line="288" w:lineRule="auto"/>
        <w:rPr>
          <w:rFonts w:ascii="Verdana" w:hAnsi="Verdana"/>
        </w:rPr>
      </w:pPr>
      <w:r w:rsidRPr="00FD7AC0">
        <w:rPr>
          <w:rFonts w:ascii="Verdana" w:hAnsi="Verdana"/>
        </w:rPr>
        <w:t>Less than a third of respondents supported abolition of civil partnership</w:t>
      </w:r>
    </w:p>
    <w:p w:rsidR="002A0BCF" w:rsidRPr="00FD7AC0" w:rsidRDefault="002A0BCF" w:rsidP="00FD7AC0">
      <w:pPr>
        <w:pStyle w:val="ListParagraph"/>
        <w:numPr>
          <w:ilvl w:val="0"/>
          <w:numId w:val="4"/>
        </w:numPr>
        <w:spacing w:after="0" w:line="288" w:lineRule="auto"/>
        <w:rPr>
          <w:rFonts w:ascii="Verdana" w:hAnsi="Verdana"/>
        </w:rPr>
      </w:pPr>
      <w:r w:rsidRPr="00FD7AC0">
        <w:rPr>
          <w:rFonts w:ascii="Verdana" w:hAnsi="Verdana"/>
        </w:rPr>
        <w:t>The majority were against closing civil partnership to new couples</w:t>
      </w:r>
    </w:p>
    <w:p w:rsidR="002A0BCF" w:rsidRPr="00FD7AC0" w:rsidRDefault="002A0BCF" w:rsidP="00FD7AC0">
      <w:pPr>
        <w:pStyle w:val="ListParagraph"/>
        <w:numPr>
          <w:ilvl w:val="0"/>
          <w:numId w:val="4"/>
        </w:numPr>
        <w:spacing w:after="0" w:line="288" w:lineRule="auto"/>
        <w:rPr>
          <w:rFonts w:ascii="Verdana" w:hAnsi="Verdana"/>
        </w:rPr>
      </w:pPr>
      <w:r w:rsidRPr="00FD7AC0">
        <w:rPr>
          <w:rFonts w:ascii="Verdana" w:hAnsi="Verdana"/>
        </w:rPr>
        <w:t>Over three-quarters were against opening up civil partnership to opposite sex couples.</w:t>
      </w:r>
    </w:p>
    <w:p w:rsidR="002A0BCF" w:rsidRPr="002A0BCF" w:rsidRDefault="002A0BCF" w:rsidP="00FD7AC0">
      <w:pPr>
        <w:spacing w:after="0" w:line="288" w:lineRule="auto"/>
        <w:rPr>
          <w:rFonts w:ascii="Verdana" w:hAnsi="Verdana"/>
        </w:rPr>
      </w:pPr>
    </w:p>
    <w:p w:rsidR="00FD7AC0" w:rsidRDefault="002A0BCF" w:rsidP="00FD7AC0">
      <w:pPr>
        <w:spacing w:after="0" w:line="288" w:lineRule="auto"/>
        <w:rPr>
          <w:rFonts w:ascii="Verdana" w:hAnsi="Verdana"/>
        </w:rPr>
      </w:pPr>
      <w:r w:rsidRPr="002A0BCF">
        <w:rPr>
          <w:rFonts w:ascii="Verdana" w:hAnsi="Verdana"/>
        </w:rPr>
        <w:t>Several organisations thought it was too soon to consider making changes to civil partnership – this should wait until the impact of extending marriage to same sex couples was known.  Other organisations, in contrast, put forward a case for opening up civil partnerships to opposite sex couples now, for example because civil partnership and marriage were different relationships and couples shoul</w:t>
      </w:r>
      <w:r w:rsidR="00B621BF">
        <w:rPr>
          <w:rFonts w:ascii="Verdana" w:hAnsi="Verdana"/>
        </w:rPr>
        <w:t xml:space="preserve">d have equal access to both.   </w:t>
      </w:r>
    </w:p>
    <w:p w:rsidR="00D83A55" w:rsidRPr="002A0BCF" w:rsidRDefault="00D83A55" w:rsidP="00FD7AC0">
      <w:pPr>
        <w:spacing w:after="0" w:line="288" w:lineRule="auto"/>
        <w:rPr>
          <w:rFonts w:ascii="Verdana" w:hAnsi="Verdana"/>
        </w:rPr>
      </w:pPr>
    </w:p>
    <w:p w:rsidR="002A0BCF" w:rsidRPr="00FD7AC0" w:rsidRDefault="002A0BCF" w:rsidP="002A0BCF">
      <w:pPr>
        <w:spacing w:line="360" w:lineRule="auto"/>
        <w:jc w:val="both"/>
        <w:rPr>
          <w:rFonts w:ascii="Verdana" w:hAnsi="Verdana"/>
          <w:b/>
          <w:color w:val="3D0069"/>
          <w:sz w:val="24"/>
          <w:szCs w:val="24"/>
        </w:rPr>
      </w:pPr>
      <w:r w:rsidRPr="00FD7AC0">
        <w:rPr>
          <w:rFonts w:ascii="Verdana" w:hAnsi="Verdana"/>
          <w:b/>
          <w:color w:val="3D0069"/>
          <w:sz w:val="24"/>
          <w:szCs w:val="24"/>
        </w:rPr>
        <w:t xml:space="preserve">Paid Bereavement Leave </w:t>
      </w:r>
    </w:p>
    <w:p w:rsidR="002A0BCF" w:rsidRDefault="002A0BCF" w:rsidP="00FD7AC0">
      <w:pPr>
        <w:spacing w:after="0" w:line="288" w:lineRule="auto"/>
        <w:jc w:val="both"/>
        <w:rPr>
          <w:rFonts w:ascii="Verdana" w:hAnsi="Verdana"/>
        </w:rPr>
      </w:pPr>
      <w:r w:rsidRPr="002A0BCF">
        <w:rPr>
          <w:rFonts w:ascii="Verdana" w:hAnsi="Verdana"/>
        </w:rPr>
        <w:t xml:space="preserve">ACAS has produced guidance on handling bereavement in the workplace. The guidance is a direct result of campaigning and lobbying around the Children and Families Bill for statutory paid bereavement leave. The campaign was instigated by Lucy Herd whose young son died and found that only 3 days leave was given by most employers to cope with bereavement.  Bereavement is often badly handled by employers so this guidance is welcomed not only in terms of ensuring adequate paid time off but in supporting and empathising with a bereaved colleague. </w:t>
      </w:r>
    </w:p>
    <w:p w:rsidR="00FD7AC0" w:rsidRPr="002A0BCF" w:rsidRDefault="00FD7AC0" w:rsidP="00FD7AC0">
      <w:pPr>
        <w:spacing w:after="0" w:line="288" w:lineRule="auto"/>
        <w:jc w:val="both"/>
        <w:rPr>
          <w:rFonts w:ascii="Verdana" w:hAnsi="Verdana"/>
        </w:rPr>
      </w:pPr>
    </w:p>
    <w:p w:rsidR="002A0BCF" w:rsidRPr="002A0BCF" w:rsidRDefault="002A0BCF" w:rsidP="002A0BCF">
      <w:pPr>
        <w:spacing w:line="360" w:lineRule="auto"/>
        <w:jc w:val="both"/>
        <w:rPr>
          <w:rFonts w:ascii="Verdana" w:hAnsi="Verdana"/>
          <w:b/>
        </w:rPr>
      </w:pPr>
      <w:r w:rsidRPr="002A0BCF">
        <w:rPr>
          <w:rFonts w:ascii="Verdana" w:hAnsi="Verdana"/>
          <w:b/>
        </w:rPr>
        <w:t>For further information on all these issues, p</w:t>
      </w:r>
      <w:r w:rsidR="000A573C">
        <w:rPr>
          <w:rFonts w:ascii="Verdana" w:hAnsi="Verdana"/>
          <w:b/>
        </w:rPr>
        <w:t>lease look on the UCU website or</w:t>
      </w:r>
      <w:r w:rsidRPr="002A0BCF">
        <w:rPr>
          <w:rFonts w:ascii="Verdana" w:hAnsi="Verdana"/>
          <w:b/>
        </w:rPr>
        <w:t xml:space="preserve"> contact</w:t>
      </w:r>
    </w:p>
    <w:p w:rsidR="002A0BCF" w:rsidRPr="00C5334F" w:rsidRDefault="007B2F1C" w:rsidP="00FD7AC0">
      <w:pPr>
        <w:spacing w:line="360" w:lineRule="auto"/>
        <w:jc w:val="both"/>
        <w:rPr>
          <w:rFonts w:ascii="Verdana" w:hAnsi="Verdana"/>
          <w:b/>
          <w:color w:val="FF1F8F"/>
        </w:rPr>
      </w:pPr>
      <w:hyperlink r:id="rId21" w:history="1">
        <w:r w:rsidR="002A0BCF" w:rsidRPr="00C5334F">
          <w:rPr>
            <w:rStyle w:val="Hyperlink"/>
            <w:rFonts w:ascii="Verdana" w:hAnsi="Verdana"/>
            <w:b/>
            <w:color w:val="FF1F8F"/>
          </w:rPr>
          <w:t>eqadmin@ucu.org.uk</w:t>
        </w:r>
      </w:hyperlink>
    </w:p>
    <w:p w:rsidR="002A0BCF" w:rsidRPr="002A0BCF" w:rsidRDefault="002A0BCF" w:rsidP="002A0BCF">
      <w:pPr>
        <w:spacing w:line="360" w:lineRule="auto"/>
        <w:jc w:val="both"/>
        <w:rPr>
          <w:rFonts w:ascii="Verdana" w:hAnsi="Verdana"/>
        </w:rPr>
      </w:pPr>
      <w:r w:rsidRPr="002A0BCF">
        <w:rPr>
          <w:rFonts w:ascii="Verdana" w:hAnsi="Verdana"/>
        </w:rPr>
        <w:t xml:space="preserve">Further information </w:t>
      </w:r>
      <w:r w:rsidR="000A573C">
        <w:rPr>
          <w:rFonts w:ascii="Verdana" w:hAnsi="Verdana"/>
        </w:rPr>
        <w:t>please visit the following websites</w:t>
      </w:r>
    </w:p>
    <w:p w:rsidR="002A0BCF" w:rsidRPr="00C5334F" w:rsidRDefault="007B2F1C" w:rsidP="002A0BCF">
      <w:pPr>
        <w:spacing w:line="360" w:lineRule="auto"/>
        <w:jc w:val="both"/>
        <w:rPr>
          <w:rFonts w:ascii="Verdana" w:hAnsi="Verdana"/>
          <w:color w:val="FF1F8F"/>
        </w:rPr>
      </w:pPr>
      <w:hyperlink r:id="rId22" w:history="1">
        <w:r w:rsidR="002A0BCF" w:rsidRPr="00C5334F">
          <w:rPr>
            <w:rStyle w:val="Hyperlink"/>
            <w:rFonts w:ascii="Verdana" w:hAnsi="Verdana"/>
            <w:color w:val="FF1F8F"/>
          </w:rPr>
          <w:t>www.ucu.org.uk</w:t>
        </w:r>
      </w:hyperlink>
    </w:p>
    <w:p w:rsidR="002A0BCF" w:rsidRPr="00C5334F" w:rsidRDefault="007B2F1C" w:rsidP="002A0BCF">
      <w:pPr>
        <w:spacing w:line="360" w:lineRule="auto"/>
        <w:jc w:val="both"/>
        <w:rPr>
          <w:rFonts w:ascii="Verdana" w:hAnsi="Verdana"/>
          <w:color w:val="FF1F8F"/>
        </w:rPr>
      </w:pPr>
      <w:hyperlink r:id="rId23" w:history="1">
        <w:r w:rsidR="002A0BCF" w:rsidRPr="00C5334F">
          <w:rPr>
            <w:rStyle w:val="Hyperlink"/>
            <w:rFonts w:ascii="Verdana" w:hAnsi="Verdana"/>
            <w:color w:val="FF1F8F"/>
          </w:rPr>
          <w:t>www.acas.org.uk</w:t>
        </w:r>
      </w:hyperlink>
      <w:r w:rsidR="002A0BCF" w:rsidRPr="00C5334F">
        <w:rPr>
          <w:rFonts w:ascii="Verdana" w:hAnsi="Verdana"/>
          <w:color w:val="FF1F8F"/>
        </w:rPr>
        <w:t xml:space="preserve"> </w:t>
      </w:r>
    </w:p>
    <w:p w:rsidR="002A0BCF" w:rsidRPr="002A0BCF" w:rsidRDefault="007B2F1C" w:rsidP="002A0BCF">
      <w:pPr>
        <w:spacing w:line="360" w:lineRule="auto"/>
        <w:jc w:val="both"/>
        <w:rPr>
          <w:rFonts w:ascii="Verdana" w:hAnsi="Verdana"/>
        </w:rPr>
      </w:pPr>
      <w:hyperlink r:id="rId24" w:history="1">
        <w:r w:rsidR="002A0BCF" w:rsidRPr="00C5334F">
          <w:rPr>
            <w:rStyle w:val="Hyperlink"/>
            <w:rFonts w:ascii="Verdana" w:hAnsi="Verdana"/>
            <w:color w:val="FF1F8F"/>
          </w:rPr>
          <w:t>www.tuc.gov.uk</w:t>
        </w:r>
      </w:hyperlink>
      <w:r w:rsidR="002A0BCF" w:rsidRPr="002A0BCF">
        <w:rPr>
          <w:rFonts w:ascii="Verdana" w:hAnsi="Verdana"/>
        </w:rPr>
        <w:t xml:space="preserve"> </w:t>
      </w:r>
    </w:p>
    <w:p w:rsidR="002A0BCF" w:rsidRPr="00C5334F" w:rsidRDefault="007B2F1C" w:rsidP="002A0BCF">
      <w:pPr>
        <w:spacing w:line="360" w:lineRule="auto"/>
        <w:jc w:val="both"/>
        <w:rPr>
          <w:rFonts w:ascii="Verdana" w:hAnsi="Verdana"/>
          <w:color w:val="FF1F8F"/>
        </w:rPr>
      </w:pPr>
      <w:hyperlink r:id="rId25" w:history="1">
        <w:r w:rsidR="002A0BCF" w:rsidRPr="00C5334F">
          <w:rPr>
            <w:rStyle w:val="Hyperlink"/>
            <w:rFonts w:ascii="Verdana" w:hAnsi="Verdana"/>
            <w:color w:val="FF1F8F"/>
          </w:rPr>
          <w:t>www.equalityhumanrights.com</w:t>
        </w:r>
      </w:hyperlink>
    </w:p>
    <w:p w:rsidR="002A0BCF" w:rsidRDefault="002A0BCF" w:rsidP="002A0BCF">
      <w:pPr>
        <w:spacing w:line="360" w:lineRule="auto"/>
        <w:jc w:val="both"/>
      </w:pPr>
    </w:p>
    <w:p w:rsidR="00B979F4" w:rsidRPr="00B979F4" w:rsidRDefault="00B979F4" w:rsidP="00B979F4">
      <w:pPr>
        <w:spacing w:before="100" w:beforeAutospacing="1" w:after="100" w:afterAutospacing="1" w:line="240" w:lineRule="auto"/>
        <w:rPr>
          <w:rFonts w:ascii="Verdana" w:eastAsia="Times New Roman" w:hAnsi="Verdana"/>
          <w:lang w:val="en" w:eastAsia="en-GB"/>
        </w:rPr>
      </w:pPr>
      <w:bookmarkStart w:id="0" w:name="_GoBack"/>
      <w:bookmarkEnd w:id="0"/>
    </w:p>
    <w:p w:rsidR="00493DB5" w:rsidRPr="00B979F4" w:rsidRDefault="00493DB5" w:rsidP="00DF38A0">
      <w:pPr>
        <w:spacing w:after="0" w:line="240" w:lineRule="auto"/>
        <w:rPr>
          <w:rFonts w:ascii="Verdana" w:hAnsi="Verdana"/>
        </w:rPr>
      </w:pPr>
    </w:p>
    <w:sectPr w:rsidR="00493DB5" w:rsidRPr="00B979F4" w:rsidSect="00AF586B">
      <w:footerReference w:type="default" r:id="rId26"/>
      <w:pgSz w:w="11906" w:h="16838" w:code="9"/>
      <w:pgMar w:top="1440" w:right="1440" w:bottom="1440" w:left="1440" w:header="709" w:footer="709" w:gutter="0"/>
      <w:paperSrc w:first="258" w:other="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55" w:rsidRDefault="00D83A55" w:rsidP="00DB11AE">
      <w:pPr>
        <w:spacing w:after="0" w:line="240" w:lineRule="auto"/>
      </w:pPr>
      <w:r>
        <w:separator/>
      </w:r>
    </w:p>
  </w:endnote>
  <w:endnote w:type="continuationSeparator" w:id="0">
    <w:p w:rsidR="00D83A55" w:rsidRDefault="00D83A55" w:rsidP="00DB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1F8F"/>
      </w:rPr>
      <w:id w:val="-564103253"/>
      <w:docPartObj>
        <w:docPartGallery w:val="Page Numbers (Bottom of Page)"/>
        <w:docPartUnique/>
      </w:docPartObj>
    </w:sdtPr>
    <w:sdtEndPr>
      <w:rPr>
        <w:rFonts w:ascii="Verdana" w:hAnsi="Verdana"/>
        <w:b/>
        <w:noProof/>
      </w:rPr>
    </w:sdtEndPr>
    <w:sdtContent>
      <w:p w:rsidR="00D83A55" w:rsidRPr="00DB11AE" w:rsidRDefault="00D83A55">
        <w:pPr>
          <w:pStyle w:val="Footer"/>
          <w:jc w:val="right"/>
          <w:rPr>
            <w:rFonts w:ascii="Verdana" w:hAnsi="Verdana"/>
            <w:b/>
            <w:color w:val="FF1F8F"/>
          </w:rPr>
        </w:pPr>
        <w:r w:rsidRPr="00DB11AE">
          <w:rPr>
            <w:rFonts w:ascii="Verdana" w:hAnsi="Verdana"/>
            <w:b/>
            <w:color w:val="FF1F8F"/>
          </w:rPr>
          <w:fldChar w:fldCharType="begin"/>
        </w:r>
        <w:r w:rsidRPr="00DB11AE">
          <w:rPr>
            <w:rFonts w:ascii="Verdana" w:hAnsi="Verdana"/>
            <w:b/>
            <w:color w:val="FF1F8F"/>
          </w:rPr>
          <w:instrText xml:space="preserve"> PAGE   \* MERGEFORMAT </w:instrText>
        </w:r>
        <w:r w:rsidRPr="00DB11AE">
          <w:rPr>
            <w:rFonts w:ascii="Verdana" w:hAnsi="Verdana"/>
            <w:b/>
            <w:color w:val="FF1F8F"/>
          </w:rPr>
          <w:fldChar w:fldCharType="separate"/>
        </w:r>
        <w:r w:rsidR="006642A4">
          <w:rPr>
            <w:rFonts w:ascii="Verdana" w:hAnsi="Verdana"/>
            <w:b/>
            <w:noProof/>
            <w:color w:val="FF1F8F"/>
          </w:rPr>
          <w:t>9</w:t>
        </w:r>
        <w:r w:rsidRPr="00DB11AE">
          <w:rPr>
            <w:rFonts w:ascii="Verdana" w:hAnsi="Verdana"/>
            <w:b/>
            <w:noProof/>
            <w:color w:val="FF1F8F"/>
          </w:rPr>
          <w:fldChar w:fldCharType="end"/>
        </w:r>
      </w:p>
    </w:sdtContent>
  </w:sdt>
  <w:p w:rsidR="00D83A55" w:rsidRDefault="00D83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55" w:rsidRDefault="00D83A55" w:rsidP="00DB11AE">
      <w:pPr>
        <w:spacing w:after="0" w:line="240" w:lineRule="auto"/>
      </w:pPr>
      <w:r>
        <w:separator/>
      </w:r>
    </w:p>
  </w:footnote>
  <w:footnote w:type="continuationSeparator" w:id="0">
    <w:p w:rsidR="00D83A55" w:rsidRDefault="00D83A55" w:rsidP="00DB1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5451"/>
    <w:multiLevelType w:val="hybridMultilevel"/>
    <w:tmpl w:val="CDD05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611199"/>
    <w:multiLevelType w:val="hybridMultilevel"/>
    <w:tmpl w:val="3F448B74"/>
    <w:lvl w:ilvl="0" w:tplc="59208426">
      <w:start w:val="1"/>
      <w:numFmt w:val="bullet"/>
      <w:lvlText w:val=""/>
      <w:lvlJc w:val="left"/>
      <w:pPr>
        <w:ind w:left="720" w:hanging="360"/>
      </w:pPr>
      <w:rPr>
        <w:rFonts w:ascii="Symbol" w:hAnsi="Symbol" w:hint="default"/>
        <w:color w:val="3D0069"/>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501CD"/>
    <w:multiLevelType w:val="hybridMultilevel"/>
    <w:tmpl w:val="6F440880"/>
    <w:lvl w:ilvl="0" w:tplc="D4E0418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C1827"/>
    <w:multiLevelType w:val="hybridMultilevel"/>
    <w:tmpl w:val="B48035D0"/>
    <w:lvl w:ilvl="0" w:tplc="945AD1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D33C9E"/>
    <w:multiLevelType w:val="hybridMultilevel"/>
    <w:tmpl w:val="8CB4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AC3707"/>
    <w:multiLevelType w:val="hybridMultilevel"/>
    <w:tmpl w:val="FAE8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F7D97"/>
    <w:multiLevelType w:val="multilevel"/>
    <w:tmpl w:val="34A85DA6"/>
    <w:lvl w:ilvl="0">
      <w:start w:val="1"/>
      <w:numFmt w:val="bullet"/>
      <w:lvlText w:val=""/>
      <w:lvlJc w:val="left"/>
      <w:pPr>
        <w:tabs>
          <w:tab w:val="num" w:pos="720"/>
        </w:tabs>
        <w:ind w:left="720" w:hanging="360"/>
      </w:pPr>
      <w:rPr>
        <w:rFonts w:ascii="Symbol" w:hAnsi="Symbol" w:hint="default"/>
        <w:color w:val="3D00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016B7C"/>
    <w:multiLevelType w:val="hybridMultilevel"/>
    <w:tmpl w:val="712E5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CC2156A"/>
    <w:multiLevelType w:val="hybridMultilevel"/>
    <w:tmpl w:val="BEE04388"/>
    <w:lvl w:ilvl="0" w:tplc="FC78524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3F5DF7"/>
    <w:multiLevelType w:val="hybridMultilevel"/>
    <w:tmpl w:val="BEAC7196"/>
    <w:lvl w:ilvl="0" w:tplc="EDDEDD6C">
      <w:start w:val="1"/>
      <w:numFmt w:val="decimal"/>
      <w:lvlText w:val="%1."/>
      <w:lvlJc w:val="left"/>
      <w:pPr>
        <w:ind w:left="720" w:hanging="360"/>
      </w:pPr>
      <w:rPr>
        <w:rFonts w:ascii="Verdana" w:hAnsi="Verdana"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4"/>
  </w:num>
  <w:num w:numId="6">
    <w:abstractNumId w:val="7"/>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A0"/>
    <w:rsid w:val="000570E5"/>
    <w:rsid w:val="000A573C"/>
    <w:rsid w:val="000D7644"/>
    <w:rsid w:val="001B20A3"/>
    <w:rsid w:val="001E4F8D"/>
    <w:rsid w:val="00207F1D"/>
    <w:rsid w:val="002843D1"/>
    <w:rsid w:val="002A0BCF"/>
    <w:rsid w:val="0036258A"/>
    <w:rsid w:val="003B7227"/>
    <w:rsid w:val="004076F7"/>
    <w:rsid w:val="0048630E"/>
    <w:rsid w:val="00493DB5"/>
    <w:rsid w:val="00541861"/>
    <w:rsid w:val="00551950"/>
    <w:rsid w:val="00584558"/>
    <w:rsid w:val="006642A4"/>
    <w:rsid w:val="00732C46"/>
    <w:rsid w:val="007B2F1C"/>
    <w:rsid w:val="00851897"/>
    <w:rsid w:val="009272B2"/>
    <w:rsid w:val="00AF586B"/>
    <w:rsid w:val="00AF7261"/>
    <w:rsid w:val="00B2001E"/>
    <w:rsid w:val="00B621BF"/>
    <w:rsid w:val="00B979F4"/>
    <w:rsid w:val="00BF3D40"/>
    <w:rsid w:val="00C064B9"/>
    <w:rsid w:val="00C5334F"/>
    <w:rsid w:val="00C8794F"/>
    <w:rsid w:val="00D83A55"/>
    <w:rsid w:val="00DA35A2"/>
    <w:rsid w:val="00DB11AE"/>
    <w:rsid w:val="00DF0CCB"/>
    <w:rsid w:val="00DF38A0"/>
    <w:rsid w:val="00DF540D"/>
    <w:rsid w:val="00E043E1"/>
    <w:rsid w:val="00E23741"/>
    <w:rsid w:val="00E578AE"/>
    <w:rsid w:val="00FD5FBD"/>
    <w:rsid w:val="00FD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B2782-2D89-4668-9E45-249D2E4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Subjectline">
    <w:name w:val="UCU Subject line"/>
    <w:basedOn w:val="Normal"/>
    <w:qFormat/>
    <w:rsid w:val="00DF38A0"/>
    <w:pPr>
      <w:widowControl w:val="0"/>
      <w:spacing w:line="288" w:lineRule="auto"/>
      <w:ind w:left="1701" w:hanging="1701"/>
    </w:pPr>
    <w:rPr>
      <w:rFonts w:ascii="Verdana" w:eastAsia="Calibri" w:hAnsi="Verdana" w:cs="Times New Roman"/>
      <w:b/>
      <w:color w:val="000000" w:themeColor="text1"/>
      <w:sz w:val="32"/>
      <w:szCs w:val="32"/>
    </w:rPr>
  </w:style>
  <w:style w:type="character" w:styleId="Hyperlink">
    <w:name w:val="Hyperlink"/>
    <w:basedOn w:val="DefaultParagraphFont"/>
    <w:uiPriority w:val="99"/>
    <w:unhideWhenUsed/>
    <w:rsid w:val="00493DB5"/>
    <w:rPr>
      <w:color w:val="0563C1" w:themeColor="hyperlink"/>
      <w:u w:val="none"/>
    </w:rPr>
  </w:style>
  <w:style w:type="paragraph" w:styleId="ListParagraph">
    <w:name w:val="List Paragraph"/>
    <w:basedOn w:val="Normal"/>
    <w:uiPriority w:val="34"/>
    <w:qFormat/>
    <w:rsid w:val="00B979F4"/>
    <w:pPr>
      <w:spacing w:after="200" w:line="276" w:lineRule="auto"/>
      <w:ind w:left="720"/>
      <w:contextualSpacing/>
    </w:pPr>
    <w:rPr>
      <w:lang w:val="en-US"/>
    </w:rPr>
  </w:style>
  <w:style w:type="paragraph" w:styleId="NormalWeb">
    <w:name w:val="Normal (Web)"/>
    <w:basedOn w:val="Normal"/>
    <w:uiPriority w:val="99"/>
    <w:unhideWhenUsed/>
    <w:rsid w:val="002A0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BCF"/>
    <w:rPr>
      <w:b/>
      <w:bCs/>
    </w:rPr>
  </w:style>
  <w:style w:type="paragraph" w:styleId="BalloonText">
    <w:name w:val="Balloon Text"/>
    <w:basedOn w:val="Normal"/>
    <w:link w:val="BalloonTextChar"/>
    <w:uiPriority w:val="99"/>
    <w:semiHidden/>
    <w:unhideWhenUsed/>
    <w:rsid w:val="001E4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F8D"/>
    <w:rPr>
      <w:rFonts w:ascii="Segoe UI" w:hAnsi="Segoe UI" w:cs="Segoe UI"/>
      <w:sz w:val="18"/>
      <w:szCs w:val="18"/>
    </w:rPr>
  </w:style>
  <w:style w:type="paragraph" w:styleId="Header">
    <w:name w:val="header"/>
    <w:basedOn w:val="Normal"/>
    <w:link w:val="HeaderChar"/>
    <w:uiPriority w:val="99"/>
    <w:unhideWhenUsed/>
    <w:rsid w:val="00DB1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1AE"/>
  </w:style>
  <w:style w:type="paragraph" w:styleId="Footer">
    <w:name w:val="footer"/>
    <w:basedOn w:val="Normal"/>
    <w:link w:val="FooterChar"/>
    <w:uiPriority w:val="99"/>
    <w:unhideWhenUsed/>
    <w:rsid w:val="00DB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Nicholas@ucu.org.uk"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qadmin@ucu.org.uk" TargetMode="External"/><Relationship Id="rId7" Type="http://schemas.openxmlformats.org/officeDocument/2006/relationships/endnotes" Target="endnotes.xml"/><Relationship Id="rId12" Type="http://schemas.openxmlformats.org/officeDocument/2006/relationships/hyperlink" Target="mailto:CNicholas@ucu.rg.uk" TargetMode="External"/><Relationship Id="rId17" Type="http://schemas.openxmlformats.org/officeDocument/2006/relationships/hyperlink" Target="mailto:hcarr@ucu.org.uk" TargetMode="External"/><Relationship Id="rId25" Type="http://schemas.openxmlformats.org/officeDocument/2006/relationships/hyperlink" Target="http://www.equalityhumanrights.com" TargetMode="External"/><Relationship Id="rId2" Type="http://schemas.openxmlformats.org/officeDocument/2006/relationships/numbering" Target="numbering.xml"/><Relationship Id="rId16" Type="http://schemas.openxmlformats.org/officeDocument/2006/relationships/hyperlink" Target="mailto:KBrooks@ucu.org.uk" TargetMode="Externa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ussell@ucu.org.uk" TargetMode="External"/><Relationship Id="rId24" Type="http://schemas.openxmlformats.org/officeDocument/2006/relationships/hyperlink" Target="http://www.tuc.gov.uk" TargetMode="External"/><Relationship Id="rId5" Type="http://schemas.openxmlformats.org/officeDocument/2006/relationships/webSettings" Target="webSettings.xml"/><Relationship Id="rId15" Type="http://schemas.openxmlformats.org/officeDocument/2006/relationships/hyperlink" Target="mailto:SPatel@ucu.org.uk" TargetMode="External"/><Relationship Id="rId23" Type="http://schemas.openxmlformats.org/officeDocument/2006/relationships/hyperlink" Target="http://www.acas.org.uk" TargetMode="External"/><Relationship Id="rId28" Type="http://schemas.openxmlformats.org/officeDocument/2006/relationships/theme" Target="theme/theme1.xml"/><Relationship Id="rId10" Type="http://schemas.openxmlformats.org/officeDocument/2006/relationships/hyperlink" Target="mailto:CNielsen@ucu.org.uk" TargetMode="External"/><Relationship Id="rId19" Type="http://schemas.openxmlformats.org/officeDocument/2006/relationships/hyperlink" Target="mailto:SRussell@ucu.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tkin@ucu.org.uk" TargetMode="External"/><Relationship Id="rId22" Type="http://schemas.openxmlformats.org/officeDocument/2006/relationships/hyperlink" Target="http://www.ucu.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5A90-8EB8-44DA-A8B4-8EAC95EE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98B5CC30</Template>
  <TotalTime>331</TotalTime>
  <Pages>9</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Patel</dc:creator>
  <cp:keywords/>
  <dc:description/>
  <cp:lastModifiedBy>Swati Patel</cp:lastModifiedBy>
  <cp:revision>16</cp:revision>
  <cp:lastPrinted>2015-05-11T16:32:00Z</cp:lastPrinted>
  <dcterms:created xsi:type="dcterms:W3CDTF">2015-05-11T13:29:00Z</dcterms:created>
  <dcterms:modified xsi:type="dcterms:W3CDTF">2015-06-05T10:08:00Z</dcterms:modified>
</cp:coreProperties>
</file>