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0A" w:rsidRDefault="00AD6C0A" w:rsidP="00AD6C0A"/>
    <w:p w:rsidR="00AD6C0A" w:rsidRPr="00993A4D" w:rsidRDefault="00AD6C0A" w:rsidP="00993A4D">
      <w:pPr>
        <w:jc w:val="center"/>
        <w:rPr>
          <w:rFonts w:ascii="Verdana" w:hAnsi="Verdana"/>
          <w:b/>
          <w:u w:val="single"/>
        </w:rPr>
      </w:pPr>
      <w:r w:rsidRPr="00993A4D">
        <w:rPr>
          <w:rFonts w:ascii="Verdana" w:hAnsi="Verdana"/>
          <w:b/>
          <w:u w:val="single"/>
        </w:rPr>
        <w:t>H</w:t>
      </w:r>
      <w:r w:rsidR="00381634" w:rsidRPr="00993A4D">
        <w:rPr>
          <w:rFonts w:ascii="Verdana" w:hAnsi="Verdana"/>
          <w:b/>
          <w:u w:val="single"/>
        </w:rPr>
        <w:t xml:space="preserve">ealth </w:t>
      </w:r>
      <w:r w:rsidRPr="00993A4D">
        <w:rPr>
          <w:rFonts w:ascii="Verdana" w:hAnsi="Verdana"/>
          <w:b/>
          <w:u w:val="single"/>
        </w:rPr>
        <w:t>&amp;</w:t>
      </w:r>
      <w:r w:rsidR="00381634" w:rsidRPr="00993A4D">
        <w:rPr>
          <w:rFonts w:ascii="Verdana" w:hAnsi="Verdana"/>
          <w:b/>
          <w:u w:val="single"/>
        </w:rPr>
        <w:t xml:space="preserve"> </w:t>
      </w:r>
      <w:r w:rsidRPr="00993A4D">
        <w:rPr>
          <w:rFonts w:ascii="Verdana" w:hAnsi="Verdana"/>
          <w:b/>
          <w:u w:val="single"/>
        </w:rPr>
        <w:t>S</w:t>
      </w:r>
      <w:r w:rsidR="00381634" w:rsidRPr="00993A4D">
        <w:rPr>
          <w:rFonts w:ascii="Verdana" w:hAnsi="Verdana"/>
          <w:b/>
          <w:u w:val="single"/>
        </w:rPr>
        <w:t>afety</w:t>
      </w:r>
      <w:r w:rsidR="00993A4D" w:rsidRPr="00993A4D">
        <w:rPr>
          <w:rFonts w:ascii="Verdana" w:hAnsi="Verdana"/>
          <w:b/>
          <w:u w:val="single"/>
        </w:rPr>
        <w:t xml:space="preserve"> discussion – PEF Training and Briefing, 15 November 2018</w:t>
      </w:r>
    </w:p>
    <w:p w:rsidR="00993A4D" w:rsidRPr="00993A4D" w:rsidRDefault="00993A4D" w:rsidP="00AD6C0A">
      <w:pPr>
        <w:rPr>
          <w:rFonts w:ascii="Verdana" w:hAnsi="Verdana"/>
          <w:b/>
          <w:u w:val="single"/>
        </w:rPr>
      </w:pPr>
    </w:p>
    <w:p w:rsidR="00AD6C0A" w:rsidRPr="00993A4D" w:rsidRDefault="00AD6C0A" w:rsidP="00AD6C0A">
      <w:pPr>
        <w:rPr>
          <w:rFonts w:ascii="Verdana" w:hAnsi="Verdana"/>
        </w:rPr>
      </w:pPr>
      <w:r w:rsidRPr="00993A4D">
        <w:rPr>
          <w:rFonts w:ascii="Verdana" w:hAnsi="Verdana"/>
        </w:rPr>
        <w:t>A range of issues were raised including violence, assaults, spice, security issues, allocation of unsuitable learners and over-alloca</w:t>
      </w:r>
      <w:r w:rsidR="00993A4D" w:rsidRPr="00993A4D">
        <w:rPr>
          <w:rFonts w:ascii="Verdana" w:hAnsi="Verdana"/>
        </w:rPr>
        <w:t>tion, safety in workshops, dust and</w:t>
      </w:r>
      <w:r w:rsidRPr="00993A4D">
        <w:rPr>
          <w:rFonts w:ascii="Verdana" w:hAnsi="Verdana"/>
        </w:rPr>
        <w:t xml:space="preserve"> ventilation</w:t>
      </w:r>
      <w:r w:rsidR="00993A4D" w:rsidRPr="00993A4D">
        <w:rPr>
          <w:rFonts w:ascii="Verdana" w:hAnsi="Verdana"/>
        </w:rPr>
        <w:t>.</w:t>
      </w:r>
    </w:p>
    <w:p w:rsidR="00381634" w:rsidRPr="00993A4D" w:rsidRDefault="00381634" w:rsidP="00AD6C0A">
      <w:pPr>
        <w:rPr>
          <w:rFonts w:ascii="Verdana" w:hAnsi="Verdana"/>
        </w:rPr>
      </w:pPr>
    </w:p>
    <w:p w:rsidR="00AD6C0A" w:rsidRPr="00993A4D" w:rsidRDefault="00AD6C0A" w:rsidP="00AD6C0A">
      <w:pPr>
        <w:rPr>
          <w:rFonts w:ascii="Verdana" w:hAnsi="Verdana"/>
        </w:rPr>
      </w:pPr>
      <w:r w:rsidRPr="00993A4D">
        <w:rPr>
          <w:rFonts w:ascii="Verdana" w:hAnsi="Verdana"/>
          <w:b/>
        </w:rPr>
        <w:t>Novus</w:t>
      </w:r>
      <w:r w:rsidRPr="00993A4D">
        <w:rPr>
          <w:rFonts w:ascii="Verdana" w:hAnsi="Verdana"/>
        </w:rPr>
        <w:t xml:space="preserve"> – H&amp;S struc</w:t>
      </w:r>
      <w:r w:rsidR="00993A4D">
        <w:rPr>
          <w:rFonts w:ascii="Verdana" w:hAnsi="Verdana"/>
        </w:rPr>
        <w:t>tures have been agreed at local</w:t>
      </w:r>
      <w:r w:rsidRPr="00993A4D">
        <w:rPr>
          <w:rFonts w:ascii="Verdana" w:hAnsi="Verdana"/>
        </w:rPr>
        <w:t>, regional and national level.  There are now terms of reference to resolve H&amp;S issues.  However nothing will improve unless what is agreed is carried out in the prisons and changes are made.  The last H&amp;S meeting with Novus was held in February and not heard anything since.  However there is a lot happening, especially with PEF.</w:t>
      </w:r>
    </w:p>
    <w:p w:rsidR="00AD6C0A" w:rsidRPr="00993A4D" w:rsidRDefault="00AD6C0A" w:rsidP="00AD6C0A">
      <w:pPr>
        <w:rPr>
          <w:rFonts w:ascii="Verdana" w:hAnsi="Verdana"/>
        </w:rPr>
      </w:pPr>
      <w:r w:rsidRPr="00993A4D">
        <w:rPr>
          <w:rFonts w:ascii="Verdana" w:hAnsi="Verdana"/>
        </w:rPr>
        <w:t xml:space="preserve">Wins – a big win at Pentonville after a visit.  Infestations of cockroaches and mice.  Bites from mites in pigeon droppings.  Kitchen facilities </w:t>
      </w:r>
      <w:r w:rsidR="00381634" w:rsidRPr="00993A4D">
        <w:rPr>
          <w:rFonts w:ascii="Verdana" w:hAnsi="Verdana"/>
        </w:rPr>
        <w:t>unusable</w:t>
      </w:r>
      <w:r w:rsidRPr="00993A4D">
        <w:rPr>
          <w:rFonts w:ascii="Verdana" w:hAnsi="Verdana"/>
        </w:rPr>
        <w:t>.  Action points listed, raised and addressed.</w:t>
      </w:r>
    </w:p>
    <w:p w:rsidR="00AD6C0A" w:rsidRPr="00993A4D" w:rsidRDefault="00AD6C0A" w:rsidP="00AD6C0A">
      <w:pPr>
        <w:rPr>
          <w:rFonts w:ascii="Verdana" w:hAnsi="Verdana"/>
        </w:rPr>
      </w:pPr>
    </w:p>
    <w:p w:rsidR="00AD6C0A" w:rsidRPr="00993A4D" w:rsidRDefault="00AD6C0A" w:rsidP="00AD6C0A">
      <w:pPr>
        <w:rPr>
          <w:rFonts w:ascii="Verdana" w:hAnsi="Verdana"/>
        </w:rPr>
      </w:pPr>
      <w:r w:rsidRPr="00993A4D">
        <w:rPr>
          <w:rFonts w:ascii="Verdana" w:hAnsi="Verdana"/>
          <w:b/>
        </w:rPr>
        <w:t xml:space="preserve">MKC </w:t>
      </w:r>
      <w:r w:rsidRPr="00993A4D">
        <w:rPr>
          <w:rFonts w:ascii="Verdana" w:hAnsi="Verdana"/>
        </w:rPr>
        <w:t>– still negotiating H&amp;S structures.  Have got managers to agree in principle a similar structure to Novus.  Gina commented that incidents are reported and managers don’t always acknowledge them.  Incidents stats are much lower than the actual number of incidents.  We need one system of reporting – currently prisons and employers are providing incident stats.</w:t>
      </w:r>
    </w:p>
    <w:p w:rsidR="00AD6C0A" w:rsidRPr="00993A4D" w:rsidRDefault="00AD6C0A" w:rsidP="00AD6C0A">
      <w:pPr>
        <w:rPr>
          <w:rFonts w:ascii="Verdana" w:hAnsi="Verdana"/>
        </w:rPr>
      </w:pPr>
      <w:r w:rsidRPr="00993A4D">
        <w:rPr>
          <w:rFonts w:ascii="Verdana" w:hAnsi="Verdana"/>
        </w:rPr>
        <w:t>Birmingham – massive security problems.  HMPPS taken it back from private company.  Stopped working on the wings.</w:t>
      </w:r>
    </w:p>
    <w:p w:rsidR="00AD6C0A" w:rsidRPr="00993A4D" w:rsidRDefault="00AD6C0A" w:rsidP="00AD6C0A">
      <w:pPr>
        <w:rPr>
          <w:rFonts w:ascii="Verdana" w:hAnsi="Verdana"/>
        </w:rPr>
      </w:pPr>
    </w:p>
    <w:p w:rsidR="00AD6C0A" w:rsidRPr="00993A4D" w:rsidRDefault="00AD6C0A" w:rsidP="00AD6C0A">
      <w:pPr>
        <w:rPr>
          <w:rFonts w:ascii="Verdana" w:hAnsi="Verdana"/>
        </w:rPr>
      </w:pPr>
      <w:r w:rsidRPr="00993A4D">
        <w:rPr>
          <w:rFonts w:ascii="Verdana" w:hAnsi="Verdana"/>
          <w:b/>
        </w:rPr>
        <w:t>Mental health awareness</w:t>
      </w:r>
      <w:r w:rsidRPr="00993A4D">
        <w:rPr>
          <w:rFonts w:ascii="Verdana" w:hAnsi="Verdana"/>
        </w:rPr>
        <w:t xml:space="preserve"> – UCU is pushing for more support for members and learners.</w:t>
      </w:r>
    </w:p>
    <w:p w:rsidR="00381634" w:rsidRPr="00993A4D" w:rsidRDefault="00381634" w:rsidP="00AD6C0A">
      <w:pPr>
        <w:rPr>
          <w:rFonts w:ascii="Verdana" w:hAnsi="Verdana"/>
        </w:rPr>
      </w:pPr>
    </w:p>
    <w:p w:rsidR="00AD6C0A" w:rsidRPr="00993A4D" w:rsidRDefault="00AD6C0A" w:rsidP="00381634">
      <w:pPr>
        <w:rPr>
          <w:rFonts w:ascii="Verdana" w:hAnsi="Verdana"/>
        </w:rPr>
      </w:pPr>
      <w:r w:rsidRPr="00993A4D">
        <w:rPr>
          <w:rFonts w:ascii="Verdana" w:hAnsi="Verdana"/>
          <w:b/>
        </w:rPr>
        <w:t>National H&amp;S framework</w:t>
      </w:r>
      <w:r w:rsidR="00381634" w:rsidRPr="00993A4D">
        <w:rPr>
          <w:rFonts w:ascii="Verdana" w:hAnsi="Verdana"/>
        </w:rPr>
        <w:t xml:space="preserve"> – this will hopefully be agreed shortly by </w:t>
      </w:r>
      <w:proofErr w:type="spellStart"/>
      <w:r w:rsidR="00381634" w:rsidRPr="00993A4D">
        <w:rPr>
          <w:rFonts w:ascii="Verdana" w:hAnsi="Verdana"/>
        </w:rPr>
        <w:t>M</w:t>
      </w:r>
      <w:bookmarkStart w:id="0" w:name="_GoBack"/>
      <w:bookmarkEnd w:id="0"/>
      <w:r w:rsidR="00381634" w:rsidRPr="00993A4D">
        <w:rPr>
          <w:rFonts w:ascii="Verdana" w:hAnsi="Verdana"/>
        </w:rPr>
        <w:t>oJ</w:t>
      </w:r>
      <w:proofErr w:type="spellEnd"/>
      <w:r w:rsidR="00381634" w:rsidRPr="00993A4D">
        <w:rPr>
          <w:rFonts w:ascii="Verdana" w:hAnsi="Verdana"/>
        </w:rPr>
        <w:t>, HMPPS, UCU and all the current providers. This will be shared with Reps and H&amp;S Reps once finalised.</w:t>
      </w:r>
      <w:r w:rsidRPr="00993A4D">
        <w:rPr>
          <w:rFonts w:ascii="Verdana" w:hAnsi="Verdana"/>
        </w:rPr>
        <w:t xml:space="preserve"> </w:t>
      </w:r>
    </w:p>
    <w:p w:rsidR="00AD6C0A" w:rsidRPr="00993A4D" w:rsidRDefault="00AD6C0A" w:rsidP="00AD6C0A">
      <w:pPr>
        <w:rPr>
          <w:rFonts w:ascii="Verdana" w:hAnsi="Verdana"/>
        </w:rPr>
      </w:pPr>
    </w:p>
    <w:p w:rsidR="00381634" w:rsidRPr="00993A4D" w:rsidRDefault="00381634" w:rsidP="00AD6C0A">
      <w:pPr>
        <w:rPr>
          <w:rFonts w:ascii="Verdana" w:hAnsi="Verdana"/>
          <w:b/>
        </w:rPr>
      </w:pPr>
      <w:r w:rsidRPr="00993A4D">
        <w:rPr>
          <w:rFonts w:ascii="Verdana" w:hAnsi="Verdana"/>
          <w:b/>
        </w:rPr>
        <w:t>Priorities</w:t>
      </w:r>
    </w:p>
    <w:p w:rsidR="00AD6C0A" w:rsidRPr="00993A4D" w:rsidRDefault="00AD6C0A" w:rsidP="00AD6C0A">
      <w:pPr>
        <w:rPr>
          <w:rFonts w:ascii="Verdana" w:hAnsi="Verdana"/>
        </w:rPr>
      </w:pPr>
      <w:r w:rsidRPr="00993A4D">
        <w:rPr>
          <w:rFonts w:ascii="Verdana" w:hAnsi="Verdana"/>
        </w:rPr>
        <w:t>Risk assessments to be carried out properly with staff</w:t>
      </w:r>
      <w:r w:rsidR="00381634" w:rsidRPr="00993A4D">
        <w:rPr>
          <w:rFonts w:ascii="Verdana" w:hAnsi="Verdana"/>
        </w:rPr>
        <w:t xml:space="preserve"> involvement.</w:t>
      </w:r>
    </w:p>
    <w:p w:rsidR="00AD6C0A" w:rsidRPr="00993A4D" w:rsidRDefault="00381634" w:rsidP="00AD6C0A">
      <w:pPr>
        <w:rPr>
          <w:rFonts w:ascii="Verdana" w:hAnsi="Verdana"/>
        </w:rPr>
      </w:pPr>
      <w:r w:rsidRPr="00993A4D">
        <w:rPr>
          <w:rFonts w:ascii="Verdana" w:hAnsi="Verdana"/>
        </w:rPr>
        <w:t>Incident-reporting – everything needs to be reported</w:t>
      </w:r>
      <w:r w:rsidR="00AD6C0A" w:rsidRPr="00993A4D">
        <w:rPr>
          <w:rFonts w:ascii="Verdana" w:hAnsi="Verdana"/>
        </w:rPr>
        <w:t xml:space="preserve"> </w:t>
      </w:r>
      <w:r w:rsidRPr="00993A4D">
        <w:rPr>
          <w:rFonts w:ascii="Verdana" w:hAnsi="Verdana"/>
        </w:rPr>
        <w:t xml:space="preserve">using both prison and provider </w:t>
      </w:r>
      <w:r w:rsidR="00AD6C0A" w:rsidRPr="00993A4D">
        <w:rPr>
          <w:rFonts w:ascii="Verdana" w:hAnsi="Verdana"/>
        </w:rPr>
        <w:t>structures</w:t>
      </w:r>
      <w:r w:rsidRPr="00993A4D">
        <w:rPr>
          <w:rFonts w:ascii="Verdana" w:hAnsi="Verdana"/>
        </w:rPr>
        <w:t xml:space="preserve"> and escalated if no action is taken.</w:t>
      </w:r>
    </w:p>
    <w:p w:rsidR="00AD6C0A" w:rsidRPr="00993A4D" w:rsidRDefault="00AD6C0A" w:rsidP="00AD6C0A">
      <w:pPr>
        <w:rPr>
          <w:rFonts w:ascii="Verdana" w:hAnsi="Verdana"/>
        </w:rPr>
      </w:pPr>
      <w:r w:rsidRPr="00993A4D">
        <w:rPr>
          <w:rFonts w:ascii="Verdana" w:hAnsi="Verdana"/>
        </w:rPr>
        <w:t>Mission-creep</w:t>
      </w:r>
      <w:r w:rsidR="00381634" w:rsidRPr="00993A4D">
        <w:rPr>
          <w:rFonts w:ascii="Verdana" w:hAnsi="Verdana"/>
        </w:rPr>
        <w:t xml:space="preserve"> needs to be challenged,</w:t>
      </w:r>
      <w:r w:rsidRPr="00993A4D">
        <w:rPr>
          <w:rFonts w:ascii="Verdana" w:hAnsi="Verdana"/>
        </w:rPr>
        <w:t xml:space="preserve"> </w:t>
      </w:r>
      <w:r w:rsidR="00381634" w:rsidRPr="00993A4D">
        <w:rPr>
          <w:rFonts w:ascii="Verdana" w:hAnsi="Verdana"/>
        </w:rPr>
        <w:t>e.g.</w:t>
      </w:r>
      <w:r w:rsidR="00993A4D">
        <w:rPr>
          <w:rFonts w:ascii="Verdana" w:hAnsi="Verdana"/>
        </w:rPr>
        <w:t xml:space="preserve"> escorting, patting down, </w:t>
      </w:r>
      <w:proofErr w:type="gramStart"/>
      <w:r w:rsidRPr="00993A4D">
        <w:rPr>
          <w:rFonts w:ascii="Verdana" w:hAnsi="Verdana"/>
        </w:rPr>
        <w:t>cleaning</w:t>
      </w:r>
      <w:proofErr w:type="gramEnd"/>
      <w:r w:rsidR="00381634" w:rsidRPr="00993A4D">
        <w:rPr>
          <w:rFonts w:ascii="Verdana" w:hAnsi="Verdana"/>
        </w:rPr>
        <w:t>.</w:t>
      </w:r>
    </w:p>
    <w:p w:rsidR="00AD6C0A" w:rsidRPr="00993A4D" w:rsidRDefault="00AD6C0A" w:rsidP="00AD6C0A">
      <w:pPr>
        <w:rPr>
          <w:rFonts w:ascii="Verdana" w:hAnsi="Verdana"/>
        </w:rPr>
      </w:pPr>
      <w:r w:rsidRPr="00993A4D">
        <w:rPr>
          <w:rFonts w:ascii="Verdana" w:hAnsi="Verdana"/>
        </w:rPr>
        <w:t>Joint H&amp;S training –</w:t>
      </w:r>
      <w:r w:rsidR="00381634" w:rsidRPr="00993A4D">
        <w:rPr>
          <w:rFonts w:ascii="Verdana" w:hAnsi="Verdana"/>
        </w:rPr>
        <w:t xml:space="preserve"> it would be useful to have something for H&amp;S Reps with Education M</w:t>
      </w:r>
      <w:r w:rsidRPr="00993A4D">
        <w:rPr>
          <w:rFonts w:ascii="Verdana" w:hAnsi="Verdana"/>
        </w:rPr>
        <w:t>anagers</w:t>
      </w:r>
    </w:p>
    <w:p w:rsidR="00AD6C0A" w:rsidRPr="00993A4D" w:rsidRDefault="00AD6C0A" w:rsidP="00AD6C0A">
      <w:pPr>
        <w:rPr>
          <w:rFonts w:ascii="Verdana" w:hAnsi="Verdana"/>
        </w:rPr>
      </w:pPr>
    </w:p>
    <w:p w:rsidR="005A44BA" w:rsidRPr="00993A4D" w:rsidRDefault="005A44BA">
      <w:pPr>
        <w:rPr>
          <w:rFonts w:ascii="Verdana" w:hAnsi="Verdana"/>
        </w:rPr>
      </w:pPr>
    </w:p>
    <w:sectPr w:rsidR="005A44BA" w:rsidRPr="00993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0A"/>
    <w:rsid w:val="00381634"/>
    <w:rsid w:val="005A44BA"/>
    <w:rsid w:val="00993A4D"/>
    <w:rsid w:val="00AD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B94E-11E6-4703-889B-A8049118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EB8BF0D4</Template>
  <TotalTime>15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Lennox</dc:creator>
  <cp:keywords/>
  <dc:description/>
  <cp:lastModifiedBy>Jenny Lennox</cp:lastModifiedBy>
  <cp:revision>1</cp:revision>
  <dcterms:created xsi:type="dcterms:W3CDTF">2018-11-20T13:26:00Z</dcterms:created>
  <dcterms:modified xsi:type="dcterms:W3CDTF">2018-11-20T13:41:00Z</dcterms:modified>
</cp:coreProperties>
</file>